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 xml:space="preserve">Российская Федерация   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Иркутская область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Усольское районное муниципальное образование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Мишелевское муниципальное образование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Д У М А</w:t>
      </w:r>
    </w:p>
    <w:p w:rsidR="00A71807" w:rsidRPr="00B9787D" w:rsidRDefault="00A71807" w:rsidP="00A71807">
      <w:pPr>
        <w:jc w:val="center"/>
        <w:rPr>
          <w:b/>
          <w:bCs/>
        </w:rPr>
      </w:pP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Р Е Ш Е Н И Е</w:t>
      </w:r>
    </w:p>
    <w:p w:rsidR="00A71807" w:rsidRPr="00B9787D" w:rsidRDefault="00A71807" w:rsidP="00A71807">
      <w:r w:rsidRPr="00B9787D">
        <w:t xml:space="preserve"> От                                                                                                                 № _____</w:t>
      </w:r>
    </w:p>
    <w:p w:rsidR="00A71807" w:rsidRPr="00B9787D" w:rsidRDefault="00A71807" w:rsidP="00A71807">
      <w:pPr>
        <w:jc w:val="center"/>
      </w:pPr>
      <w:r w:rsidRPr="00B9787D">
        <w:t>р.п. Мишелевка</w:t>
      </w:r>
    </w:p>
    <w:p w:rsidR="00A71807" w:rsidRPr="00B9787D" w:rsidRDefault="00A71807" w:rsidP="00CF331B">
      <w:pPr>
        <w:jc w:val="center"/>
        <w:rPr>
          <w:b/>
        </w:rPr>
      </w:pPr>
    </w:p>
    <w:p w:rsidR="00CF331B" w:rsidRPr="00B9787D" w:rsidRDefault="00CF331B" w:rsidP="00CF331B">
      <w:pPr>
        <w:jc w:val="center"/>
        <w:rPr>
          <w:b/>
        </w:rPr>
      </w:pPr>
      <w:r w:rsidRPr="00B9787D">
        <w:rPr>
          <w:b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A71807" w:rsidRPr="00B9787D">
        <w:rPr>
          <w:b/>
        </w:rPr>
        <w:t xml:space="preserve">городского поселения Мишелевского муниципального </w:t>
      </w:r>
      <w:r w:rsidRPr="00B9787D">
        <w:rPr>
          <w:b/>
        </w:rPr>
        <w:t>образования</w:t>
      </w:r>
    </w:p>
    <w:p w:rsidR="00CF331B" w:rsidRPr="00A71807" w:rsidRDefault="00CF331B" w:rsidP="00CF331B">
      <w:pPr>
        <w:jc w:val="center"/>
        <w:rPr>
          <w:b/>
          <w:szCs w:val="28"/>
        </w:rPr>
      </w:pPr>
    </w:p>
    <w:p w:rsidR="00CF331B" w:rsidRPr="00A71807" w:rsidRDefault="00CF331B" w:rsidP="00CF331B">
      <w:pPr>
        <w:ind w:firstLine="709"/>
        <w:jc w:val="both"/>
        <w:rPr>
          <w:szCs w:val="28"/>
        </w:rPr>
      </w:pPr>
      <w:r w:rsidRPr="00A71807">
        <w:rPr>
          <w:szCs w:val="28"/>
        </w:rPr>
        <w:t xml:space="preserve">На основании Федеральных законов Российской Федерации от </w:t>
      </w:r>
      <w:r w:rsidR="00A71807" w:rsidRPr="00A71807">
        <w:rPr>
          <w:szCs w:val="28"/>
        </w:rPr>
        <w:t>06.10.2003</w:t>
      </w:r>
      <w:r w:rsidRPr="00A71807">
        <w:rPr>
          <w:szCs w:val="28"/>
        </w:rPr>
        <w:t xml:space="preserve"> №131-ФЗ «Об общих принципах организации местного самоуправления в Российской Федерации», от </w:t>
      </w:r>
      <w:r w:rsidR="00A71807" w:rsidRPr="00A71807">
        <w:rPr>
          <w:szCs w:val="28"/>
        </w:rPr>
        <w:t>24.07.2007</w:t>
      </w:r>
      <w:r w:rsidRPr="00A71807">
        <w:rPr>
          <w:szCs w:val="28"/>
        </w:rPr>
        <w:t xml:space="preserve"> №209-ФЗ «О развитии </w:t>
      </w:r>
      <w:r w:rsidRPr="00A71807">
        <w:rPr>
          <w:szCs w:val="28"/>
          <w:lang w:eastAsia="en-US"/>
        </w:rPr>
        <w:t>малого и среднего предпринимательства в Российской Федерации</w:t>
      </w:r>
      <w:r w:rsidRPr="00A71807">
        <w:rPr>
          <w:szCs w:val="28"/>
        </w:rPr>
        <w:t>»,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 xml:space="preserve">от </w:t>
      </w:r>
      <w:r w:rsidR="00A71807" w:rsidRPr="00A71807">
        <w:rPr>
          <w:szCs w:val="28"/>
        </w:rPr>
        <w:t>26.07.2006</w:t>
      </w:r>
      <w:r w:rsidRPr="00A71807">
        <w:rPr>
          <w:szCs w:val="28"/>
        </w:rPr>
        <w:t xml:space="preserve"> №135-ФЗ «О защите конкуренции», руководствуясь Положением о порядке управления и распоряжения имуществом, находящимся в собственности Мишелевского муниципального образования, утвержденным решением Думы городского поселения Мишелевского муниципального образования от 31.01.2018 №27, статьями 31, 47, 55 Устава Мишелевского муниципального образования, Дума городского поселения </w:t>
      </w:r>
      <w:r w:rsidR="00A71807" w:rsidRPr="00A71807">
        <w:rPr>
          <w:szCs w:val="28"/>
        </w:rPr>
        <w:t xml:space="preserve">Мишелевского </w:t>
      </w:r>
      <w:r w:rsidRPr="00A71807">
        <w:rPr>
          <w:szCs w:val="28"/>
        </w:rPr>
        <w:t>муниципального образования</w:t>
      </w:r>
    </w:p>
    <w:p w:rsidR="00CF331B" w:rsidRPr="00A71807" w:rsidRDefault="00CF331B" w:rsidP="00CF331B">
      <w:pPr>
        <w:jc w:val="both"/>
        <w:outlineLvl w:val="0"/>
        <w:rPr>
          <w:szCs w:val="28"/>
        </w:rPr>
      </w:pPr>
      <w:r w:rsidRPr="00A71807">
        <w:rPr>
          <w:szCs w:val="28"/>
        </w:rPr>
        <w:t>Р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Е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Ш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И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Л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А:</w:t>
      </w:r>
    </w:p>
    <w:p w:rsidR="00A71807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807">
        <w:rPr>
          <w:szCs w:val="28"/>
        </w:rPr>
        <w:t xml:space="preserve">1. Утвердить Порядок формирования, ведения, опубликования перечня муниципального имущества Мишелевского муниципального образования, свободного от прав третьих лиц (за исключением </w:t>
      </w:r>
      <w:r w:rsidRPr="00A71807">
        <w:rPr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szCs w:val="28"/>
        </w:rPr>
        <w:t xml:space="preserve">) и предназначенного для оказания имущественной поддержке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F331B" w:rsidRPr="00A71807" w:rsidRDefault="00CF331B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>(</w:t>
      </w:r>
      <w:r w:rsidR="00A71807" w:rsidRPr="00A71807">
        <w:rPr>
          <w:szCs w:val="28"/>
        </w:rPr>
        <w:t>п</w:t>
      </w:r>
      <w:r w:rsidRPr="00A71807">
        <w:rPr>
          <w:szCs w:val="28"/>
        </w:rPr>
        <w:t>риложение №1).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807">
        <w:rPr>
          <w:szCs w:val="28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Мишелевского муниципального образования, свободного от прав третьих лиц (за исключением </w:t>
      </w:r>
      <w:r w:rsidRPr="00A71807">
        <w:rPr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szCs w:val="28"/>
        </w:rPr>
        <w:t>) (</w:t>
      </w:r>
      <w:r w:rsidR="00A71807" w:rsidRPr="00A71807">
        <w:rPr>
          <w:szCs w:val="28"/>
        </w:rPr>
        <w:t>п</w:t>
      </w:r>
      <w:r w:rsidRPr="00A71807">
        <w:rPr>
          <w:szCs w:val="28"/>
        </w:rPr>
        <w:t>риложение №2).</w:t>
      </w:r>
    </w:p>
    <w:p w:rsidR="00A71807" w:rsidRPr="00A71807" w:rsidRDefault="00A71807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1807" w:rsidRPr="00A71807" w:rsidRDefault="00A71807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1807" w:rsidRP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 xml:space="preserve">Глава городского поселения </w:t>
      </w: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 xml:space="preserve">Мишелевского муниципального образования </w:t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Pr="00A71807">
        <w:rPr>
          <w:szCs w:val="28"/>
        </w:rPr>
        <w:tab/>
        <w:t>Н.А.Валянин</w:t>
      </w: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Думы городского поселения </w:t>
      </w:r>
    </w:p>
    <w:p w:rsidR="00A71807" w:rsidRP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Мишелевского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Е.В.Евтеев</w:t>
      </w:r>
    </w:p>
    <w:p w:rsidR="00CF331B" w:rsidRPr="00A71807" w:rsidRDefault="00CF331B" w:rsidP="00CF331B">
      <w:pPr>
        <w:pStyle w:val="a3"/>
        <w:tabs>
          <w:tab w:val="left" w:pos="993"/>
        </w:tabs>
        <w:ind w:left="709"/>
        <w:jc w:val="both"/>
        <w:rPr>
          <w:szCs w:val="28"/>
        </w:rPr>
      </w:pPr>
    </w:p>
    <w:p w:rsidR="00CF331B" w:rsidRPr="00A71807" w:rsidRDefault="00CF331B" w:rsidP="00CF331B">
      <w:pPr>
        <w:pStyle w:val="a3"/>
        <w:tabs>
          <w:tab w:val="left" w:pos="993"/>
        </w:tabs>
        <w:ind w:left="709"/>
        <w:jc w:val="both"/>
        <w:rPr>
          <w:szCs w:val="28"/>
        </w:rPr>
      </w:pPr>
    </w:p>
    <w:p w:rsidR="00CF331B" w:rsidRPr="00A71807" w:rsidRDefault="00CF331B" w:rsidP="00CF331B">
      <w:pPr>
        <w:tabs>
          <w:tab w:val="left" w:pos="993"/>
        </w:tabs>
        <w:jc w:val="both"/>
        <w:rPr>
          <w:szCs w:val="28"/>
        </w:rPr>
      </w:pPr>
    </w:p>
    <w:p w:rsidR="00CF331B" w:rsidRPr="00A71807" w:rsidRDefault="00CF331B" w:rsidP="00CF331B">
      <w:pPr>
        <w:ind w:firstLine="709"/>
        <w:jc w:val="both"/>
        <w:rPr>
          <w:szCs w:val="28"/>
        </w:rPr>
      </w:pPr>
    </w:p>
    <w:p w:rsidR="00A71807" w:rsidRDefault="00A71807" w:rsidP="00CF331B">
      <w:pPr>
        <w:ind w:left="709"/>
        <w:contextualSpacing/>
        <w:jc w:val="right"/>
      </w:pPr>
    </w:p>
    <w:p w:rsidR="00A71807" w:rsidRDefault="00A71807" w:rsidP="00CF331B">
      <w:pPr>
        <w:ind w:left="709"/>
        <w:contextualSpacing/>
        <w:jc w:val="right"/>
      </w:pPr>
    </w:p>
    <w:p w:rsidR="00B9787D" w:rsidRDefault="00B9787D" w:rsidP="00CF331B">
      <w:pPr>
        <w:ind w:left="709"/>
        <w:contextualSpacing/>
        <w:jc w:val="right"/>
      </w:pPr>
    </w:p>
    <w:p w:rsidR="00CF331B" w:rsidRPr="00830F3C" w:rsidRDefault="00CF331B" w:rsidP="00A71807">
      <w:pPr>
        <w:ind w:left="5670"/>
        <w:contextualSpacing/>
      </w:pPr>
      <w:r w:rsidRPr="00830F3C">
        <w:lastRenderedPageBreak/>
        <w:t xml:space="preserve">Приложение </w:t>
      </w:r>
      <w:r>
        <w:t>№1</w:t>
      </w:r>
    </w:p>
    <w:p w:rsidR="00A71807" w:rsidRDefault="00A71807" w:rsidP="00A71807">
      <w:pPr>
        <w:ind w:left="5670"/>
        <w:contextualSpacing/>
      </w:pPr>
      <w:r>
        <w:t>УТВЕРЖДЕНО</w:t>
      </w:r>
    </w:p>
    <w:p w:rsidR="00CF331B" w:rsidRPr="00830F3C" w:rsidRDefault="00CF331B" w:rsidP="00A71807">
      <w:pPr>
        <w:ind w:left="5670"/>
        <w:contextualSpacing/>
      </w:pPr>
      <w:r w:rsidRPr="00830F3C">
        <w:t xml:space="preserve">решением Думы </w:t>
      </w:r>
      <w:r>
        <w:t>городского поселения</w:t>
      </w:r>
      <w:r w:rsidR="00A71807">
        <w:t xml:space="preserve"> </w:t>
      </w:r>
      <w:r>
        <w:t xml:space="preserve">Мишелевского </w:t>
      </w:r>
      <w:r w:rsidRPr="00830F3C">
        <w:t xml:space="preserve">муниципального образования </w:t>
      </w:r>
    </w:p>
    <w:p w:rsidR="00CF331B" w:rsidRPr="00830F3C" w:rsidRDefault="00CF331B" w:rsidP="00A71807">
      <w:pPr>
        <w:ind w:left="5670"/>
        <w:contextualSpacing/>
        <w:rPr>
          <w:rFonts w:ascii="Arial" w:hAnsi="Arial"/>
          <w:b/>
          <w:bCs/>
          <w:color w:val="26282F"/>
        </w:rPr>
      </w:pPr>
      <w:r>
        <w:t>от ____________</w:t>
      </w:r>
      <w:proofErr w:type="gramStart"/>
      <w:r>
        <w:t>_.№</w:t>
      </w:r>
      <w:proofErr w:type="gramEnd"/>
      <w:r>
        <w:t xml:space="preserve"> _____</w:t>
      </w:r>
      <w:r w:rsidRPr="00830F3C">
        <w:t xml:space="preserve">                                                    </w:t>
      </w:r>
    </w:p>
    <w:p w:rsidR="00CF331B" w:rsidRPr="00830F3C" w:rsidRDefault="00CF331B" w:rsidP="00A71807">
      <w:pPr>
        <w:autoSpaceDE w:val="0"/>
        <w:autoSpaceDN w:val="0"/>
        <w:adjustRightInd w:val="0"/>
        <w:spacing w:before="108" w:after="108"/>
        <w:ind w:left="5670"/>
        <w:outlineLvl w:val="0"/>
        <w:rPr>
          <w:rFonts w:ascii="Arial" w:hAnsi="Arial"/>
          <w:b/>
          <w:bCs/>
          <w:color w:val="26282F"/>
        </w:rPr>
      </w:pPr>
    </w:p>
    <w:p w:rsidR="00CF331B" w:rsidRPr="00A71807" w:rsidRDefault="00CF331B" w:rsidP="00CF331B">
      <w:pPr>
        <w:autoSpaceDE w:val="0"/>
        <w:autoSpaceDN w:val="0"/>
        <w:adjustRightInd w:val="0"/>
        <w:jc w:val="center"/>
        <w:rPr>
          <w:b/>
        </w:rPr>
      </w:pPr>
      <w:r w:rsidRPr="00A71807">
        <w:rPr>
          <w:b/>
        </w:rPr>
        <w:t>Порядок формирования, ведения, опубликования перечня муниципального имущества Мишелевского муници</w:t>
      </w:r>
      <w:bookmarkStart w:id="0" w:name="_GoBack"/>
      <w:bookmarkEnd w:id="0"/>
      <w:r w:rsidRPr="00A71807">
        <w:rPr>
          <w:b/>
        </w:rPr>
        <w:t xml:space="preserve">пального образования, свободного от прав третьих лиц (за исключением </w:t>
      </w:r>
      <w:r w:rsidRPr="00A71807">
        <w:rPr>
          <w:b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b/>
        </w:rPr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331B" w:rsidRPr="00A71807" w:rsidRDefault="00CF331B" w:rsidP="00CF331B">
      <w:pPr>
        <w:ind w:firstLine="709"/>
        <w:jc w:val="both"/>
      </w:pPr>
    </w:p>
    <w:p w:rsidR="00CF331B" w:rsidRPr="00A71807" w:rsidRDefault="00CF331B" w:rsidP="00CF331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71807">
        <w:t>Настоящий Порядок устанавливает процедуру формирования, ведения и обязательного опубликования Перечня муниципального имущества Мишелевского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свою деятельность на территории Мишелевского муниципального образования (далее – Перечень).</w:t>
      </w:r>
    </w:p>
    <w:p w:rsidR="00CF331B" w:rsidRPr="00A71807" w:rsidRDefault="00CF331B" w:rsidP="00CF331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71807">
        <w:rPr>
          <w:lang w:eastAsia="en-US"/>
        </w:rPr>
        <w:t>Формирование, ведение и обязательное опубликование Перечня осуществляется Администрацией городского поселения Мишелевского муниципального образования (далее – Уполномоченный орган).</w:t>
      </w:r>
    </w:p>
    <w:p w:rsidR="00CF331B" w:rsidRPr="00A71807" w:rsidRDefault="00CF331B" w:rsidP="00CF331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71807">
        <w:rPr>
          <w:lang w:eastAsia="en-US"/>
        </w:rPr>
        <w:t>В Перечень включается движимое и недвижимое имущество, в том числе земельные участки, здания, сооружения, нежилые помещения, оборудование, машины, механизмы, установки, транспортные средства, инструменты, инвентарь, находящееся в муниципальной собственности Мишелевского муниципального образования, свободное от прав третьих лиц (за исключением имущественных прав субъектов малого и среднего предпринимательства), входящее в состав казны Мишелевского муниципального образования, пригодное для его использования по целевому назначению (далее - имущество).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4. Не подлежит включению в Перечень следующее имущество: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1) изъятое из оборота, ограниченное в обороте;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2) относящееся к объектам религиозного назначения;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3) объекты незавершенного строительства;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4) включенное в прогнозный план (программу) приватизации имущества на текущий год;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5) признанное аварийным и подлежащим сносу или реконструкции;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6) включенное в Перечень имущества, находящегося в муниципальной собственности, свободного от прав третьих лиц (за исключением имущественных прав некоммерческих организаций), в целях предоставления его во владение и (или) в пользование на долгосрочной основе социально ориентированным некоммерческим организациям;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t xml:space="preserve">7) </w:t>
      </w:r>
      <w:r w:rsidRPr="00A71807">
        <w:rPr>
          <w:lang w:eastAsia="en-US"/>
        </w:rPr>
        <w:t xml:space="preserve">земельные участки, предусмотренные </w:t>
      </w:r>
      <w:hyperlink r:id="rId5" w:history="1">
        <w:r w:rsidRPr="00A71807">
          <w:rPr>
            <w:lang w:eastAsia="en-US"/>
          </w:rPr>
          <w:t>подпунктами 1</w:t>
        </w:r>
      </w:hyperlink>
      <w:r w:rsidRPr="00A71807">
        <w:rPr>
          <w:lang w:eastAsia="en-US"/>
        </w:rPr>
        <w:t xml:space="preserve"> - </w:t>
      </w:r>
      <w:hyperlink r:id="rId6" w:history="1">
        <w:r w:rsidRPr="00A71807">
          <w:rPr>
            <w:lang w:eastAsia="en-US"/>
          </w:rPr>
          <w:t>10</w:t>
        </w:r>
      </w:hyperlink>
      <w:r w:rsidRPr="00A71807">
        <w:rPr>
          <w:lang w:eastAsia="en-US"/>
        </w:rPr>
        <w:t xml:space="preserve">, </w:t>
      </w:r>
      <w:hyperlink r:id="rId7" w:history="1">
        <w:r w:rsidRPr="00A71807">
          <w:rPr>
            <w:lang w:eastAsia="en-US"/>
          </w:rPr>
          <w:t>13</w:t>
        </w:r>
      </w:hyperlink>
      <w:r w:rsidRPr="00A71807">
        <w:rPr>
          <w:lang w:eastAsia="en-US"/>
        </w:rPr>
        <w:t xml:space="preserve"> - </w:t>
      </w:r>
      <w:hyperlink r:id="rId8" w:history="1">
        <w:r w:rsidRPr="00A71807">
          <w:rPr>
            <w:lang w:eastAsia="en-US"/>
          </w:rPr>
          <w:t>15</w:t>
        </w:r>
      </w:hyperlink>
      <w:r w:rsidRPr="00A71807">
        <w:rPr>
          <w:lang w:eastAsia="en-US"/>
        </w:rPr>
        <w:t xml:space="preserve">, </w:t>
      </w:r>
      <w:hyperlink r:id="rId9" w:history="1">
        <w:r w:rsidRPr="00A71807">
          <w:rPr>
            <w:lang w:eastAsia="en-US"/>
          </w:rPr>
          <w:t>18</w:t>
        </w:r>
      </w:hyperlink>
      <w:r w:rsidRPr="00A71807">
        <w:rPr>
          <w:lang w:eastAsia="en-US"/>
        </w:rPr>
        <w:t xml:space="preserve"> и </w:t>
      </w:r>
      <w:hyperlink r:id="rId10" w:history="1">
        <w:r w:rsidRPr="00A71807">
          <w:rPr>
            <w:lang w:eastAsia="en-US"/>
          </w:rPr>
          <w:t>19 пункта 8 статьи 39.11</w:t>
        </w:r>
      </w:hyperlink>
      <w:r w:rsidRPr="00A71807">
        <w:rPr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5. Формирование и ведение Перечня осуществляется на бумажном носителе.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lastRenderedPageBreak/>
        <w:t>Ведение Перечня осуществляется путем внесения в него изменений.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6. Перечень должен содержать следующие сведения об имуществе: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1) наименование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2) реестровый номер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3) местонахождение (адрес) имущества (для объектов недвижимости);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4) индивидуально-определенные характеристики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5) площадь имущества (для объектов недвижимости);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6) техническое состояние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7) целевое назначение имущества;</w:t>
      </w:r>
    </w:p>
    <w:p w:rsidR="00CF331B" w:rsidRPr="00A71807" w:rsidRDefault="00CF331B" w:rsidP="00CF331B">
      <w:pPr>
        <w:pStyle w:val="a3"/>
        <w:tabs>
          <w:tab w:val="left" w:pos="993"/>
        </w:tabs>
        <w:ind w:left="0" w:firstLine="709"/>
        <w:jc w:val="both"/>
      </w:pPr>
      <w:r w:rsidRPr="00A71807">
        <w:t>8) кадастровый номер имущества (для объектов недвижимости).</w:t>
      </w:r>
    </w:p>
    <w:p w:rsidR="00CF331B" w:rsidRPr="00A71807" w:rsidRDefault="00CF331B" w:rsidP="00CF331B">
      <w:pPr>
        <w:ind w:firstLine="709"/>
        <w:jc w:val="both"/>
      </w:pPr>
      <w:r w:rsidRPr="00A71807">
        <w:t>7. Включение имущества в Перечень осуществляется Уполномоченным органом на основании сведений об имуществе, содержащихся в реестре муниципального имущества Усольского районного муниципального образования.</w:t>
      </w:r>
    </w:p>
    <w:p w:rsidR="00CF331B" w:rsidRPr="00A71807" w:rsidRDefault="00CF331B" w:rsidP="00CF331B">
      <w:pPr>
        <w:ind w:firstLine="709"/>
        <w:jc w:val="both"/>
      </w:pPr>
      <w:r w:rsidRPr="00A71807">
        <w:t>Включение имущества в Перечень, а также исключение имущества из Перечня осуществляется Уполномоченным органом самостоятельно, а также по предложениям</w:t>
      </w:r>
      <w:r w:rsidR="00CC6D4B" w:rsidRPr="00A71807">
        <w:t xml:space="preserve"> </w:t>
      </w:r>
      <w:r w:rsidRPr="00A71807">
        <w:t xml:space="preserve">депутатов Думы </w:t>
      </w:r>
      <w:r w:rsidR="00CC6D4B" w:rsidRPr="00A71807">
        <w:t>городского поселения Мишелевского</w:t>
      </w:r>
      <w:r w:rsidRPr="00A71807">
        <w:t xml:space="preserve"> муниципального образования,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</w:p>
    <w:p w:rsidR="00CF331B" w:rsidRPr="00A71807" w:rsidRDefault="00CF331B" w:rsidP="00CF331B">
      <w:pPr>
        <w:ind w:firstLine="709"/>
        <w:jc w:val="both"/>
      </w:pPr>
      <w:r w:rsidRPr="00A71807">
        <w:t>Рассмотрение предложения осуществляется Уполномоченным органом в течение 10 календарных дней со дня регистрации письменного обращения, содержащего такое предложение.</w:t>
      </w:r>
    </w:p>
    <w:p w:rsidR="00CF331B" w:rsidRPr="00A71807" w:rsidRDefault="00CF331B" w:rsidP="00CF331B">
      <w:pPr>
        <w:ind w:firstLine="709"/>
        <w:jc w:val="both"/>
      </w:pPr>
      <w:r w:rsidRPr="00A71807">
        <w:t>По результатам рассмотрения предложения Уполномоченный орган принимает одно из следующих решений:</w:t>
      </w:r>
    </w:p>
    <w:p w:rsidR="00CF331B" w:rsidRPr="00A71807" w:rsidRDefault="00CF331B" w:rsidP="00CF331B">
      <w:pPr>
        <w:ind w:firstLine="709"/>
        <w:jc w:val="both"/>
      </w:pPr>
      <w:r w:rsidRPr="00A71807">
        <w:t xml:space="preserve">а) о подготовке проекта постановления администрации </w:t>
      </w:r>
      <w:r w:rsidR="00CC6D4B" w:rsidRPr="00A71807">
        <w:t>городского поселения Мишелевского</w:t>
      </w:r>
      <w:r w:rsidRPr="00A71807">
        <w:t xml:space="preserve"> муниципального образования о внесении сведений о муниципальном имуществе, в отношении которого поступило предложение, в Перечень;</w:t>
      </w:r>
    </w:p>
    <w:p w:rsidR="00CF331B" w:rsidRPr="00A71807" w:rsidRDefault="00CF331B" w:rsidP="00CF331B">
      <w:pPr>
        <w:ind w:firstLine="709"/>
        <w:jc w:val="both"/>
      </w:pPr>
      <w:r w:rsidRPr="00A71807">
        <w:t xml:space="preserve">б) о подготовке проекта постановления администрации </w:t>
      </w:r>
      <w:r w:rsidR="00CC6D4B" w:rsidRPr="00A71807">
        <w:t>городского поселения Мишелевского</w:t>
      </w:r>
      <w:r w:rsidRPr="00A71807">
        <w:t xml:space="preserve"> муниципального образования о внесении изменений в сведения о муниципальном имуществе, содержащиеся в Перечне; </w:t>
      </w:r>
    </w:p>
    <w:p w:rsidR="00CF331B" w:rsidRPr="00A71807" w:rsidRDefault="00CF331B" w:rsidP="00CF331B">
      <w:pPr>
        <w:ind w:firstLine="709"/>
        <w:jc w:val="both"/>
      </w:pPr>
      <w:r w:rsidRPr="00A71807">
        <w:t xml:space="preserve">в) о подготовке проекта постановления </w:t>
      </w:r>
      <w:r w:rsidR="00CC6D4B" w:rsidRPr="00A71807">
        <w:t>городского поселения Мишелевского</w:t>
      </w:r>
      <w:r w:rsidRPr="00A71807">
        <w:t xml:space="preserve"> муниципального образования об исключении сведений о муниципальном имуществе, в отношении которого поступило предложение, из Перечня;</w:t>
      </w:r>
    </w:p>
    <w:p w:rsidR="00CF331B" w:rsidRPr="00A71807" w:rsidRDefault="00CF331B" w:rsidP="00CF331B">
      <w:pPr>
        <w:ind w:firstLine="709"/>
        <w:jc w:val="both"/>
      </w:pPr>
      <w:r w:rsidRPr="00A71807">
        <w:t>г) об отказе в учете предложения.</w:t>
      </w:r>
    </w:p>
    <w:p w:rsidR="00CF331B" w:rsidRPr="00A71807" w:rsidRDefault="00CF331B" w:rsidP="00CF331B">
      <w:pPr>
        <w:ind w:firstLine="709"/>
        <w:jc w:val="both"/>
      </w:pPr>
      <w:r w:rsidRPr="00A71807">
        <w:t>В случае принятия решения об отказе в учете предложения Уполномоченный орган в течение 10 календарных дней со дня принятия решения,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F331B" w:rsidRPr="00A71807" w:rsidRDefault="00CF331B" w:rsidP="00CF331B">
      <w:pPr>
        <w:ind w:firstLine="709"/>
        <w:jc w:val="both"/>
      </w:pPr>
      <w:r w:rsidRPr="00A71807">
        <w:t>8. Перечень дополняется имуществом ежегодно до 1 ноября текущего года.</w:t>
      </w:r>
    </w:p>
    <w:p w:rsidR="00CF331B" w:rsidRPr="00A71807" w:rsidRDefault="00CF331B" w:rsidP="00CF331B">
      <w:pPr>
        <w:ind w:firstLine="709"/>
        <w:jc w:val="both"/>
      </w:pPr>
      <w:r w:rsidRPr="00A71807">
        <w:t>9.Уполномоченный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F331B" w:rsidRPr="00A71807" w:rsidRDefault="00CF331B" w:rsidP="00CF331B">
      <w:pPr>
        <w:ind w:firstLine="709"/>
        <w:jc w:val="both"/>
      </w:pPr>
      <w:r w:rsidRPr="00A71807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F331B" w:rsidRPr="00A71807" w:rsidRDefault="00CF331B" w:rsidP="00CF331B">
      <w:pPr>
        <w:ind w:firstLine="709"/>
        <w:jc w:val="both"/>
      </w:pPr>
      <w:r w:rsidRPr="00A71807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26.07.2006г. №135-ФЗ «О защите конкуренции».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t xml:space="preserve">10. </w:t>
      </w:r>
      <w:bookmarkStart w:id="1" w:name="Par0"/>
      <w:bookmarkEnd w:id="1"/>
      <w:r w:rsidRPr="00A71807">
        <w:rPr>
          <w:lang w:eastAsia="en-US"/>
        </w:rPr>
        <w:t>Исключение имущества из Перечня осуществляется по следующим основаниям: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lastRenderedPageBreak/>
        <w:t>1) прекращение права муниципальной собственности на имущество, включенное в Перечень;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2) изменения характеристик имущества, включенного в Перечень, в результате которого оно становится непригодным для использования по целевому назначению;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3) принятие Уполномоченным органом решения об использовании имущества для иных целей.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 xml:space="preserve">11. В случае выявления Уполномоченным органом оснований для исключения имущества из Перечня, установленных </w:t>
      </w:r>
      <w:hyperlink w:anchor="Par0" w:history="1">
        <w:r w:rsidRPr="00A71807">
          <w:rPr>
            <w:lang w:eastAsia="en-US"/>
          </w:rPr>
          <w:t>пунктом</w:t>
        </w:r>
      </w:hyperlink>
      <w:r w:rsidRPr="00A71807">
        <w:rPr>
          <w:lang w:eastAsia="en-US"/>
        </w:rPr>
        <w:t xml:space="preserve">10 настоящего Порядка, в том числе по результатам рассмотрения предложений депутатов Думы </w:t>
      </w:r>
      <w:r w:rsidR="00A71807">
        <w:rPr>
          <w:lang w:eastAsia="en-US"/>
        </w:rPr>
        <w:t xml:space="preserve">городского поселения </w:t>
      </w:r>
      <w:r w:rsidR="00CC6D4B" w:rsidRPr="00A71807">
        <w:rPr>
          <w:lang w:eastAsia="en-US"/>
        </w:rPr>
        <w:t>Мишелевского</w:t>
      </w:r>
      <w:r w:rsidRPr="00A71807">
        <w:rPr>
          <w:lang w:eastAsia="en-US"/>
        </w:rPr>
        <w:t xml:space="preserve"> муниципального образования,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имущество исключается из Перечня в течение одного месяца со дня выявления указанных оснований.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</w:pPr>
      <w:r w:rsidRPr="00A71807">
        <w:t xml:space="preserve">12.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</w:t>
      </w:r>
      <w:proofErr w:type="gramStart"/>
      <w:r w:rsidRPr="00A71807">
        <w:rPr>
          <w:lang w:eastAsia="en-US"/>
        </w:rPr>
        <w:t>24.07.2007  №</w:t>
      </w:r>
      <w:proofErr w:type="gramEnd"/>
      <w:r w:rsidRPr="00A71807">
        <w:rPr>
          <w:lang w:eastAsia="en-US"/>
        </w:rPr>
        <w:t>209-</w:t>
      </w:r>
      <w:r w:rsidR="00CC6D4B" w:rsidRPr="00A71807">
        <w:rPr>
          <w:lang w:eastAsia="en-US"/>
        </w:rPr>
        <w:t xml:space="preserve">ФЗ </w:t>
      </w:r>
      <w:r w:rsidR="00CC6D4B" w:rsidRPr="00A71807">
        <w:t>«</w:t>
      </w:r>
      <w:r w:rsidRPr="00A71807">
        <w:t>О развитии малого и среднего предпринимательства в Российской Федерации».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t xml:space="preserve">13. </w:t>
      </w:r>
      <w:r w:rsidRPr="00A71807">
        <w:rPr>
          <w:lang w:eastAsia="en-US"/>
        </w:rPr>
        <w:t xml:space="preserve">Утверждение Перечня и внесение в него изменений осуществляется постановлением администрации </w:t>
      </w:r>
      <w:r w:rsidR="00CC6D4B" w:rsidRPr="00A71807">
        <w:t>городского поселения Мишелевского</w:t>
      </w:r>
      <w:r w:rsidRPr="00A71807">
        <w:rPr>
          <w:lang w:eastAsia="en-US"/>
        </w:rPr>
        <w:t xml:space="preserve"> муниципального образования.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14. Перечень и внесенные в него изменения подлежат: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а) обязательному опубликованию в официальном печатном издании;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б) размещению на официальном сайте администрации муниципального района Усольского районного муниципального образования в информационно-телекоммуникационной сети «Интернет»;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в) размещению на официальном сайте поддержки субъектом малого и среднего предпринимательства в информационно-телекоммуникационной сети «Интернет».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 xml:space="preserve">15. Порядок и условия предоставления в аренду имущества, земельных участков, включенных в Перечень, утверждается постановлением администрации </w:t>
      </w:r>
      <w:r w:rsidR="00CC6D4B" w:rsidRPr="00A71807">
        <w:t>городского поселения Мишелевского муниципального образования</w:t>
      </w:r>
      <w:r w:rsidRPr="00A71807">
        <w:rPr>
          <w:lang w:eastAsia="en-US"/>
        </w:rPr>
        <w:t>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C6D4B" w:rsidRPr="00A71807" w:rsidRDefault="00CC6D4B" w:rsidP="00CF331B">
      <w:pPr>
        <w:jc w:val="both"/>
      </w:pPr>
      <w:r w:rsidRPr="00A71807">
        <w:t xml:space="preserve">Ведущий специалист </w:t>
      </w:r>
    </w:p>
    <w:p w:rsidR="00CF331B" w:rsidRPr="00A71807" w:rsidRDefault="00CC6D4B" w:rsidP="00CF331B">
      <w:pPr>
        <w:jc w:val="both"/>
      </w:pPr>
      <w:r w:rsidRPr="00A71807">
        <w:t>по экономической политике</w:t>
      </w:r>
      <w:r w:rsidR="00CF331B" w:rsidRPr="00A71807">
        <w:tab/>
      </w:r>
      <w:r w:rsidRPr="00A71807">
        <w:t xml:space="preserve">                        </w:t>
      </w:r>
      <w:r w:rsidR="00CF331B" w:rsidRPr="00A71807">
        <w:tab/>
      </w:r>
      <w:r w:rsidR="00CF331B" w:rsidRPr="00A71807">
        <w:tab/>
      </w:r>
      <w:r w:rsidR="00CF331B" w:rsidRPr="00A71807">
        <w:tab/>
      </w:r>
      <w:r w:rsidR="00CF331B" w:rsidRPr="00A71807">
        <w:tab/>
      </w:r>
      <w:r w:rsidRPr="00A71807">
        <w:t>Н.Н. Яшкина</w:t>
      </w:r>
    </w:p>
    <w:p w:rsidR="00CF331B" w:rsidRPr="00A71807" w:rsidRDefault="00CF331B" w:rsidP="00CF331B">
      <w:pPr>
        <w:ind w:firstLine="709"/>
        <w:jc w:val="both"/>
      </w:pPr>
    </w:p>
    <w:p w:rsidR="00CF331B" w:rsidRPr="00A71807" w:rsidRDefault="00CF331B" w:rsidP="00CF331B">
      <w:pPr>
        <w:ind w:firstLine="709"/>
        <w:jc w:val="both"/>
      </w:pPr>
    </w:p>
    <w:p w:rsidR="00CF331B" w:rsidRPr="00A71807" w:rsidRDefault="00CF331B" w:rsidP="00CF331B">
      <w:pPr>
        <w:ind w:firstLine="709"/>
        <w:jc w:val="both"/>
      </w:pPr>
    </w:p>
    <w:p w:rsidR="00CF331B" w:rsidRPr="00A71807" w:rsidRDefault="00CF331B" w:rsidP="00CF331B">
      <w:pPr>
        <w:ind w:firstLine="709"/>
        <w:jc w:val="both"/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C6D4B" w:rsidRDefault="00CC6D4B" w:rsidP="00CF331B">
      <w:pPr>
        <w:ind w:firstLine="709"/>
        <w:jc w:val="both"/>
        <w:rPr>
          <w:sz w:val="28"/>
          <w:szCs w:val="28"/>
        </w:rPr>
      </w:pPr>
    </w:p>
    <w:p w:rsidR="00CC6D4B" w:rsidRDefault="00CC6D4B" w:rsidP="00CF331B">
      <w:pPr>
        <w:ind w:firstLine="709"/>
        <w:jc w:val="both"/>
        <w:rPr>
          <w:sz w:val="28"/>
          <w:szCs w:val="28"/>
        </w:rPr>
      </w:pPr>
    </w:p>
    <w:p w:rsidR="00CF331B" w:rsidRPr="00830F3C" w:rsidRDefault="00CF331B" w:rsidP="00A71807">
      <w:pPr>
        <w:ind w:left="4678"/>
        <w:contextualSpacing/>
        <w:jc w:val="right"/>
      </w:pPr>
      <w:r w:rsidRPr="00830F3C">
        <w:t xml:space="preserve">Приложение </w:t>
      </w:r>
      <w:r>
        <w:t>№2</w:t>
      </w:r>
    </w:p>
    <w:p w:rsidR="00A71807" w:rsidRDefault="00A71807" w:rsidP="00A71807">
      <w:pPr>
        <w:ind w:left="4678"/>
        <w:contextualSpacing/>
      </w:pPr>
      <w:r>
        <w:t>УТВЕРЖДЕНО</w:t>
      </w:r>
    </w:p>
    <w:p w:rsidR="00CC6D4B" w:rsidRDefault="00CF331B" w:rsidP="00A71807">
      <w:pPr>
        <w:ind w:left="4678"/>
        <w:contextualSpacing/>
      </w:pPr>
      <w:r w:rsidRPr="00830F3C">
        <w:t xml:space="preserve">решением Думы </w:t>
      </w:r>
      <w:r w:rsidR="00CC6D4B">
        <w:t xml:space="preserve">городского поселения </w:t>
      </w:r>
    </w:p>
    <w:p w:rsidR="00CF331B" w:rsidRPr="00830F3C" w:rsidRDefault="00CC6D4B" w:rsidP="00A71807">
      <w:pPr>
        <w:ind w:left="4678"/>
        <w:contextualSpacing/>
      </w:pPr>
      <w:r>
        <w:t xml:space="preserve">Мишелевского </w:t>
      </w:r>
      <w:r w:rsidRPr="00830F3C">
        <w:t>муниципального</w:t>
      </w:r>
      <w:r w:rsidR="00CF331B" w:rsidRPr="00830F3C">
        <w:t xml:space="preserve"> образования </w:t>
      </w:r>
    </w:p>
    <w:p w:rsidR="00CF331B" w:rsidRDefault="00CF331B" w:rsidP="00A71807">
      <w:pPr>
        <w:ind w:left="4678"/>
        <w:rPr>
          <w:sz w:val="28"/>
          <w:szCs w:val="28"/>
        </w:rPr>
      </w:pPr>
      <w:r>
        <w:t>о</w:t>
      </w:r>
      <w:r w:rsidR="00CC6D4B">
        <w:t>т _____________</w:t>
      </w:r>
      <w:proofErr w:type="gramStart"/>
      <w:r w:rsidR="00CC6D4B">
        <w:t>_.№</w:t>
      </w:r>
      <w:proofErr w:type="gramEnd"/>
      <w:r w:rsidR="00CC6D4B">
        <w:t xml:space="preserve"> _____</w:t>
      </w:r>
      <w:r w:rsidRPr="00830F3C">
        <w:t xml:space="preserve">    </w:t>
      </w: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Default="00CF331B" w:rsidP="00CF331B">
      <w:pPr>
        <w:ind w:firstLine="709"/>
        <w:jc w:val="both"/>
        <w:rPr>
          <w:sz w:val="28"/>
          <w:szCs w:val="28"/>
        </w:rPr>
      </w:pPr>
    </w:p>
    <w:p w:rsidR="00CF331B" w:rsidRPr="00A71807" w:rsidRDefault="00CF331B" w:rsidP="00CF331B">
      <w:pPr>
        <w:ind w:firstLine="709"/>
        <w:jc w:val="center"/>
        <w:rPr>
          <w:b/>
          <w:szCs w:val="28"/>
        </w:rPr>
      </w:pPr>
      <w:r w:rsidRPr="00A71807">
        <w:rPr>
          <w:b/>
          <w:szCs w:val="28"/>
        </w:rPr>
        <w:t xml:space="preserve">Размер льготной ставки арендной платы по договорам в отношении имущества, включенного в Перечень муниципального имущества </w:t>
      </w:r>
      <w:r w:rsidR="00CC6D4B" w:rsidRPr="00A71807">
        <w:rPr>
          <w:b/>
          <w:szCs w:val="28"/>
        </w:rPr>
        <w:t>Мишелевского</w:t>
      </w:r>
      <w:r w:rsidRPr="00A71807">
        <w:rPr>
          <w:b/>
          <w:szCs w:val="28"/>
        </w:rPr>
        <w:t xml:space="preserve"> муниципального образования, свободного от прав третьих лиц (за исключением </w:t>
      </w:r>
      <w:r w:rsidRPr="00A71807">
        <w:rPr>
          <w:b/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b/>
          <w:szCs w:val="28"/>
        </w:rPr>
        <w:t>)</w:t>
      </w:r>
    </w:p>
    <w:p w:rsidR="00CF331B" w:rsidRPr="00A71807" w:rsidRDefault="00CF331B" w:rsidP="00CF331B">
      <w:pPr>
        <w:ind w:firstLine="709"/>
        <w:jc w:val="center"/>
        <w:rPr>
          <w:b/>
          <w:szCs w:val="28"/>
        </w:rPr>
      </w:pPr>
    </w:p>
    <w:p w:rsidR="00CF331B" w:rsidRPr="00A71807" w:rsidRDefault="00CF331B" w:rsidP="00CF331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71807">
        <w:rPr>
          <w:szCs w:val="28"/>
        </w:rPr>
        <w:t xml:space="preserve">1. Льготная ставка арендной платы определяется как часть ставки </w:t>
      </w:r>
      <w:r w:rsidRPr="00A71807">
        <w:rPr>
          <w:szCs w:val="28"/>
          <w:lang w:eastAsia="en-US"/>
        </w:rPr>
        <w:t>арендной платы по договорам в отношении имущества, включенного в Перечень</w:t>
      </w:r>
      <w:r w:rsidR="00CC6D4B" w:rsidRPr="00A71807">
        <w:rPr>
          <w:szCs w:val="28"/>
          <w:lang w:eastAsia="en-US"/>
        </w:rPr>
        <w:t xml:space="preserve"> </w:t>
      </w:r>
      <w:r w:rsidRPr="00A71807">
        <w:rPr>
          <w:szCs w:val="28"/>
        </w:rPr>
        <w:t xml:space="preserve">муниципального имущества </w:t>
      </w:r>
      <w:r w:rsidR="00CC6D4B" w:rsidRPr="00A71807">
        <w:rPr>
          <w:szCs w:val="28"/>
        </w:rPr>
        <w:t>Мишелевского</w:t>
      </w:r>
      <w:r w:rsidRPr="00A71807">
        <w:rPr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</w:t>
      </w:r>
      <w:r w:rsidR="00A71807">
        <w:rPr>
          <w:szCs w:val="28"/>
        </w:rPr>
        <w:t xml:space="preserve"> </w:t>
      </w:r>
      <w:r w:rsidRPr="00A71807">
        <w:rPr>
          <w:szCs w:val="28"/>
        </w:rPr>
        <w:t xml:space="preserve"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свою деятельность на территории </w:t>
      </w:r>
      <w:r w:rsidR="00CC6D4B" w:rsidRPr="00A71807">
        <w:rPr>
          <w:szCs w:val="28"/>
        </w:rPr>
        <w:t>Мишелевского</w:t>
      </w:r>
      <w:r w:rsidRPr="00A71807">
        <w:rPr>
          <w:szCs w:val="28"/>
        </w:rPr>
        <w:t xml:space="preserve"> муниципального образования (далее – Перечень)</w:t>
      </w:r>
      <w:r w:rsidRPr="00A71807">
        <w:rPr>
          <w:szCs w:val="28"/>
          <w:lang w:eastAsia="en-US"/>
        </w:rPr>
        <w:t xml:space="preserve">, установленной в </w:t>
      </w:r>
      <w:r w:rsidR="00CC6D4B" w:rsidRPr="00A71807">
        <w:rPr>
          <w:szCs w:val="28"/>
          <w:lang w:eastAsia="en-US"/>
        </w:rPr>
        <w:t xml:space="preserve">Мишелевском </w:t>
      </w:r>
      <w:r w:rsidRPr="00A71807">
        <w:rPr>
          <w:szCs w:val="28"/>
          <w:lang w:eastAsia="en-US"/>
        </w:rPr>
        <w:t>муниципальном образовании для иных категорий арендаторов указанного или аналогичного муниципального имущества (далее – арендная плата, установленная для иных категорий арендаторов).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szCs w:val="28"/>
        </w:rPr>
        <w:t>2. </w:t>
      </w:r>
      <w:r w:rsidR="00CC6D4B" w:rsidRPr="00A71807">
        <w:rPr>
          <w:szCs w:val="28"/>
        </w:rPr>
        <w:t xml:space="preserve"> А</w:t>
      </w:r>
      <w:r w:rsidRPr="00A71807">
        <w:rPr>
          <w:szCs w:val="28"/>
        </w:rPr>
        <w:t xml:space="preserve">дминистрации </w:t>
      </w:r>
      <w:r w:rsidR="00CC6D4B" w:rsidRPr="00A71807">
        <w:rPr>
          <w:szCs w:val="28"/>
        </w:rPr>
        <w:t xml:space="preserve">городского поселения Мишелевского </w:t>
      </w:r>
      <w:r w:rsidRPr="00A71807">
        <w:rPr>
          <w:szCs w:val="28"/>
        </w:rPr>
        <w:t>муниципального образования (далее – Уполномоченный орган)</w:t>
      </w:r>
      <w:r w:rsidRPr="00A71807">
        <w:rPr>
          <w:bCs/>
          <w:szCs w:val="28"/>
          <w:lang w:eastAsia="en-US"/>
        </w:rPr>
        <w:t xml:space="preserve"> при заключении с субъектами малого и среднего предпринимательства договоров аренды в отношении муниципального имущества, земельных участков, включенных в П</w:t>
      </w:r>
      <w:r w:rsidRPr="00A71807">
        <w:rPr>
          <w:szCs w:val="28"/>
          <w:lang w:eastAsia="en-US"/>
        </w:rPr>
        <w:t>еречень</w:t>
      </w:r>
      <w:r w:rsidRPr="00A71807">
        <w:rPr>
          <w:bCs/>
          <w:szCs w:val="28"/>
          <w:lang w:eastAsia="en-US"/>
        </w:rPr>
        <w:t>, предусматривать, что арендная плата вносится в следующем порядке: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bCs/>
          <w:szCs w:val="28"/>
          <w:lang w:eastAsia="en-US"/>
        </w:rPr>
        <w:t xml:space="preserve">в первый год аренды </w:t>
      </w:r>
      <w:r w:rsidR="00E55FD0" w:rsidRPr="00A71807">
        <w:rPr>
          <w:bCs/>
          <w:szCs w:val="28"/>
          <w:lang w:eastAsia="en-US"/>
        </w:rPr>
        <w:t>– 50</w:t>
      </w:r>
      <w:r w:rsidRPr="00A71807">
        <w:rPr>
          <w:bCs/>
          <w:szCs w:val="28"/>
          <w:lang w:eastAsia="en-US"/>
        </w:rPr>
        <w:t xml:space="preserve"> % размера арендной платы, установленной для иных категорий арендаторов;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bCs/>
          <w:szCs w:val="28"/>
          <w:lang w:eastAsia="en-US"/>
        </w:rPr>
        <w:t>во второй год аренды – 70 % размера арендной платы, установленной для иных категорий арендаторов;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bCs/>
          <w:szCs w:val="28"/>
          <w:lang w:eastAsia="en-US"/>
        </w:rPr>
        <w:t>в третий год и последующие годы аренды – 100% размера арендной платы, установленной для иных категорий арендаторов.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bCs/>
          <w:szCs w:val="28"/>
          <w:lang w:eastAsia="en-US"/>
        </w:rPr>
        <w:t>3.Уполномоченному органу при заключении с субъектами малого и среднего предпринимательства договоров аренды в отношении муниципального имущества, земельных участков, включенных в Перечень, предусматривать, что срок договора аренды должен быть заключен на срок не менее 5 лет.</w:t>
      </w:r>
    </w:p>
    <w:p w:rsidR="00CF331B" w:rsidRPr="00A71807" w:rsidRDefault="00CF331B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331B" w:rsidRPr="00A71807" w:rsidRDefault="00CF331B" w:rsidP="00CF331B">
      <w:pPr>
        <w:ind w:firstLine="709"/>
        <w:jc w:val="both"/>
        <w:rPr>
          <w:szCs w:val="28"/>
        </w:rPr>
      </w:pPr>
    </w:p>
    <w:p w:rsidR="00E55FD0" w:rsidRPr="00A71807" w:rsidRDefault="00E55FD0" w:rsidP="00CF331B">
      <w:pPr>
        <w:jc w:val="both"/>
        <w:rPr>
          <w:szCs w:val="28"/>
        </w:rPr>
      </w:pPr>
      <w:r w:rsidRPr="00A71807">
        <w:rPr>
          <w:szCs w:val="28"/>
        </w:rPr>
        <w:t xml:space="preserve">Ведущий специалист </w:t>
      </w:r>
    </w:p>
    <w:p w:rsidR="00CF331B" w:rsidRPr="00A71807" w:rsidRDefault="00E55FD0" w:rsidP="00CF331B">
      <w:pPr>
        <w:jc w:val="both"/>
        <w:rPr>
          <w:szCs w:val="28"/>
        </w:rPr>
      </w:pPr>
      <w:r w:rsidRPr="00A71807">
        <w:rPr>
          <w:szCs w:val="28"/>
        </w:rPr>
        <w:t>по экономической политике</w:t>
      </w:r>
      <w:r w:rsidR="00CF331B" w:rsidRPr="00A71807">
        <w:rPr>
          <w:szCs w:val="28"/>
        </w:rPr>
        <w:tab/>
      </w:r>
      <w:r w:rsidR="00CF331B" w:rsidRPr="00A71807">
        <w:rPr>
          <w:szCs w:val="28"/>
        </w:rPr>
        <w:tab/>
      </w:r>
      <w:r w:rsidR="00CF331B" w:rsidRPr="00A71807">
        <w:rPr>
          <w:szCs w:val="28"/>
        </w:rPr>
        <w:tab/>
      </w:r>
      <w:r w:rsidRPr="00A71807">
        <w:rPr>
          <w:szCs w:val="28"/>
        </w:rPr>
        <w:t xml:space="preserve">                      </w:t>
      </w:r>
      <w:r w:rsidR="00CF331B" w:rsidRPr="00A71807">
        <w:rPr>
          <w:szCs w:val="28"/>
        </w:rPr>
        <w:tab/>
      </w:r>
      <w:r w:rsidR="00CF331B" w:rsidRPr="00A71807">
        <w:rPr>
          <w:szCs w:val="28"/>
        </w:rPr>
        <w:tab/>
      </w:r>
      <w:r w:rsidRPr="00A71807">
        <w:rPr>
          <w:szCs w:val="28"/>
        </w:rPr>
        <w:t>Н.Н. Яшкина</w:t>
      </w:r>
    </w:p>
    <w:p w:rsidR="007A416B" w:rsidRPr="00A71807" w:rsidRDefault="007A416B">
      <w:pPr>
        <w:rPr>
          <w:sz w:val="22"/>
        </w:rPr>
      </w:pPr>
    </w:p>
    <w:sectPr w:rsidR="007A416B" w:rsidRPr="00A71807" w:rsidSect="0025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4164"/>
    <w:multiLevelType w:val="hybridMultilevel"/>
    <w:tmpl w:val="2DFC9208"/>
    <w:lvl w:ilvl="0" w:tplc="7F9E5C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DB44EE5"/>
    <w:multiLevelType w:val="hybridMultilevel"/>
    <w:tmpl w:val="4EE05F02"/>
    <w:lvl w:ilvl="0" w:tplc="3ABA4B7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6"/>
    <w:rsid w:val="004E7966"/>
    <w:rsid w:val="007A416B"/>
    <w:rsid w:val="00976009"/>
    <w:rsid w:val="00A71807"/>
    <w:rsid w:val="00B9787D"/>
    <w:rsid w:val="00CC6D4B"/>
    <w:rsid w:val="00CF331B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F8DC-7E39-4AB3-89C3-999F0F0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439D6BECDC10D970506E912EE6D16A5FF284AE91DE07B9BDDCF573E390AD6246A94B551nEF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439D6BECDC10D970506E912EE6D16A5FF284AE91DE07B9BDDCF573E390AD6246A94B551nEF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439D6BECDC10D970506E912EE6D16A5FF284AE91DE07B9BDDCF573E390AD6246A94B551nEF8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6439D6BECDC10D970506E912EE6D16A5FF284AE91DE07B9BDDCF573E390AD6246A94B254E8nDF3B" TargetMode="External"/><Relationship Id="rId10" Type="http://schemas.openxmlformats.org/officeDocument/2006/relationships/hyperlink" Target="consultantplus://offline/ref=426439D6BECDC10D970506E912EE6D16A5FF284AE91DE07B9BDDCF573E390AD6246A94B551nEF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439D6BECDC10D970506E912EE6D16A5FF284AE91DE07B9BDDCF573E390AD6246A94B551nE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Бухгалтерия19</dc:creator>
  <cp:keywords/>
  <dc:description/>
  <cp:lastModifiedBy>Пользователь Windows</cp:lastModifiedBy>
  <cp:revision>6</cp:revision>
  <dcterms:created xsi:type="dcterms:W3CDTF">2020-02-12T05:27:00Z</dcterms:created>
  <dcterms:modified xsi:type="dcterms:W3CDTF">2020-02-19T23:53:00Z</dcterms:modified>
</cp:coreProperties>
</file>