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06" w:rsidRDefault="00107506" w:rsidP="00107506">
      <w:pPr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</w:t>
      </w:r>
    </w:p>
    <w:p w:rsidR="00107506" w:rsidRDefault="00107506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bCs/>
          <w:sz w:val="26"/>
          <w:szCs w:val="26"/>
        </w:rPr>
        <w:t>Иркутская область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bCs/>
          <w:sz w:val="26"/>
          <w:szCs w:val="26"/>
        </w:rPr>
        <w:t>Усольское районное муниципальное образование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bCs/>
          <w:sz w:val="26"/>
          <w:szCs w:val="26"/>
        </w:rPr>
        <w:t>Мишелевское муниципальное образование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 У М А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bCs/>
          <w:sz w:val="26"/>
          <w:szCs w:val="26"/>
        </w:rPr>
        <w:t>Р Е Ш Е Н И Е</w:t>
      </w:r>
    </w:p>
    <w:p w:rsidR="00B260D5" w:rsidRPr="00554D09" w:rsidRDefault="00B260D5" w:rsidP="00554D09">
      <w:pPr>
        <w:rPr>
          <w:rFonts w:ascii="Times New Roman" w:eastAsia="Times New Roman" w:hAnsi="Times New Roman" w:cs="Times New Roman"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sz w:val="26"/>
          <w:szCs w:val="26"/>
        </w:rPr>
        <w:t>От ___________</w:t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  <w:t>№ ________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sz w:val="26"/>
          <w:szCs w:val="26"/>
        </w:rPr>
        <w:t>р.п. Мишелевка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Устав 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sz w:val="26"/>
          <w:szCs w:val="26"/>
        </w:rPr>
        <w:t>Мишелевского муниципального образования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sz w:val="12"/>
          <w:szCs w:val="26"/>
        </w:rPr>
      </w:pPr>
    </w:p>
    <w:p w:rsidR="00B260D5" w:rsidRPr="00554D09" w:rsidRDefault="00B260D5" w:rsidP="00554D09">
      <w:pPr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54D09">
        <w:rPr>
          <w:rFonts w:ascii="Times New Roman" w:hAnsi="Times New Roman" w:cs="Times New Roman"/>
          <w:sz w:val="26"/>
          <w:szCs w:val="26"/>
        </w:rPr>
        <w:t>С целью приведения Устава Мишелевского муниципального образования в соответствие с действующим законодательством, учитывая изменения, внесенные в Федеральный закон  от 06.10.2003 № 131-ФЗ «Об общих принципах организации местного самоуправления  в Российской Федерации» Федеральными законами от   3 августа 2018  года № 340-ФЗ,  от 29 июля 2018 года № 244-ФЗ,  от 3 августа 2018 года  № 307-ФЗ, от 3 июля 2018 года № 189</w:t>
      </w:r>
      <w:r w:rsidR="00E906F2" w:rsidRPr="00554D09">
        <w:rPr>
          <w:rFonts w:ascii="Times New Roman" w:hAnsi="Times New Roman" w:cs="Times New Roman"/>
          <w:sz w:val="26"/>
          <w:szCs w:val="26"/>
        </w:rPr>
        <w:t xml:space="preserve">-ФЗ, от 30 октября 2018 года                                     № 387-ФЗ, </w:t>
      </w:r>
      <w:r w:rsidR="00C76395">
        <w:rPr>
          <w:rFonts w:ascii="Times New Roman" w:hAnsi="Times New Roman" w:cs="Times New Roman"/>
          <w:sz w:val="26"/>
          <w:szCs w:val="26"/>
        </w:rPr>
        <w:t xml:space="preserve">от 27 декабря 2018 года №498-ФЗ,  </w:t>
      </w:r>
      <w:r w:rsidRPr="00554D09">
        <w:rPr>
          <w:rFonts w:ascii="Times New Roman" w:hAnsi="Times New Roman" w:cs="Times New Roman"/>
          <w:sz w:val="26"/>
          <w:szCs w:val="26"/>
        </w:rPr>
        <w:t>руководствуясь статьями  31,47 Устава  Мишелевского муниципального образования Дума городского поселения Мишелевского муниципального образования,</w:t>
      </w:r>
    </w:p>
    <w:p w:rsidR="00B260D5" w:rsidRPr="00554D09" w:rsidRDefault="00B260D5" w:rsidP="00554D09">
      <w:pPr>
        <w:rPr>
          <w:rFonts w:ascii="Times New Roman" w:hAnsi="Times New Roman" w:cs="Times New Roman"/>
          <w:sz w:val="26"/>
          <w:szCs w:val="26"/>
        </w:rPr>
      </w:pPr>
      <w:r w:rsidRPr="00554D09">
        <w:rPr>
          <w:rFonts w:ascii="Times New Roman" w:hAnsi="Times New Roman" w:cs="Times New Roman"/>
          <w:sz w:val="26"/>
          <w:szCs w:val="26"/>
        </w:rPr>
        <w:t>Р Е Ш И Л А:</w:t>
      </w:r>
    </w:p>
    <w:p w:rsidR="000C61E8" w:rsidRPr="00554D09" w:rsidRDefault="00B260D5" w:rsidP="00554D09">
      <w:pPr>
        <w:pStyle w:val="20"/>
        <w:shd w:val="clear" w:color="auto" w:fill="auto"/>
        <w:tabs>
          <w:tab w:val="left" w:pos="1054"/>
          <w:tab w:val="left" w:leader="underscore" w:pos="3765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BC6AB7" w:rsidRPr="00554D09">
        <w:rPr>
          <w:b/>
          <w:i/>
          <w:sz w:val="26"/>
          <w:szCs w:val="26"/>
        </w:rPr>
        <w:t>Внести в Устав</w:t>
      </w:r>
      <w:r w:rsidRPr="00554D09">
        <w:rPr>
          <w:b/>
          <w:i/>
          <w:sz w:val="26"/>
          <w:szCs w:val="26"/>
        </w:rPr>
        <w:t xml:space="preserve"> Мишелевского муниципального образования следующие</w:t>
      </w:r>
      <w:r w:rsidR="00BC6AB7" w:rsidRPr="00554D09">
        <w:rPr>
          <w:b/>
          <w:i/>
          <w:sz w:val="26"/>
          <w:szCs w:val="26"/>
        </w:rPr>
        <w:t xml:space="preserve"> изменения:</w:t>
      </w:r>
    </w:p>
    <w:p w:rsidR="000C61E8" w:rsidRPr="00554D09" w:rsidRDefault="00B260D5" w:rsidP="00554D09">
      <w:pPr>
        <w:pStyle w:val="20"/>
        <w:shd w:val="clear" w:color="auto" w:fill="auto"/>
        <w:tabs>
          <w:tab w:val="left" w:pos="1126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1.1.</w:t>
      </w:r>
      <w:r w:rsidR="00BC6AB7" w:rsidRPr="00554D09">
        <w:rPr>
          <w:b/>
          <w:i/>
          <w:sz w:val="26"/>
          <w:szCs w:val="26"/>
        </w:rPr>
        <w:t>Статья 6. Вопросы местного значения Поселения</w:t>
      </w:r>
    </w:p>
    <w:p w:rsidR="00B260D5" w:rsidRPr="00554D09" w:rsidRDefault="00B260D5" w:rsidP="00554D09">
      <w:pPr>
        <w:pStyle w:val="20"/>
        <w:shd w:val="clear" w:color="auto" w:fill="auto"/>
        <w:tabs>
          <w:tab w:val="left" w:pos="1280"/>
        </w:tabs>
        <w:spacing w:after="0" w:line="240" w:lineRule="auto"/>
        <w:jc w:val="both"/>
        <w:rPr>
          <w:sz w:val="26"/>
          <w:szCs w:val="26"/>
        </w:rPr>
      </w:pPr>
      <w:r w:rsidRPr="00554D09">
        <w:rPr>
          <w:b/>
          <w:i/>
          <w:sz w:val="26"/>
          <w:szCs w:val="26"/>
        </w:rPr>
        <w:t>1.1.1. П</w:t>
      </w:r>
      <w:r w:rsidR="00BC6AB7" w:rsidRPr="00554D09">
        <w:rPr>
          <w:b/>
          <w:i/>
          <w:sz w:val="26"/>
          <w:szCs w:val="26"/>
        </w:rPr>
        <w:t>ункт 20 части 1</w:t>
      </w:r>
      <w:r w:rsidR="00BC6AB7" w:rsidRPr="00554D09">
        <w:rPr>
          <w:sz w:val="26"/>
          <w:szCs w:val="26"/>
        </w:rPr>
        <w:t xml:space="preserve"> дополнить словами «,направление уведомления о соответствии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указанных в уведомлении о планируемых строительстве или реконструкции объекта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 xml:space="preserve">индивидуального жилищного строительства или садового дома (далее </w:t>
      </w:r>
      <w:r w:rsidR="00D83B99" w:rsidRPr="00554D09">
        <w:rPr>
          <w:sz w:val="26"/>
          <w:szCs w:val="26"/>
        </w:rPr>
        <w:t>–</w:t>
      </w:r>
      <w:r w:rsidR="00BC6AB7" w:rsidRPr="00554D09">
        <w:rPr>
          <w:sz w:val="26"/>
          <w:szCs w:val="26"/>
        </w:rPr>
        <w:t xml:space="preserve"> уведомление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о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планируемом строительстве) параметров объекта индивидуального жилищного строительства или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садового дома установленным параметрам и допустимости размещения объекта индивидуального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жилищного строительства или садового дома на земельном участке, уведомления о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несоответствии указанных в уведомлении о планируемом строительстве параметров объекта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индивидуального жилищного строительства или садового дома установленным параметрам и(или) недопустимости размещения объекта индивидуального жилищного строительства или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садового дома на земельном участке, уведомления о соответствии или несоответствии</w:t>
      </w:r>
      <w:r w:rsidR="00FE154B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построенных или реконструированных объекта индивидуального жилищного строительства или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садового дома требованиям законодательства о градостроительной деятельности при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строительстве или реконструкции объектов индивидуального жилищного строительства или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садовых домов на земельных участках, расположенных на территориях поселений, принятие в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соответствии с гражданским законодательством Российской Федерации решения о сносе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самовольной постройки, решения о сносе самовольной постройки или ее приведении в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соответствие с предельными параметрами разрешенного строительства, реконструкции объектов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капитального строительства, установленными правилами землепользования и застройки,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lastRenderedPageBreak/>
        <w:t>документацией по планировке территории, или обязательными требованиями к параметрам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объектов капитального строительства, установленными федеральными законами (далее также</w:t>
      </w:r>
      <w:r w:rsidR="00FE154B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приведение в соответствие с установленными требованиями), решения об изъятии земельного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участка, не используемого по целевому назначению или используемого с нарушением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законодательства Российской Федерации, осуществление сноса самовольной постройки или ее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приведения в соответствие с установленными требованиями в случаях, предусмотренных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Градостроительным кодексом Российс</w:t>
      </w:r>
      <w:r w:rsidR="00FE154B" w:rsidRPr="00554D09">
        <w:rPr>
          <w:sz w:val="26"/>
          <w:szCs w:val="26"/>
        </w:rPr>
        <w:t>к</w:t>
      </w:r>
      <w:r w:rsidR="00BC6AB7" w:rsidRPr="00554D09">
        <w:rPr>
          <w:sz w:val="26"/>
          <w:szCs w:val="26"/>
        </w:rPr>
        <w:t>ой Федерации</w:t>
      </w:r>
      <w:r w:rsidRPr="00554D09">
        <w:rPr>
          <w:sz w:val="26"/>
          <w:szCs w:val="26"/>
        </w:rPr>
        <w:t>;</w:t>
      </w:r>
      <w:r w:rsidR="00BC6AB7" w:rsidRPr="00554D09">
        <w:rPr>
          <w:sz w:val="26"/>
          <w:szCs w:val="26"/>
        </w:rPr>
        <w:t>»</w:t>
      </w:r>
      <w:r w:rsidRPr="00554D09">
        <w:rPr>
          <w:sz w:val="26"/>
          <w:szCs w:val="26"/>
        </w:rPr>
        <w:t>.</w:t>
      </w:r>
    </w:p>
    <w:p w:rsidR="00FE154B" w:rsidRPr="00554D09" w:rsidRDefault="00FE154B" w:rsidP="00554D09">
      <w:pPr>
        <w:pStyle w:val="20"/>
        <w:shd w:val="clear" w:color="auto" w:fill="auto"/>
        <w:tabs>
          <w:tab w:val="left" w:pos="1114"/>
        </w:tabs>
        <w:spacing w:after="0" w:line="240" w:lineRule="auto"/>
        <w:jc w:val="both"/>
        <w:rPr>
          <w:b/>
          <w:i/>
          <w:sz w:val="12"/>
          <w:szCs w:val="26"/>
        </w:rPr>
      </w:pPr>
    </w:p>
    <w:p w:rsidR="000C61E8" w:rsidRDefault="00FE154B" w:rsidP="00554D09">
      <w:pPr>
        <w:pStyle w:val="20"/>
        <w:shd w:val="clear" w:color="auto" w:fill="auto"/>
        <w:tabs>
          <w:tab w:val="left" w:pos="1114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 xml:space="preserve">1.2. </w:t>
      </w:r>
      <w:r w:rsidR="00BC6AB7" w:rsidRPr="00554D09">
        <w:rPr>
          <w:b/>
          <w:i/>
          <w:sz w:val="26"/>
          <w:szCs w:val="26"/>
        </w:rPr>
        <w:t>Статья 6.1. Права органов местного самоуправления Поселения на решение</w:t>
      </w:r>
      <w:r w:rsidR="00D83B99" w:rsidRPr="00554D09">
        <w:rPr>
          <w:b/>
          <w:i/>
          <w:sz w:val="26"/>
          <w:szCs w:val="26"/>
        </w:rPr>
        <w:t xml:space="preserve"> </w:t>
      </w:r>
      <w:r w:rsidR="00BC6AB7" w:rsidRPr="00554D09">
        <w:rPr>
          <w:b/>
          <w:i/>
          <w:sz w:val="26"/>
          <w:szCs w:val="26"/>
        </w:rPr>
        <w:t>вопросов, не отнесённых к вопросам местного значения</w:t>
      </w:r>
    </w:p>
    <w:p w:rsidR="00C76395" w:rsidRPr="00554D09" w:rsidRDefault="00C76395" w:rsidP="00554D09">
      <w:pPr>
        <w:pStyle w:val="20"/>
        <w:shd w:val="clear" w:color="auto" w:fill="auto"/>
        <w:tabs>
          <w:tab w:val="left" w:pos="1114"/>
        </w:tabs>
        <w:spacing w:after="0" w:line="24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1.2.1. В пункте 14 части 1 слова </w:t>
      </w:r>
      <w:r w:rsidRPr="00C76395">
        <w:rPr>
          <w:sz w:val="26"/>
          <w:szCs w:val="26"/>
        </w:rPr>
        <w:t>«ме</w:t>
      </w:r>
      <w:r>
        <w:rPr>
          <w:sz w:val="26"/>
          <w:szCs w:val="26"/>
        </w:rPr>
        <w:t>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0C61E8" w:rsidRPr="00554D09" w:rsidRDefault="00FE154B" w:rsidP="00554D09">
      <w:pPr>
        <w:pStyle w:val="20"/>
        <w:shd w:val="clear" w:color="auto" w:fill="auto"/>
        <w:tabs>
          <w:tab w:val="left" w:pos="1303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1.2.</w:t>
      </w:r>
      <w:r w:rsidR="00C76395">
        <w:rPr>
          <w:b/>
          <w:i/>
          <w:sz w:val="26"/>
          <w:szCs w:val="26"/>
        </w:rPr>
        <w:t>2</w:t>
      </w:r>
      <w:r w:rsidRPr="00554D09">
        <w:rPr>
          <w:b/>
          <w:i/>
          <w:sz w:val="26"/>
          <w:szCs w:val="26"/>
        </w:rPr>
        <w:t>.Ч</w:t>
      </w:r>
      <w:r w:rsidR="00BC6AB7" w:rsidRPr="00554D09">
        <w:rPr>
          <w:b/>
          <w:i/>
          <w:sz w:val="26"/>
          <w:szCs w:val="26"/>
        </w:rPr>
        <w:t>асть 1 дополнить пунктом 17 следующего содержания:</w:t>
      </w:r>
    </w:p>
    <w:p w:rsidR="000C61E8" w:rsidRDefault="00BC6AB7" w:rsidP="00554D09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554D09">
        <w:rPr>
          <w:sz w:val="26"/>
          <w:szCs w:val="26"/>
        </w:rPr>
        <w:t>«17) осуществление мероприятий по защите прав потребителей, предусмотренных Законом</w:t>
      </w:r>
      <w:r w:rsidR="00D83B99" w:rsidRPr="00554D09">
        <w:rPr>
          <w:sz w:val="26"/>
          <w:szCs w:val="26"/>
        </w:rPr>
        <w:t xml:space="preserve"> </w:t>
      </w:r>
      <w:r w:rsidRPr="00554D09">
        <w:rPr>
          <w:sz w:val="26"/>
          <w:szCs w:val="26"/>
        </w:rPr>
        <w:t>Российской Федерации от 7 февраля 1992 года№ 2300-1 «О защите прав потребителей»</w:t>
      </w:r>
      <w:r w:rsidR="00FE154B" w:rsidRPr="00554D09">
        <w:rPr>
          <w:sz w:val="26"/>
          <w:szCs w:val="26"/>
        </w:rPr>
        <w:t>;</w:t>
      </w:r>
      <w:r w:rsidRPr="00554D09">
        <w:rPr>
          <w:sz w:val="26"/>
          <w:szCs w:val="26"/>
        </w:rPr>
        <w:t>»</w:t>
      </w:r>
      <w:r w:rsidR="00E906F2" w:rsidRPr="00554D09">
        <w:rPr>
          <w:sz w:val="26"/>
          <w:szCs w:val="26"/>
        </w:rPr>
        <w:t>.</w:t>
      </w:r>
    </w:p>
    <w:p w:rsidR="00C76395" w:rsidRPr="00C76395" w:rsidRDefault="00C76395" w:rsidP="00554D09">
      <w:pPr>
        <w:pStyle w:val="20"/>
        <w:shd w:val="clear" w:color="auto" w:fill="auto"/>
        <w:spacing w:after="0" w:line="240" w:lineRule="auto"/>
        <w:jc w:val="both"/>
        <w:rPr>
          <w:sz w:val="12"/>
          <w:szCs w:val="26"/>
        </w:rPr>
      </w:pPr>
    </w:p>
    <w:p w:rsidR="00E906F2" w:rsidRPr="00554D09" w:rsidRDefault="00E906F2" w:rsidP="00554D09">
      <w:pPr>
        <w:pStyle w:val="20"/>
        <w:shd w:val="clear" w:color="auto" w:fill="auto"/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3</w:t>
      </w:r>
      <w:r w:rsidRPr="00554D09">
        <w:rPr>
          <w:b/>
          <w:i/>
          <w:sz w:val="26"/>
          <w:szCs w:val="26"/>
        </w:rPr>
        <w:t xml:space="preserve">. Статья </w:t>
      </w:r>
      <w:r w:rsidR="00554D09" w:rsidRPr="00554D09">
        <w:rPr>
          <w:b/>
          <w:i/>
          <w:sz w:val="26"/>
          <w:szCs w:val="26"/>
        </w:rPr>
        <w:t>16. Публичные слушания, общественные обсуждения</w:t>
      </w:r>
    </w:p>
    <w:p w:rsidR="00554D09" w:rsidRDefault="00554D09" w:rsidP="00554D09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3</w:t>
      </w:r>
      <w:r w:rsidRPr="00554D09">
        <w:rPr>
          <w:b/>
          <w:i/>
          <w:sz w:val="26"/>
          <w:szCs w:val="26"/>
        </w:rPr>
        <w:t xml:space="preserve">.1. В части 4 </w:t>
      </w:r>
      <w:r w:rsidRPr="00554D09">
        <w:rPr>
          <w:sz w:val="26"/>
          <w:szCs w:val="26"/>
        </w:rPr>
        <w:t>слова «по проектам и вопросам, указанным в части 3 настоящей статьи» исключить.</w:t>
      </w:r>
    </w:p>
    <w:p w:rsidR="00554D09" w:rsidRPr="00554D09" w:rsidRDefault="00554D09" w:rsidP="00554D09">
      <w:pPr>
        <w:pStyle w:val="20"/>
        <w:shd w:val="clear" w:color="auto" w:fill="auto"/>
        <w:spacing w:after="0" w:line="240" w:lineRule="auto"/>
        <w:jc w:val="both"/>
        <w:rPr>
          <w:b/>
          <w:i/>
          <w:sz w:val="12"/>
          <w:szCs w:val="26"/>
        </w:rPr>
      </w:pPr>
    </w:p>
    <w:p w:rsidR="000C61E8" w:rsidRPr="00554D09" w:rsidRDefault="00FE154B" w:rsidP="00554D09">
      <w:pPr>
        <w:pStyle w:val="20"/>
        <w:shd w:val="clear" w:color="auto" w:fill="auto"/>
        <w:tabs>
          <w:tab w:val="left" w:pos="1185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4</w:t>
      </w:r>
      <w:r w:rsidRPr="00554D09">
        <w:rPr>
          <w:b/>
          <w:i/>
          <w:sz w:val="26"/>
          <w:szCs w:val="26"/>
        </w:rPr>
        <w:t xml:space="preserve">. </w:t>
      </w:r>
      <w:r w:rsidR="00BC6AB7" w:rsidRPr="00554D09">
        <w:rPr>
          <w:b/>
          <w:i/>
          <w:sz w:val="26"/>
          <w:szCs w:val="26"/>
        </w:rPr>
        <w:t xml:space="preserve">Статья 22. Глава </w:t>
      </w:r>
      <w:r w:rsidR="00D83B99" w:rsidRPr="00554D09">
        <w:rPr>
          <w:b/>
          <w:i/>
          <w:sz w:val="26"/>
          <w:szCs w:val="26"/>
        </w:rPr>
        <w:t>Мишелевского</w:t>
      </w:r>
      <w:r w:rsidR="00BC6AB7" w:rsidRPr="00554D09">
        <w:rPr>
          <w:b/>
          <w:i/>
          <w:sz w:val="26"/>
          <w:szCs w:val="26"/>
        </w:rPr>
        <w:t xml:space="preserve"> муниципального образования</w:t>
      </w:r>
    </w:p>
    <w:p w:rsidR="000C61E8" w:rsidRDefault="00FE154B" w:rsidP="00554D09">
      <w:pPr>
        <w:pStyle w:val="20"/>
        <w:shd w:val="clear" w:color="auto" w:fill="auto"/>
        <w:tabs>
          <w:tab w:val="left" w:pos="1304"/>
        </w:tabs>
        <w:spacing w:after="0" w:line="240" w:lineRule="auto"/>
        <w:jc w:val="both"/>
        <w:rPr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4</w:t>
      </w:r>
      <w:r w:rsidRPr="00554D09">
        <w:rPr>
          <w:b/>
          <w:i/>
          <w:sz w:val="26"/>
          <w:szCs w:val="26"/>
        </w:rPr>
        <w:t>.1. В</w:t>
      </w:r>
      <w:r w:rsidR="00BC6AB7" w:rsidRPr="00554D09">
        <w:rPr>
          <w:b/>
          <w:i/>
          <w:sz w:val="26"/>
          <w:szCs w:val="26"/>
        </w:rPr>
        <w:t xml:space="preserve"> части 6</w:t>
      </w:r>
      <w:r w:rsidR="00BC6AB7" w:rsidRPr="00554D09">
        <w:rPr>
          <w:sz w:val="26"/>
          <w:szCs w:val="26"/>
        </w:rPr>
        <w:t xml:space="preserve"> слова «случаев, предусмотренных федеральными законами, и случаев, если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участие в управлении организацией осуществляется в соответствии с законодательством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Российской Федерации от имени органа местного самоуправления» заменить словами «участия на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безвозмездной основе в деятельности коллегиального органа организации на основании акта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Президента Российской Федерации или Правительства Российской Федерации; представления на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безвозмездной основе интересов муниципального образования в органах управления и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ревизионной комиссии организации, учредителем (акционером, участником) которой является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муниципальное образование, в соответствии с муниципальными правовыми актами,</w:t>
      </w:r>
      <w:r w:rsidR="00D83B99" w:rsidRPr="00554D09">
        <w:rPr>
          <w:sz w:val="26"/>
          <w:szCs w:val="26"/>
        </w:rPr>
        <w:t xml:space="preserve"> о</w:t>
      </w:r>
      <w:r w:rsidR="00BC6AB7" w:rsidRPr="00554D09">
        <w:rPr>
          <w:sz w:val="26"/>
          <w:szCs w:val="26"/>
        </w:rPr>
        <w:t>пределяющими порядок осуществления от имени муниципального образования полномочий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учредителя организации или управления находящимися в муниципальной собственности акциями</w:t>
      </w:r>
      <w:r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(долями участия в уставном капитале); иных случаев, предусмотренных федеральными законами»</w:t>
      </w:r>
      <w:r w:rsidRPr="00554D09">
        <w:rPr>
          <w:sz w:val="26"/>
          <w:szCs w:val="26"/>
        </w:rPr>
        <w:t>.</w:t>
      </w:r>
    </w:p>
    <w:p w:rsidR="00554D09" w:rsidRPr="00554D09" w:rsidRDefault="00554D09" w:rsidP="00554D09">
      <w:pPr>
        <w:pStyle w:val="20"/>
        <w:shd w:val="clear" w:color="auto" w:fill="auto"/>
        <w:tabs>
          <w:tab w:val="left" w:pos="1304"/>
        </w:tabs>
        <w:spacing w:after="0" w:line="240" w:lineRule="auto"/>
        <w:jc w:val="both"/>
        <w:rPr>
          <w:sz w:val="12"/>
          <w:szCs w:val="26"/>
        </w:rPr>
      </w:pPr>
    </w:p>
    <w:p w:rsidR="000C61E8" w:rsidRPr="00554D09" w:rsidRDefault="00FE154B" w:rsidP="00554D09">
      <w:pPr>
        <w:pStyle w:val="20"/>
        <w:shd w:val="clear" w:color="auto" w:fill="auto"/>
        <w:tabs>
          <w:tab w:val="left" w:pos="1180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5</w:t>
      </w:r>
      <w:r w:rsidRPr="00554D09">
        <w:rPr>
          <w:b/>
          <w:i/>
          <w:sz w:val="26"/>
          <w:szCs w:val="26"/>
        </w:rPr>
        <w:t xml:space="preserve">. </w:t>
      </w:r>
      <w:r w:rsidR="00BC6AB7" w:rsidRPr="00554D09">
        <w:rPr>
          <w:b/>
          <w:i/>
          <w:sz w:val="26"/>
          <w:szCs w:val="26"/>
        </w:rPr>
        <w:t>Статья 31. Полномочия Думы Поселения</w:t>
      </w:r>
    </w:p>
    <w:p w:rsidR="000C61E8" w:rsidRDefault="00FE154B" w:rsidP="00554D09">
      <w:pPr>
        <w:pStyle w:val="20"/>
        <w:shd w:val="clear" w:color="auto" w:fill="auto"/>
        <w:tabs>
          <w:tab w:val="left" w:pos="1334"/>
        </w:tabs>
        <w:spacing w:after="0" w:line="240" w:lineRule="auto"/>
        <w:jc w:val="both"/>
        <w:rPr>
          <w:sz w:val="26"/>
          <w:szCs w:val="26"/>
        </w:rPr>
      </w:pPr>
      <w:r w:rsidRPr="00C76395">
        <w:rPr>
          <w:b/>
          <w:i/>
          <w:sz w:val="26"/>
          <w:szCs w:val="26"/>
        </w:rPr>
        <w:t>1</w:t>
      </w:r>
      <w:r w:rsidRPr="00554D09">
        <w:rPr>
          <w:b/>
          <w:i/>
          <w:sz w:val="26"/>
          <w:szCs w:val="26"/>
        </w:rPr>
        <w:t>.</w:t>
      </w:r>
      <w:r w:rsidR="00742D28">
        <w:rPr>
          <w:b/>
          <w:i/>
          <w:sz w:val="26"/>
          <w:szCs w:val="26"/>
        </w:rPr>
        <w:t>5</w:t>
      </w:r>
      <w:r w:rsidRPr="00554D09">
        <w:rPr>
          <w:b/>
          <w:i/>
          <w:sz w:val="26"/>
          <w:szCs w:val="26"/>
        </w:rPr>
        <w:t>.1.П</w:t>
      </w:r>
      <w:r w:rsidR="00BC6AB7" w:rsidRPr="00554D09">
        <w:rPr>
          <w:b/>
          <w:i/>
          <w:sz w:val="26"/>
          <w:szCs w:val="26"/>
        </w:rPr>
        <w:t>одпункт «б» пункта 5 части 2</w:t>
      </w:r>
      <w:r w:rsidR="00BC6AB7" w:rsidRPr="00554D09">
        <w:rPr>
          <w:sz w:val="26"/>
          <w:szCs w:val="26"/>
        </w:rPr>
        <w:t xml:space="preserve"> исключить</w:t>
      </w:r>
      <w:r w:rsidRPr="00554D09">
        <w:rPr>
          <w:sz w:val="26"/>
          <w:szCs w:val="26"/>
        </w:rPr>
        <w:t>.</w:t>
      </w:r>
    </w:p>
    <w:p w:rsidR="00554D09" w:rsidRPr="00554D09" w:rsidRDefault="00554D09" w:rsidP="00554D09">
      <w:pPr>
        <w:pStyle w:val="20"/>
        <w:shd w:val="clear" w:color="auto" w:fill="auto"/>
        <w:tabs>
          <w:tab w:val="left" w:pos="1334"/>
        </w:tabs>
        <w:spacing w:after="0" w:line="240" w:lineRule="auto"/>
        <w:jc w:val="both"/>
        <w:rPr>
          <w:sz w:val="12"/>
          <w:szCs w:val="26"/>
        </w:rPr>
      </w:pPr>
    </w:p>
    <w:p w:rsidR="000C61E8" w:rsidRPr="00554D09" w:rsidRDefault="00FE154B" w:rsidP="00554D09">
      <w:pPr>
        <w:pStyle w:val="20"/>
        <w:shd w:val="clear" w:color="auto" w:fill="auto"/>
        <w:tabs>
          <w:tab w:val="left" w:pos="1185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6</w:t>
      </w:r>
      <w:r w:rsidRPr="00554D09">
        <w:rPr>
          <w:b/>
          <w:i/>
          <w:sz w:val="26"/>
          <w:szCs w:val="26"/>
        </w:rPr>
        <w:t xml:space="preserve">. </w:t>
      </w:r>
      <w:r w:rsidR="00BC6AB7" w:rsidRPr="00554D09">
        <w:rPr>
          <w:b/>
          <w:i/>
          <w:sz w:val="26"/>
          <w:szCs w:val="26"/>
        </w:rPr>
        <w:t>Статья 56. Взаимоотношения органов местного самоуправления с предприятиями,</w:t>
      </w:r>
      <w:r w:rsidR="00D83B99" w:rsidRPr="00554D09">
        <w:rPr>
          <w:b/>
          <w:i/>
          <w:sz w:val="26"/>
          <w:szCs w:val="26"/>
        </w:rPr>
        <w:t xml:space="preserve"> </w:t>
      </w:r>
      <w:r w:rsidR="00BC6AB7" w:rsidRPr="00554D09">
        <w:rPr>
          <w:b/>
          <w:i/>
          <w:sz w:val="26"/>
          <w:szCs w:val="26"/>
        </w:rPr>
        <w:t>учреждениями и иными организациями</w:t>
      </w:r>
    </w:p>
    <w:p w:rsidR="000C61E8" w:rsidRDefault="00FE154B" w:rsidP="00554D09">
      <w:pPr>
        <w:pStyle w:val="20"/>
        <w:shd w:val="clear" w:color="auto" w:fill="auto"/>
        <w:tabs>
          <w:tab w:val="left" w:pos="1334"/>
        </w:tabs>
        <w:spacing w:after="0" w:line="240" w:lineRule="auto"/>
        <w:jc w:val="both"/>
        <w:rPr>
          <w:sz w:val="26"/>
          <w:szCs w:val="26"/>
        </w:rPr>
      </w:pPr>
      <w:r w:rsidRPr="00C76395">
        <w:rPr>
          <w:b/>
          <w:i/>
          <w:sz w:val="26"/>
          <w:szCs w:val="26"/>
        </w:rPr>
        <w:t>1</w:t>
      </w:r>
      <w:r w:rsidRPr="00554D09">
        <w:rPr>
          <w:b/>
          <w:i/>
          <w:sz w:val="26"/>
          <w:szCs w:val="26"/>
        </w:rPr>
        <w:t>.</w:t>
      </w:r>
      <w:r w:rsidR="00742D28">
        <w:rPr>
          <w:b/>
          <w:i/>
          <w:sz w:val="26"/>
          <w:szCs w:val="26"/>
        </w:rPr>
        <w:t>6</w:t>
      </w:r>
      <w:r w:rsidRPr="00554D09">
        <w:rPr>
          <w:b/>
          <w:i/>
          <w:sz w:val="26"/>
          <w:szCs w:val="26"/>
        </w:rPr>
        <w:t>.1. В</w:t>
      </w:r>
      <w:r w:rsidR="00BC6AB7" w:rsidRPr="00554D09">
        <w:rPr>
          <w:b/>
          <w:i/>
          <w:sz w:val="26"/>
          <w:szCs w:val="26"/>
        </w:rPr>
        <w:t xml:space="preserve"> части 3</w:t>
      </w:r>
      <w:r w:rsidR="00BC6AB7" w:rsidRPr="00554D09">
        <w:rPr>
          <w:sz w:val="26"/>
          <w:szCs w:val="26"/>
        </w:rPr>
        <w:t xml:space="preserve"> слово «закрытых» заменить словом «непубличных»</w:t>
      </w:r>
      <w:r w:rsidRPr="00554D09">
        <w:rPr>
          <w:sz w:val="26"/>
          <w:szCs w:val="26"/>
        </w:rPr>
        <w:t>.</w:t>
      </w:r>
    </w:p>
    <w:p w:rsidR="00554D09" w:rsidRPr="00554D09" w:rsidRDefault="00554D09" w:rsidP="00554D09">
      <w:pPr>
        <w:pStyle w:val="20"/>
        <w:shd w:val="clear" w:color="auto" w:fill="auto"/>
        <w:tabs>
          <w:tab w:val="left" w:pos="1334"/>
        </w:tabs>
        <w:spacing w:after="0" w:line="240" w:lineRule="auto"/>
        <w:jc w:val="both"/>
        <w:rPr>
          <w:sz w:val="12"/>
          <w:szCs w:val="26"/>
        </w:rPr>
      </w:pPr>
    </w:p>
    <w:p w:rsidR="000C61E8" w:rsidRPr="00554D09" w:rsidRDefault="00FE154B" w:rsidP="00554D09">
      <w:pPr>
        <w:pStyle w:val="20"/>
        <w:shd w:val="clear" w:color="auto" w:fill="auto"/>
        <w:tabs>
          <w:tab w:val="left" w:pos="1185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7</w:t>
      </w:r>
      <w:r w:rsidRPr="00554D09">
        <w:rPr>
          <w:b/>
          <w:i/>
          <w:sz w:val="26"/>
          <w:szCs w:val="26"/>
        </w:rPr>
        <w:t xml:space="preserve">. </w:t>
      </w:r>
      <w:r w:rsidR="00BC6AB7" w:rsidRPr="00554D09">
        <w:rPr>
          <w:b/>
          <w:i/>
          <w:sz w:val="26"/>
          <w:szCs w:val="26"/>
        </w:rPr>
        <w:t>Статья 66. Средства самообложения граждан</w:t>
      </w:r>
    </w:p>
    <w:p w:rsidR="000C61E8" w:rsidRPr="00554D09" w:rsidRDefault="00FE154B" w:rsidP="00554D09">
      <w:pPr>
        <w:pStyle w:val="20"/>
        <w:shd w:val="clear" w:color="auto" w:fill="auto"/>
        <w:tabs>
          <w:tab w:val="left" w:pos="1294"/>
        </w:tabs>
        <w:spacing w:after="0" w:line="240" w:lineRule="auto"/>
        <w:jc w:val="both"/>
        <w:rPr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7</w:t>
      </w:r>
      <w:r w:rsidRPr="00554D09">
        <w:rPr>
          <w:b/>
          <w:i/>
          <w:sz w:val="26"/>
          <w:szCs w:val="26"/>
        </w:rPr>
        <w:t>.1. В</w:t>
      </w:r>
      <w:r w:rsidR="00BC6AB7" w:rsidRPr="00554D09">
        <w:rPr>
          <w:b/>
          <w:i/>
          <w:sz w:val="26"/>
          <w:szCs w:val="26"/>
        </w:rPr>
        <w:t xml:space="preserve"> части 1</w:t>
      </w:r>
      <w:r w:rsidR="00BC6AB7" w:rsidRPr="00554D09">
        <w:rPr>
          <w:sz w:val="26"/>
          <w:szCs w:val="26"/>
        </w:rPr>
        <w:t xml:space="preserve"> после слов «жителей Поселения» дополнить словами «(населенного пункта,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входящего в состав Поселения)»</w:t>
      </w:r>
      <w:r w:rsidR="00C76395">
        <w:rPr>
          <w:sz w:val="26"/>
          <w:szCs w:val="26"/>
        </w:rPr>
        <w:t>.</w:t>
      </w:r>
    </w:p>
    <w:p w:rsidR="000C61E8" w:rsidRPr="00554D09" w:rsidRDefault="00FE154B" w:rsidP="00554D09">
      <w:pPr>
        <w:pStyle w:val="20"/>
        <w:shd w:val="clear" w:color="auto" w:fill="auto"/>
        <w:tabs>
          <w:tab w:val="left" w:pos="1353"/>
        </w:tabs>
        <w:spacing w:after="0" w:line="240" w:lineRule="auto"/>
        <w:jc w:val="both"/>
        <w:rPr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7</w:t>
      </w:r>
      <w:r w:rsidRPr="00554D09">
        <w:rPr>
          <w:b/>
          <w:i/>
          <w:sz w:val="26"/>
          <w:szCs w:val="26"/>
        </w:rPr>
        <w:t>.2. Ч</w:t>
      </w:r>
      <w:r w:rsidR="00BC6AB7" w:rsidRPr="00554D09">
        <w:rPr>
          <w:b/>
          <w:i/>
          <w:sz w:val="26"/>
          <w:szCs w:val="26"/>
        </w:rPr>
        <w:t>асть 2</w:t>
      </w:r>
      <w:r w:rsidR="00BC6AB7" w:rsidRPr="00554D09">
        <w:rPr>
          <w:sz w:val="26"/>
          <w:szCs w:val="26"/>
        </w:rPr>
        <w:t xml:space="preserve"> изложить в следующей редакции:</w:t>
      </w:r>
    </w:p>
    <w:p w:rsidR="000C61E8" w:rsidRPr="00554D09" w:rsidRDefault="00BC6AB7" w:rsidP="00554D09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554D09">
        <w:rPr>
          <w:sz w:val="26"/>
          <w:szCs w:val="26"/>
        </w:rPr>
        <w:t>«</w:t>
      </w:r>
      <w:r w:rsidR="00554D09" w:rsidRPr="00554D09">
        <w:rPr>
          <w:sz w:val="26"/>
          <w:szCs w:val="26"/>
        </w:rPr>
        <w:t>2.</w:t>
      </w:r>
      <w:r w:rsidR="00D6451D">
        <w:rPr>
          <w:sz w:val="26"/>
          <w:szCs w:val="26"/>
        </w:rPr>
        <w:t xml:space="preserve"> </w:t>
      </w:r>
      <w:r w:rsidRPr="00554D09">
        <w:rPr>
          <w:sz w:val="26"/>
          <w:szCs w:val="26"/>
        </w:rPr>
        <w:t>Вопросы введения и использования указанных в части 1 настоящей статьи разовых</w:t>
      </w:r>
      <w:r w:rsidR="00D6451D">
        <w:rPr>
          <w:sz w:val="26"/>
          <w:szCs w:val="26"/>
        </w:rPr>
        <w:t xml:space="preserve"> </w:t>
      </w:r>
      <w:r w:rsidRPr="00554D09">
        <w:rPr>
          <w:sz w:val="26"/>
          <w:szCs w:val="26"/>
        </w:rPr>
        <w:t xml:space="preserve">платежей граждан решаются на местном референдуме, а </w:t>
      </w:r>
      <w:r w:rsidR="00FE154B" w:rsidRPr="00554D09">
        <w:rPr>
          <w:sz w:val="26"/>
          <w:szCs w:val="26"/>
        </w:rPr>
        <w:t>в случае,</w:t>
      </w:r>
      <w:r w:rsidRPr="00554D09">
        <w:rPr>
          <w:sz w:val="26"/>
          <w:szCs w:val="26"/>
        </w:rPr>
        <w:t xml:space="preserve"> </w:t>
      </w:r>
      <w:r w:rsidRPr="00554D09">
        <w:rPr>
          <w:sz w:val="26"/>
          <w:szCs w:val="26"/>
        </w:rPr>
        <w:lastRenderedPageBreak/>
        <w:t>предусмотренном пунктом 4.1</w:t>
      </w:r>
      <w:r w:rsidR="00D83B99" w:rsidRPr="00554D09">
        <w:rPr>
          <w:sz w:val="26"/>
          <w:szCs w:val="26"/>
        </w:rPr>
        <w:t>.</w:t>
      </w:r>
      <w:r w:rsidRPr="00554D09">
        <w:rPr>
          <w:sz w:val="26"/>
          <w:szCs w:val="26"/>
        </w:rPr>
        <w:t>части 1 статьи 25.1 Федерального зако</w:t>
      </w:r>
      <w:r w:rsidR="00C76395">
        <w:rPr>
          <w:sz w:val="26"/>
          <w:szCs w:val="26"/>
        </w:rPr>
        <w:t>на № 131-ФЗ</w:t>
      </w:r>
      <w:r w:rsidR="00FE154B" w:rsidRPr="00554D09">
        <w:rPr>
          <w:sz w:val="26"/>
          <w:szCs w:val="26"/>
        </w:rPr>
        <w:t xml:space="preserve"> на сходе граждан».</w:t>
      </w:r>
    </w:p>
    <w:p w:rsidR="00554D09" w:rsidRPr="00554D09" w:rsidRDefault="00554D09" w:rsidP="00554D09">
      <w:pPr>
        <w:jc w:val="both"/>
        <w:rPr>
          <w:rFonts w:ascii="Times New Roman" w:hAnsi="Times New Roman" w:cs="Times New Roman"/>
          <w:sz w:val="12"/>
          <w:szCs w:val="26"/>
        </w:rPr>
      </w:pPr>
    </w:p>
    <w:p w:rsidR="00554D09" w:rsidRPr="00554D09" w:rsidRDefault="00554D09" w:rsidP="00554D09">
      <w:pPr>
        <w:jc w:val="both"/>
        <w:rPr>
          <w:rFonts w:ascii="Times New Roman" w:hAnsi="Times New Roman" w:cs="Times New Roman"/>
          <w:sz w:val="26"/>
          <w:szCs w:val="26"/>
        </w:rPr>
      </w:pPr>
      <w:r w:rsidRPr="00554D09">
        <w:rPr>
          <w:rFonts w:ascii="Times New Roman" w:hAnsi="Times New Roman" w:cs="Times New Roman"/>
          <w:sz w:val="26"/>
          <w:szCs w:val="2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решение Думы о внесении изменений в Устав Мишелевского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54D09" w:rsidRPr="00554D09" w:rsidRDefault="00554D09" w:rsidP="00554D09">
      <w:pPr>
        <w:jc w:val="both"/>
        <w:rPr>
          <w:rFonts w:ascii="Times New Roman" w:hAnsi="Times New Roman" w:cs="Times New Roman"/>
          <w:sz w:val="26"/>
          <w:szCs w:val="26"/>
        </w:rPr>
      </w:pPr>
      <w:r w:rsidRPr="00554D09">
        <w:rPr>
          <w:rFonts w:ascii="Times New Roman" w:hAnsi="Times New Roman" w:cs="Times New Roman"/>
          <w:sz w:val="26"/>
          <w:szCs w:val="26"/>
        </w:rPr>
        <w:t>3. Главе Мишелевского муниципального образования Валянину Н.А. опубликовать решение Думы городского поселения Мишелевского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Мишелевского муниципального образования для включения указанных сведений в государственный реестр уставов муниципальных образований Иркутской области в 10 - дневной срок.</w:t>
      </w:r>
    </w:p>
    <w:p w:rsidR="000C61E8" w:rsidRPr="00554D09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  <w:rPr>
          <w:sz w:val="26"/>
          <w:szCs w:val="26"/>
        </w:rPr>
      </w:pPr>
      <w:r w:rsidRPr="00554D09">
        <w:rPr>
          <w:sz w:val="26"/>
          <w:szCs w:val="26"/>
        </w:rPr>
        <w:t>4. Настоящее решение вступает в силу после государственной регистрации и опубликования в газете «Новости».</w:t>
      </w:r>
    </w:p>
    <w:p w:rsidR="00554D09" w:rsidRPr="00554D09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  <w:rPr>
          <w:sz w:val="26"/>
          <w:szCs w:val="26"/>
        </w:rPr>
      </w:pPr>
    </w:p>
    <w:p w:rsidR="00554D09" w:rsidRPr="00554D09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582"/>
        <w:gridCol w:w="2094"/>
      </w:tblGrid>
      <w:tr w:rsidR="00554D09" w:rsidRPr="00554D09" w:rsidTr="00C76395">
        <w:tc>
          <w:tcPr>
            <w:tcW w:w="4673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Глава городского поселения Мишелевского муниципального образования</w:t>
            </w: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554D09" w:rsidRPr="00C76395" w:rsidRDefault="00554D09" w:rsidP="00554D09">
            <w:pPr>
              <w:pStyle w:val="ConsPlusNormal"/>
              <w:rPr>
                <w:i w:val="0"/>
                <w:sz w:val="18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Н.А.Валянин</w:t>
            </w:r>
          </w:p>
        </w:tc>
      </w:tr>
      <w:tr w:rsidR="00554D09" w:rsidRPr="00554D09" w:rsidTr="00C76395">
        <w:tc>
          <w:tcPr>
            <w:tcW w:w="4673" w:type="dxa"/>
          </w:tcPr>
          <w:p w:rsidR="00554D09" w:rsidRPr="00C76395" w:rsidRDefault="00554D09" w:rsidP="00554D09">
            <w:pPr>
              <w:pStyle w:val="ConsPlusNormal"/>
              <w:rPr>
                <w:i w:val="0"/>
                <w:sz w:val="14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Председатель Думы городского поселения Мишелевского муниципального образования</w:t>
            </w: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Е.В.Евтеев</w:t>
            </w:r>
          </w:p>
        </w:tc>
      </w:tr>
      <w:tr w:rsidR="00554D09" w:rsidRPr="00554D09" w:rsidTr="00C76395">
        <w:tc>
          <w:tcPr>
            <w:tcW w:w="4673" w:type="dxa"/>
          </w:tcPr>
          <w:p w:rsidR="00554D09" w:rsidRPr="00C76395" w:rsidRDefault="00554D09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Депутаты Думы</w:t>
            </w: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C76395" w:rsidRDefault="00554D09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  <w:p w:rsidR="00554D09" w:rsidRPr="00C76395" w:rsidRDefault="00554D09" w:rsidP="00554D09">
            <w:pPr>
              <w:pStyle w:val="ConsPlusNormal"/>
              <w:rPr>
                <w:i w:val="0"/>
                <w:sz w:val="2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Л.С.Горбунова</w:t>
            </w:r>
          </w:p>
          <w:p w:rsidR="00554D09" w:rsidRPr="00C76395" w:rsidRDefault="00554D09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</w:tc>
      </w:tr>
      <w:tr w:rsidR="00554D09" w:rsidRPr="00554D09" w:rsidTr="00C76395">
        <w:tc>
          <w:tcPr>
            <w:tcW w:w="4673" w:type="dxa"/>
          </w:tcPr>
          <w:p w:rsidR="00554D09" w:rsidRPr="00554D09" w:rsidRDefault="00554D09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А.Н.Ганенко</w:t>
            </w:r>
          </w:p>
          <w:p w:rsidR="00554D09" w:rsidRPr="00C76395" w:rsidRDefault="00554D09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</w:tc>
      </w:tr>
      <w:tr w:rsidR="00554D09" w:rsidRPr="00554D09" w:rsidTr="00C76395">
        <w:tc>
          <w:tcPr>
            <w:tcW w:w="4673" w:type="dxa"/>
          </w:tcPr>
          <w:p w:rsidR="00554D09" w:rsidRPr="00554D09" w:rsidRDefault="00554D09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Р.В.Герасимов</w:t>
            </w:r>
          </w:p>
        </w:tc>
      </w:tr>
      <w:tr w:rsidR="00C76395" w:rsidRPr="00554D09" w:rsidTr="00C76395">
        <w:tc>
          <w:tcPr>
            <w:tcW w:w="4673" w:type="dxa"/>
          </w:tcPr>
          <w:p w:rsidR="00C76395" w:rsidRPr="00554D09" w:rsidRDefault="00C76395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C76395" w:rsidRPr="00C76395" w:rsidRDefault="00C76395" w:rsidP="00554D09">
            <w:pPr>
              <w:pStyle w:val="ConsPlusNormal"/>
              <w:jc w:val="right"/>
              <w:rPr>
                <w:i w:val="0"/>
                <w:sz w:val="8"/>
                <w:szCs w:val="26"/>
              </w:rPr>
            </w:pPr>
          </w:p>
        </w:tc>
        <w:tc>
          <w:tcPr>
            <w:tcW w:w="2094" w:type="dxa"/>
            <w:vMerge w:val="restart"/>
          </w:tcPr>
          <w:p w:rsidR="00C76395" w:rsidRPr="00C76395" w:rsidRDefault="00C76395" w:rsidP="00554D09">
            <w:pPr>
              <w:pStyle w:val="ConsPlusNormal"/>
              <w:rPr>
                <w:i w:val="0"/>
                <w:sz w:val="14"/>
                <w:szCs w:val="26"/>
              </w:rPr>
            </w:pPr>
          </w:p>
          <w:p w:rsidR="00C76395" w:rsidRPr="00554D09" w:rsidRDefault="00C76395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Е.А.Дубинина</w:t>
            </w:r>
          </w:p>
          <w:p w:rsidR="00C76395" w:rsidRDefault="00C76395" w:rsidP="00554D09">
            <w:pPr>
              <w:pStyle w:val="ConsPlusNormal"/>
              <w:rPr>
                <w:i w:val="0"/>
                <w:sz w:val="2"/>
                <w:szCs w:val="26"/>
              </w:rPr>
            </w:pPr>
          </w:p>
          <w:p w:rsidR="00C76395" w:rsidRPr="00C76395" w:rsidRDefault="00C76395" w:rsidP="00554D09">
            <w:pPr>
              <w:pStyle w:val="ConsPlusNormal"/>
              <w:rPr>
                <w:i w:val="0"/>
                <w:sz w:val="10"/>
                <w:szCs w:val="26"/>
              </w:rPr>
            </w:pPr>
          </w:p>
          <w:p w:rsidR="00C76395" w:rsidRPr="00554D09" w:rsidRDefault="00C76395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Г.С.Канаева</w:t>
            </w:r>
          </w:p>
          <w:p w:rsidR="00C76395" w:rsidRPr="00742D28" w:rsidRDefault="00C76395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  <w:p w:rsidR="00C76395" w:rsidRDefault="00C76395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Е.В.Литовкина</w:t>
            </w:r>
          </w:p>
          <w:p w:rsidR="00742D28" w:rsidRPr="00742D28" w:rsidRDefault="00742D28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  <w:p w:rsidR="00C76395" w:rsidRDefault="00C76395" w:rsidP="00C76395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В.А.Малыгин</w:t>
            </w:r>
          </w:p>
          <w:p w:rsidR="00742D28" w:rsidRPr="00742D28" w:rsidRDefault="00742D28" w:rsidP="00C76395">
            <w:pPr>
              <w:pStyle w:val="ConsPlusNormal"/>
              <w:rPr>
                <w:i w:val="0"/>
                <w:sz w:val="16"/>
                <w:szCs w:val="26"/>
              </w:rPr>
            </w:pPr>
          </w:p>
          <w:p w:rsidR="00C76395" w:rsidRPr="00C76395" w:rsidRDefault="00C76395" w:rsidP="00C76395">
            <w:pPr>
              <w:pStyle w:val="ConsPlusNormal"/>
              <w:rPr>
                <w:sz w:val="14"/>
              </w:rPr>
            </w:pPr>
            <w:r w:rsidRPr="00554D09">
              <w:rPr>
                <w:i w:val="0"/>
                <w:sz w:val="26"/>
                <w:szCs w:val="26"/>
              </w:rPr>
              <w:t>М.М.Сластная</w:t>
            </w:r>
          </w:p>
        </w:tc>
      </w:tr>
      <w:tr w:rsidR="00C76395" w:rsidRPr="00554D09" w:rsidTr="00C76395">
        <w:tc>
          <w:tcPr>
            <w:tcW w:w="4673" w:type="dxa"/>
          </w:tcPr>
          <w:p w:rsidR="00C76395" w:rsidRPr="00554D09" w:rsidRDefault="00C76395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C76395" w:rsidRPr="00554D09" w:rsidRDefault="00C76395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  <w:vMerge/>
          </w:tcPr>
          <w:p w:rsidR="00C76395" w:rsidRPr="00C76395" w:rsidRDefault="00C76395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</w:tc>
      </w:tr>
      <w:tr w:rsidR="00C76395" w:rsidRPr="00554D09" w:rsidTr="00C76395">
        <w:tc>
          <w:tcPr>
            <w:tcW w:w="4673" w:type="dxa"/>
          </w:tcPr>
          <w:p w:rsidR="00C76395" w:rsidRPr="00554D09" w:rsidRDefault="00C76395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C76395" w:rsidRPr="00554D09" w:rsidRDefault="00C76395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  <w:vMerge/>
          </w:tcPr>
          <w:p w:rsidR="00C76395" w:rsidRPr="00554D09" w:rsidRDefault="00C76395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</w:tc>
      </w:tr>
      <w:tr w:rsidR="00C76395" w:rsidRPr="00554D09" w:rsidTr="00C76395">
        <w:tc>
          <w:tcPr>
            <w:tcW w:w="4673" w:type="dxa"/>
          </w:tcPr>
          <w:p w:rsidR="00C76395" w:rsidRPr="00554D09" w:rsidRDefault="00C76395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C76395" w:rsidRPr="00554D09" w:rsidRDefault="00C76395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  <w:vMerge/>
          </w:tcPr>
          <w:p w:rsidR="00C76395" w:rsidRPr="00554D09" w:rsidRDefault="00C76395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</w:tc>
      </w:tr>
      <w:tr w:rsidR="00554D09" w:rsidRPr="00554D09" w:rsidTr="00C76395">
        <w:tc>
          <w:tcPr>
            <w:tcW w:w="4673" w:type="dxa"/>
          </w:tcPr>
          <w:p w:rsidR="00554D09" w:rsidRPr="00554D09" w:rsidRDefault="00554D09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</w:tc>
      </w:tr>
      <w:tr w:rsidR="00554D09" w:rsidRPr="00554D09" w:rsidTr="00C76395">
        <w:tc>
          <w:tcPr>
            <w:tcW w:w="4673" w:type="dxa"/>
          </w:tcPr>
          <w:p w:rsidR="00554D09" w:rsidRPr="00554D09" w:rsidRDefault="00554D09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</w:tc>
      </w:tr>
    </w:tbl>
    <w:p w:rsidR="00554D09" w:rsidRPr="00554D09" w:rsidRDefault="00554D09" w:rsidP="00554D09">
      <w:pPr>
        <w:pStyle w:val="ConsPlusNormal"/>
        <w:jc w:val="both"/>
        <w:rPr>
          <w:i w:val="0"/>
          <w:sz w:val="26"/>
          <w:szCs w:val="26"/>
        </w:rPr>
      </w:pPr>
    </w:p>
    <w:p w:rsidR="00554D09" w:rsidRPr="00554D09" w:rsidRDefault="00554D09" w:rsidP="00554D09">
      <w:pPr>
        <w:rPr>
          <w:rFonts w:ascii="Times New Roman" w:hAnsi="Times New Roman" w:cs="Times New Roman"/>
          <w:sz w:val="26"/>
          <w:szCs w:val="26"/>
        </w:rPr>
      </w:pPr>
    </w:p>
    <w:p w:rsidR="00554D09" w:rsidRPr="00554D09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  <w:rPr>
          <w:sz w:val="26"/>
          <w:szCs w:val="26"/>
        </w:rPr>
      </w:pPr>
    </w:p>
    <w:p w:rsidR="00554D09" w:rsidRPr="00554D09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  <w:rPr>
          <w:sz w:val="26"/>
          <w:szCs w:val="26"/>
        </w:rPr>
      </w:pPr>
    </w:p>
    <w:sectPr w:rsidR="00554D09" w:rsidRPr="00554D09" w:rsidSect="00C76395">
      <w:pgSz w:w="11900" w:h="16840"/>
      <w:pgMar w:top="1134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F9" w:rsidRDefault="00C21AF9">
      <w:r>
        <w:separator/>
      </w:r>
    </w:p>
  </w:endnote>
  <w:endnote w:type="continuationSeparator" w:id="0">
    <w:p w:rsidR="00C21AF9" w:rsidRDefault="00C2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F9" w:rsidRDefault="00C21AF9"/>
  </w:footnote>
  <w:footnote w:type="continuationSeparator" w:id="0">
    <w:p w:rsidR="00C21AF9" w:rsidRDefault="00C21A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837EF"/>
    <w:multiLevelType w:val="multilevel"/>
    <w:tmpl w:val="05E0A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E8"/>
    <w:rsid w:val="000949C9"/>
    <w:rsid w:val="000C61E8"/>
    <w:rsid w:val="00107506"/>
    <w:rsid w:val="001D2262"/>
    <w:rsid w:val="002E3172"/>
    <w:rsid w:val="00471067"/>
    <w:rsid w:val="004F0B9D"/>
    <w:rsid w:val="00554D09"/>
    <w:rsid w:val="00742D28"/>
    <w:rsid w:val="009C031D"/>
    <w:rsid w:val="00B260D5"/>
    <w:rsid w:val="00BB1A7C"/>
    <w:rsid w:val="00BC6AB7"/>
    <w:rsid w:val="00C21AF9"/>
    <w:rsid w:val="00C5245E"/>
    <w:rsid w:val="00C76395"/>
    <w:rsid w:val="00CE2166"/>
    <w:rsid w:val="00D6451D"/>
    <w:rsid w:val="00D83B99"/>
    <w:rsid w:val="00DB5439"/>
    <w:rsid w:val="00DC0C31"/>
    <w:rsid w:val="00E906F2"/>
    <w:rsid w:val="00FB506C"/>
    <w:rsid w:val="00FE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0B42F-622E-4D9F-AA45-648323D9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2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1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ConsPlusNormal">
    <w:name w:val="ConsPlusNormal"/>
    <w:rsid w:val="00554D0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i/>
      <w:iCs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554D0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5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50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2019-01-16T01:46:00Z</cp:lastPrinted>
  <dcterms:created xsi:type="dcterms:W3CDTF">2018-12-05T00:55:00Z</dcterms:created>
  <dcterms:modified xsi:type="dcterms:W3CDTF">2019-01-16T01:46:00Z</dcterms:modified>
</cp:coreProperties>
</file>