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2F9" w:rsidRDefault="00A002F9" w:rsidP="00A002F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2661285</wp:posOffset>
            </wp:positionH>
            <wp:positionV relativeFrom="paragraph">
              <wp:posOffset>-194310</wp:posOffset>
            </wp:positionV>
            <wp:extent cx="624840" cy="678180"/>
            <wp:effectExtent l="0" t="0" r="3810" b="762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02F9" w:rsidRDefault="00A002F9" w:rsidP="00A002F9">
      <w:pPr>
        <w:jc w:val="center"/>
        <w:rPr>
          <w:rFonts w:ascii="Times New Roman" w:hAnsi="Times New Roman" w:cs="Times New Roman"/>
          <w:b/>
          <w:sz w:val="28"/>
        </w:rPr>
      </w:pPr>
    </w:p>
    <w:p w:rsidR="00A002F9" w:rsidRDefault="00A002F9" w:rsidP="00A002F9">
      <w:pPr>
        <w:jc w:val="center"/>
        <w:rPr>
          <w:rFonts w:ascii="Times New Roman" w:hAnsi="Times New Roman" w:cs="Times New Roman"/>
          <w:b/>
          <w:sz w:val="28"/>
        </w:rPr>
      </w:pPr>
    </w:p>
    <w:p w:rsidR="00A002F9" w:rsidRPr="00226E12" w:rsidRDefault="00A002F9" w:rsidP="00A002F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26E12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A002F9" w:rsidRPr="00226E12" w:rsidRDefault="00A002F9" w:rsidP="00A002F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26E12">
        <w:rPr>
          <w:rFonts w:ascii="Times New Roman" w:hAnsi="Times New Roman" w:cs="Times New Roman"/>
          <w:b/>
          <w:sz w:val="26"/>
          <w:szCs w:val="26"/>
        </w:rPr>
        <w:t>Иркутская область</w:t>
      </w:r>
    </w:p>
    <w:p w:rsidR="00A002F9" w:rsidRPr="00226E12" w:rsidRDefault="00A002F9" w:rsidP="00A002F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26E12">
        <w:rPr>
          <w:rFonts w:ascii="Times New Roman" w:hAnsi="Times New Roman" w:cs="Times New Roman"/>
          <w:b/>
          <w:sz w:val="26"/>
          <w:szCs w:val="26"/>
        </w:rPr>
        <w:t>Усольский муниципальный район</w:t>
      </w:r>
    </w:p>
    <w:p w:rsidR="00A002F9" w:rsidRPr="00226E12" w:rsidRDefault="00A002F9" w:rsidP="00A002F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26E12">
        <w:rPr>
          <w:rFonts w:ascii="Times New Roman" w:hAnsi="Times New Roman" w:cs="Times New Roman"/>
          <w:b/>
          <w:sz w:val="26"/>
          <w:szCs w:val="26"/>
        </w:rPr>
        <w:t>Мишелевское городское поселение</w:t>
      </w:r>
    </w:p>
    <w:p w:rsidR="00A002F9" w:rsidRPr="00226E12" w:rsidRDefault="00A002F9" w:rsidP="00A002F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26E12"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:rsidR="00A002F9" w:rsidRPr="00226E12" w:rsidRDefault="00A002F9" w:rsidP="00A002F9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002F9" w:rsidRPr="00226E12" w:rsidRDefault="00A002F9" w:rsidP="00A002F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26E12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A002F9" w:rsidRPr="00226E12" w:rsidRDefault="00A002F9" w:rsidP="00A002F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002F9" w:rsidRPr="00226E12" w:rsidRDefault="00A002F9" w:rsidP="00A002F9">
      <w:pPr>
        <w:jc w:val="center"/>
        <w:rPr>
          <w:rFonts w:ascii="Times New Roman" w:hAnsi="Times New Roman" w:cs="Times New Roman"/>
          <w:sz w:val="26"/>
          <w:szCs w:val="26"/>
        </w:rPr>
      </w:pPr>
      <w:r w:rsidRPr="00226E12">
        <w:rPr>
          <w:rFonts w:ascii="Times New Roman" w:hAnsi="Times New Roman" w:cs="Times New Roman"/>
          <w:sz w:val="26"/>
          <w:szCs w:val="26"/>
        </w:rPr>
        <w:t xml:space="preserve">От </w:t>
      </w:r>
      <w:r w:rsidR="00016E54">
        <w:rPr>
          <w:rFonts w:ascii="Times New Roman" w:hAnsi="Times New Roman" w:cs="Times New Roman"/>
          <w:sz w:val="26"/>
          <w:szCs w:val="26"/>
        </w:rPr>
        <w:t>28.11.2022</w:t>
      </w:r>
      <w:r w:rsidRPr="00226E12">
        <w:rPr>
          <w:rFonts w:ascii="Times New Roman" w:hAnsi="Times New Roman" w:cs="Times New Roman"/>
          <w:sz w:val="26"/>
          <w:szCs w:val="26"/>
        </w:rPr>
        <w:tab/>
      </w:r>
      <w:r w:rsidRPr="00226E12">
        <w:rPr>
          <w:rFonts w:ascii="Times New Roman" w:hAnsi="Times New Roman" w:cs="Times New Roman"/>
          <w:sz w:val="26"/>
          <w:szCs w:val="26"/>
        </w:rPr>
        <w:tab/>
      </w:r>
      <w:r w:rsidRPr="00226E12">
        <w:rPr>
          <w:rFonts w:ascii="Times New Roman" w:hAnsi="Times New Roman" w:cs="Times New Roman"/>
          <w:sz w:val="26"/>
          <w:szCs w:val="26"/>
        </w:rPr>
        <w:tab/>
      </w:r>
      <w:r w:rsidRPr="00226E12">
        <w:rPr>
          <w:rFonts w:ascii="Times New Roman" w:hAnsi="Times New Roman" w:cs="Times New Roman"/>
          <w:sz w:val="26"/>
          <w:szCs w:val="26"/>
        </w:rPr>
        <w:tab/>
      </w:r>
      <w:r w:rsidRPr="00226E12">
        <w:rPr>
          <w:rFonts w:ascii="Times New Roman" w:hAnsi="Times New Roman" w:cs="Times New Roman"/>
          <w:sz w:val="26"/>
          <w:szCs w:val="26"/>
        </w:rPr>
        <w:tab/>
      </w:r>
      <w:r w:rsidRPr="00226E12">
        <w:rPr>
          <w:rFonts w:ascii="Times New Roman" w:hAnsi="Times New Roman" w:cs="Times New Roman"/>
          <w:sz w:val="26"/>
          <w:szCs w:val="26"/>
        </w:rPr>
        <w:tab/>
      </w:r>
      <w:r w:rsidRPr="00226E12">
        <w:rPr>
          <w:rFonts w:ascii="Times New Roman" w:hAnsi="Times New Roman" w:cs="Times New Roman"/>
          <w:sz w:val="26"/>
          <w:szCs w:val="26"/>
        </w:rPr>
        <w:tab/>
      </w:r>
      <w:r w:rsidRPr="00226E12">
        <w:rPr>
          <w:rFonts w:ascii="Times New Roman" w:hAnsi="Times New Roman" w:cs="Times New Roman"/>
          <w:sz w:val="26"/>
          <w:szCs w:val="26"/>
        </w:rPr>
        <w:tab/>
        <w:t xml:space="preserve">№ </w:t>
      </w:r>
      <w:r w:rsidR="00016E54">
        <w:rPr>
          <w:rFonts w:ascii="Times New Roman" w:hAnsi="Times New Roman" w:cs="Times New Roman"/>
          <w:sz w:val="26"/>
          <w:szCs w:val="26"/>
        </w:rPr>
        <w:t>388</w:t>
      </w:r>
    </w:p>
    <w:p w:rsidR="00A002F9" w:rsidRPr="00226E12" w:rsidRDefault="00A002F9" w:rsidP="00A002F9">
      <w:pPr>
        <w:jc w:val="center"/>
        <w:rPr>
          <w:rFonts w:ascii="Times New Roman" w:hAnsi="Times New Roman" w:cs="Times New Roman"/>
          <w:sz w:val="26"/>
          <w:szCs w:val="26"/>
        </w:rPr>
      </w:pPr>
      <w:r w:rsidRPr="00226E12">
        <w:rPr>
          <w:rFonts w:ascii="Times New Roman" w:hAnsi="Times New Roman" w:cs="Times New Roman"/>
          <w:sz w:val="26"/>
          <w:szCs w:val="26"/>
        </w:rPr>
        <w:t>р.п. Мишелевка</w:t>
      </w:r>
    </w:p>
    <w:p w:rsidR="00A002F9" w:rsidRPr="00226E12" w:rsidRDefault="00A002F9" w:rsidP="00A002F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A1C7F" w:rsidRPr="00226E12" w:rsidRDefault="00A002F9" w:rsidP="00A002F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26E12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0E6CB1" w:rsidRPr="00226E12">
        <w:rPr>
          <w:rFonts w:ascii="Times New Roman" w:hAnsi="Times New Roman" w:cs="Times New Roman"/>
          <w:b/>
          <w:sz w:val="26"/>
          <w:szCs w:val="26"/>
        </w:rPr>
        <w:t xml:space="preserve">внесении изменений в постановление администрации от 18.12.2020 </w:t>
      </w:r>
    </w:p>
    <w:p w:rsidR="00A002F9" w:rsidRPr="00226E12" w:rsidRDefault="000E6CB1" w:rsidP="00A002F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26E12">
        <w:rPr>
          <w:rFonts w:ascii="Times New Roman" w:hAnsi="Times New Roman" w:cs="Times New Roman"/>
          <w:b/>
          <w:sz w:val="26"/>
          <w:szCs w:val="26"/>
        </w:rPr>
        <w:t>№ 360 «Об установлении долгосрочных тарифов на водоотведение для потребителей р.п. Мишелевка на 2021-2023 годы»</w:t>
      </w:r>
    </w:p>
    <w:p w:rsidR="00A002F9" w:rsidRPr="00226E12" w:rsidRDefault="00A002F9" w:rsidP="00A002F9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E6CB1" w:rsidRPr="00226E12" w:rsidRDefault="00A002F9" w:rsidP="00A002F9">
      <w:pPr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226E12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Pr="00226E1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</w:t>
      </w:r>
      <w:r w:rsidR="000E6CB1" w:rsidRPr="00226E12">
        <w:rPr>
          <w:rFonts w:ascii="Times New Roman" w:hAnsi="Times New Roman" w:cs="Times New Roman"/>
          <w:sz w:val="26"/>
          <w:szCs w:val="26"/>
          <w:shd w:val="clear" w:color="auto" w:fill="FFFFFF"/>
        </w:rPr>
        <w:t>соответствии с  Федеральным законом от 7 декабря 2011 года № 416-ФЗ «О водоснабжении и водоотведении», постановлением Правительства Российской Федерации от 13 мая 2013 года № 406 «О государственном регулировании тарифов в сфере водоснабжени</w:t>
      </w:r>
      <w:r w:rsidR="001873CE" w:rsidRPr="00226E12">
        <w:rPr>
          <w:rFonts w:ascii="Times New Roman" w:hAnsi="Times New Roman" w:cs="Times New Roman"/>
          <w:sz w:val="26"/>
          <w:szCs w:val="26"/>
          <w:shd w:val="clear" w:color="auto" w:fill="FFFFFF"/>
        </w:rPr>
        <w:t>я</w:t>
      </w:r>
      <w:r w:rsidR="000E6CB1" w:rsidRPr="00226E1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 водоотведения»,</w:t>
      </w:r>
      <w:r w:rsidR="001873CE" w:rsidRPr="00226E1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4E268B" w:rsidRPr="00226E1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постановлением Правительства Российской Федерации от 14 ноября 2022 года № 2053 «Об особенностях индексации регулируемых цен (тарифов) с 1 декабря 2022г. по 31 декабря 2023 г. и о внесении изменений в некоторые акты Правительства Российской Федерации», </w:t>
      </w:r>
      <w:r w:rsidR="001873CE" w:rsidRPr="00226E1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Законом Иркутской области от 6 ноября 2012 года № 114-ОЗ «О наделении органов местного самоуправления отдельными областными государственными полномочиями в сфере водоснабжения и водоотведения», учитывая итоги рассмотрения данного вопроса на заседании тарифной комиссии </w:t>
      </w:r>
      <w:r w:rsidR="00FD3FE8" w:rsidRPr="00226E12">
        <w:rPr>
          <w:rFonts w:ascii="Times New Roman" w:hAnsi="Times New Roman" w:cs="Times New Roman"/>
          <w:sz w:val="26"/>
          <w:szCs w:val="26"/>
          <w:shd w:val="clear" w:color="auto" w:fill="FFFFFF"/>
        </w:rPr>
        <w:t>22</w:t>
      </w:r>
      <w:r w:rsidR="001873CE" w:rsidRPr="00226E12">
        <w:rPr>
          <w:rFonts w:ascii="Times New Roman" w:hAnsi="Times New Roman" w:cs="Times New Roman"/>
          <w:sz w:val="26"/>
          <w:szCs w:val="26"/>
          <w:shd w:val="clear" w:color="auto" w:fill="FFFFFF"/>
        </w:rPr>
        <w:t>.1</w:t>
      </w:r>
      <w:r w:rsidR="00FD3FE8" w:rsidRPr="00226E12">
        <w:rPr>
          <w:rFonts w:ascii="Times New Roman" w:hAnsi="Times New Roman" w:cs="Times New Roman"/>
          <w:sz w:val="26"/>
          <w:szCs w:val="26"/>
          <w:shd w:val="clear" w:color="auto" w:fill="FFFFFF"/>
        </w:rPr>
        <w:t>1</w:t>
      </w:r>
      <w:r w:rsidR="001873CE" w:rsidRPr="00226E12">
        <w:rPr>
          <w:rFonts w:ascii="Times New Roman" w:hAnsi="Times New Roman" w:cs="Times New Roman"/>
          <w:sz w:val="26"/>
          <w:szCs w:val="26"/>
          <w:shd w:val="clear" w:color="auto" w:fill="FFFFFF"/>
        </w:rPr>
        <w:t>.202</w:t>
      </w:r>
      <w:r w:rsidR="00FD3FE8" w:rsidRPr="00226E12">
        <w:rPr>
          <w:rFonts w:ascii="Times New Roman" w:hAnsi="Times New Roman" w:cs="Times New Roman"/>
          <w:sz w:val="26"/>
          <w:szCs w:val="26"/>
          <w:shd w:val="clear" w:color="auto" w:fill="FFFFFF"/>
        </w:rPr>
        <w:t>2</w:t>
      </w:r>
      <w:r w:rsidR="001873CE" w:rsidRPr="00226E12">
        <w:rPr>
          <w:rFonts w:ascii="Times New Roman" w:hAnsi="Times New Roman" w:cs="Times New Roman"/>
          <w:sz w:val="26"/>
          <w:szCs w:val="26"/>
          <w:shd w:val="clear" w:color="auto" w:fill="FFFFFF"/>
        </w:rPr>
        <w:t>, руководствуясь статьями 23,46 Устава Мишелевского муниципального образования, администрации</w:t>
      </w:r>
      <w:r w:rsidR="00AA1C7F" w:rsidRPr="00226E1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Мишелевского муниципального образования</w:t>
      </w:r>
    </w:p>
    <w:p w:rsidR="00AA1C7F" w:rsidRPr="00226E12" w:rsidRDefault="00AA1C7F" w:rsidP="00A002F9">
      <w:pPr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226E12">
        <w:rPr>
          <w:rFonts w:ascii="Times New Roman" w:hAnsi="Times New Roman" w:cs="Times New Roman"/>
          <w:sz w:val="26"/>
          <w:szCs w:val="26"/>
          <w:shd w:val="clear" w:color="auto" w:fill="FFFFFF"/>
        </w:rPr>
        <w:t>П О С Т А Н А В Л Я Е Т:</w:t>
      </w:r>
    </w:p>
    <w:p w:rsidR="00E755EB" w:rsidRPr="00226E12" w:rsidRDefault="00AA1C7F" w:rsidP="00AA1C7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226E1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Внести изменения в </w:t>
      </w:r>
      <w:r w:rsidR="0029765A" w:rsidRPr="00226E12">
        <w:rPr>
          <w:rFonts w:ascii="Times New Roman" w:hAnsi="Times New Roman" w:cs="Times New Roman"/>
          <w:sz w:val="26"/>
          <w:szCs w:val="26"/>
          <w:shd w:val="clear" w:color="auto" w:fill="FFFFFF"/>
        </w:rPr>
        <w:t>П</w:t>
      </w:r>
      <w:r w:rsidRPr="00226E1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риложение 1 к постановлению администрации </w:t>
      </w:r>
      <w:r w:rsidR="0029765A" w:rsidRPr="00226E12">
        <w:rPr>
          <w:rFonts w:ascii="Times New Roman" w:hAnsi="Times New Roman" w:cs="Times New Roman"/>
          <w:sz w:val="26"/>
          <w:szCs w:val="26"/>
          <w:shd w:val="clear" w:color="auto" w:fill="FFFFFF"/>
        </w:rPr>
        <w:t>от 18.12.202</w:t>
      </w:r>
      <w:r w:rsidR="00FD3FE8" w:rsidRPr="00226E12">
        <w:rPr>
          <w:rFonts w:ascii="Times New Roman" w:hAnsi="Times New Roman" w:cs="Times New Roman"/>
          <w:sz w:val="26"/>
          <w:szCs w:val="26"/>
          <w:shd w:val="clear" w:color="auto" w:fill="FFFFFF"/>
        </w:rPr>
        <w:t>0</w:t>
      </w:r>
      <w:r w:rsidR="0029765A" w:rsidRPr="00226E1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№ 360 «Об установлении долгосрочных тарифов на водоотведение для </w:t>
      </w:r>
      <w:proofErr w:type="gramStart"/>
      <w:r w:rsidR="0029765A" w:rsidRPr="00226E12">
        <w:rPr>
          <w:rFonts w:ascii="Times New Roman" w:hAnsi="Times New Roman" w:cs="Times New Roman"/>
          <w:sz w:val="26"/>
          <w:szCs w:val="26"/>
          <w:shd w:val="clear" w:color="auto" w:fill="FFFFFF"/>
        </w:rPr>
        <w:t>потребителей  ООО</w:t>
      </w:r>
      <w:proofErr w:type="gramEnd"/>
      <w:r w:rsidR="0029765A" w:rsidRPr="00226E1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«Вик» на территории р.п. Мишелевка на 2021-2023 годы»</w:t>
      </w:r>
      <w:r w:rsidR="00E755EB" w:rsidRPr="00226E12">
        <w:rPr>
          <w:rFonts w:ascii="Times New Roman" w:hAnsi="Times New Roman" w:cs="Times New Roman"/>
          <w:sz w:val="26"/>
          <w:szCs w:val="26"/>
          <w:shd w:val="clear" w:color="auto" w:fill="FFFFFF"/>
        </w:rPr>
        <w:t>, изложив его в новой редакции.</w:t>
      </w:r>
    </w:p>
    <w:p w:rsidR="0029765A" w:rsidRPr="00226E12" w:rsidRDefault="0029765A" w:rsidP="00AA1C7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226E12">
        <w:rPr>
          <w:rFonts w:ascii="Times New Roman" w:hAnsi="Times New Roman" w:cs="Times New Roman"/>
          <w:sz w:val="26"/>
          <w:szCs w:val="26"/>
          <w:shd w:val="clear" w:color="auto" w:fill="FFFFFF"/>
        </w:rPr>
        <w:t>Настоящее постановление опубликовать в информационной-телекоммуникационной сети «Интернет» на официальном сайте администрации Мишелевского муниципального образования (мишелёвка.рф) и опубликовать в газете «Новости».</w:t>
      </w:r>
    </w:p>
    <w:p w:rsidR="0029765A" w:rsidRPr="00226E12" w:rsidRDefault="0029765A" w:rsidP="00AA1C7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226E12">
        <w:rPr>
          <w:rFonts w:ascii="Times New Roman" w:hAnsi="Times New Roman" w:cs="Times New Roman"/>
          <w:sz w:val="26"/>
          <w:szCs w:val="26"/>
          <w:shd w:val="clear" w:color="auto" w:fill="FFFFFF"/>
        </w:rPr>
        <w:t>Контроль исполнения настоящего постановления оставляю за собой.</w:t>
      </w:r>
    </w:p>
    <w:p w:rsidR="00A002F9" w:rsidRPr="00226E12" w:rsidRDefault="00A002F9" w:rsidP="00A002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002F9" w:rsidRPr="00226E12" w:rsidRDefault="00A002F9" w:rsidP="00A002F9">
      <w:pPr>
        <w:rPr>
          <w:rFonts w:ascii="Times New Roman" w:hAnsi="Times New Roman" w:cs="Times New Roman"/>
          <w:sz w:val="26"/>
          <w:szCs w:val="26"/>
        </w:rPr>
      </w:pPr>
    </w:p>
    <w:p w:rsidR="00A002F9" w:rsidRPr="00226E12" w:rsidRDefault="00A002F9" w:rsidP="00A002F9">
      <w:pPr>
        <w:rPr>
          <w:rFonts w:ascii="Times New Roman" w:hAnsi="Times New Roman" w:cs="Times New Roman"/>
          <w:sz w:val="26"/>
          <w:szCs w:val="26"/>
        </w:rPr>
      </w:pPr>
    </w:p>
    <w:p w:rsidR="00A002F9" w:rsidRPr="00226E12" w:rsidRDefault="00A002F9" w:rsidP="00A002F9">
      <w:pPr>
        <w:rPr>
          <w:rFonts w:ascii="Times New Roman" w:hAnsi="Times New Roman" w:cs="Times New Roman"/>
          <w:sz w:val="26"/>
          <w:szCs w:val="26"/>
        </w:rPr>
      </w:pPr>
      <w:r w:rsidRPr="00226E12">
        <w:rPr>
          <w:rFonts w:ascii="Times New Roman" w:hAnsi="Times New Roman" w:cs="Times New Roman"/>
          <w:sz w:val="26"/>
          <w:szCs w:val="26"/>
        </w:rPr>
        <w:t>Глава Мишелевского</w:t>
      </w:r>
    </w:p>
    <w:p w:rsidR="00A002F9" w:rsidRPr="00226E12" w:rsidRDefault="00A002F9" w:rsidP="00A002F9">
      <w:pPr>
        <w:rPr>
          <w:rFonts w:ascii="Times New Roman" w:hAnsi="Times New Roman" w:cs="Times New Roman"/>
          <w:sz w:val="26"/>
          <w:szCs w:val="26"/>
        </w:rPr>
      </w:pPr>
      <w:r w:rsidRPr="00226E12">
        <w:rPr>
          <w:rFonts w:ascii="Times New Roman" w:hAnsi="Times New Roman" w:cs="Times New Roman"/>
          <w:sz w:val="26"/>
          <w:szCs w:val="26"/>
        </w:rPr>
        <w:t xml:space="preserve">муниципального образования                                         </w:t>
      </w:r>
      <w:r w:rsidR="0029765A" w:rsidRPr="00226E12">
        <w:rPr>
          <w:rFonts w:ascii="Times New Roman" w:hAnsi="Times New Roman" w:cs="Times New Roman"/>
          <w:sz w:val="26"/>
          <w:szCs w:val="26"/>
        </w:rPr>
        <w:t>Н.А. Валянин</w:t>
      </w:r>
    </w:p>
    <w:p w:rsidR="00E755EB" w:rsidRPr="00226E12" w:rsidRDefault="00E755EB" w:rsidP="00A002F9">
      <w:pPr>
        <w:rPr>
          <w:rFonts w:ascii="Times New Roman" w:hAnsi="Times New Roman" w:cs="Times New Roman"/>
          <w:sz w:val="26"/>
          <w:szCs w:val="26"/>
        </w:rPr>
      </w:pPr>
    </w:p>
    <w:p w:rsidR="00E755EB" w:rsidRPr="00226E12" w:rsidRDefault="00E755EB" w:rsidP="00A002F9">
      <w:pPr>
        <w:rPr>
          <w:rFonts w:ascii="Times New Roman" w:hAnsi="Times New Roman" w:cs="Times New Roman"/>
          <w:sz w:val="26"/>
          <w:szCs w:val="26"/>
        </w:rPr>
      </w:pPr>
    </w:p>
    <w:p w:rsidR="00CA061B" w:rsidRPr="00CA061B" w:rsidRDefault="00CA061B" w:rsidP="00CA061B">
      <w:pPr>
        <w:widowControl/>
        <w:tabs>
          <w:tab w:val="left" w:pos="6045"/>
        </w:tabs>
        <w:autoSpaceDE/>
        <w:autoSpaceDN/>
        <w:adjustRightInd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CA061B">
        <w:rPr>
          <w:rFonts w:ascii="Times New Roman" w:eastAsia="Arial Unicode MS" w:hAnsi="Times New Roman" w:cs="Times New Roman"/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Приложение 1 к постановлению</w:t>
      </w:r>
    </w:p>
    <w:p w:rsidR="00CA061B" w:rsidRPr="00CA061B" w:rsidRDefault="00CA061B" w:rsidP="00CA061B">
      <w:pPr>
        <w:widowControl/>
        <w:tabs>
          <w:tab w:val="left" w:pos="6045"/>
        </w:tabs>
        <w:autoSpaceDE/>
        <w:autoSpaceDN/>
        <w:adjustRightInd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CA061B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</w:r>
      <w:proofErr w:type="gramStart"/>
      <w:r w:rsidRPr="00CA061B">
        <w:rPr>
          <w:rFonts w:ascii="Times New Roman" w:eastAsia="Arial Unicode MS" w:hAnsi="Times New Roman" w:cs="Times New Roman"/>
          <w:color w:val="000000"/>
          <w:sz w:val="24"/>
          <w:szCs w:val="24"/>
        </w:rPr>
        <w:t>администрации  Мишелевского</w:t>
      </w:r>
      <w:proofErr w:type="gramEnd"/>
    </w:p>
    <w:p w:rsidR="00CA061B" w:rsidRPr="00CA061B" w:rsidRDefault="00CA061B" w:rsidP="00CA061B">
      <w:pPr>
        <w:widowControl/>
        <w:tabs>
          <w:tab w:val="left" w:pos="6045"/>
        </w:tabs>
        <w:autoSpaceDE/>
        <w:autoSpaceDN/>
        <w:adjustRightInd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CA061B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муниципального образования</w:t>
      </w:r>
    </w:p>
    <w:p w:rsidR="00CA061B" w:rsidRPr="00CA061B" w:rsidRDefault="00CA061B" w:rsidP="00CA061B">
      <w:pPr>
        <w:widowControl/>
        <w:tabs>
          <w:tab w:val="left" w:pos="6045"/>
        </w:tabs>
        <w:autoSpaceDE/>
        <w:autoSpaceDN/>
        <w:adjustRightInd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CA061B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 xml:space="preserve">от </w:t>
      </w:r>
      <w:r w:rsidR="00016E54">
        <w:rPr>
          <w:rFonts w:ascii="Times New Roman" w:eastAsia="Arial Unicode MS" w:hAnsi="Times New Roman" w:cs="Times New Roman"/>
          <w:color w:val="000000"/>
          <w:sz w:val="24"/>
          <w:szCs w:val="24"/>
        </w:rPr>
        <w:t>28.11.2022</w:t>
      </w:r>
      <w:r w:rsidRPr="00CA061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№   </w:t>
      </w:r>
      <w:r w:rsidR="00016E54">
        <w:rPr>
          <w:rFonts w:ascii="Times New Roman" w:eastAsia="Arial Unicode MS" w:hAnsi="Times New Roman" w:cs="Times New Roman"/>
          <w:color w:val="000000"/>
          <w:sz w:val="24"/>
          <w:szCs w:val="24"/>
        </w:rPr>
        <w:t>388</w:t>
      </w:r>
      <w:bookmarkStart w:id="0" w:name="_GoBack"/>
      <w:bookmarkEnd w:id="0"/>
      <w:r w:rsidRPr="00CA061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            </w:t>
      </w:r>
    </w:p>
    <w:p w:rsidR="00CA061B" w:rsidRPr="00CA061B" w:rsidRDefault="00CA061B" w:rsidP="00CA061B">
      <w:pPr>
        <w:widowControl/>
        <w:tabs>
          <w:tab w:val="left" w:pos="6045"/>
        </w:tabs>
        <w:autoSpaceDE/>
        <w:autoSpaceDN/>
        <w:adjustRightInd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CA061B" w:rsidRPr="00CA061B" w:rsidRDefault="00CA061B" w:rsidP="00CA061B">
      <w:pPr>
        <w:widowControl/>
        <w:tabs>
          <w:tab w:val="left" w:pos="6045"/>
        </w:tabs>
        <w:autoSpaceDE/>
        <w:autoSpaceDN/>
        <w:adjustRightInd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CA061B" w:rsidRPr="00CA061B" w:rsidRDefault="00CA061B" w:rsidP="00CA061B">
      <w:pPr>
        <w:widowControl/>
        <w:autoSpaceDE/>
        <w:autoSpaceDN/>
        <w:adjustRightInd/>
        <w:jc w:val="center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:rsidR="00CA061B" w:rsidRPr="00CA061B" w:rsidRDefault="00CA061B" w:rsidP="00CA061B">
      <w:pPr>
        <w:widowControl/>
        <w:autoSpaceDE/>
        <w:autoSpaceDN/>
        <w:adjustRightInd/>
        <w:jc w:val="center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  <w:r w:rsidRPr="00CA061B">
        <w:rPr>
          <w:rFonts w:ascii="Times New Roman" w:eastAsia="Arial Unicode MS" w:hAnsi="Times New Roman" w:cs="Arial Unicode MS"/>
          <w:color w:val="000000"/>
          <w:sz w:val="24"/>
          <w:szCs w:val="24"/>
        </w:rPr>
        <w:t>ДОЛГОСРОЧНЫЕ ТАРИФЫ</w:t>
      </w:r>
    </w:p>
    <w:p w:rsidR="00CA061B" w:rsidRPr="00CA061B" w:rsidRDefault="00CA061B" w:rsidP="00CA061B">
      <w:pPr>
        <w:widowControl/>
        <w:autoSpaceDE/>
        <w:autoSpaceDN/>
        <w:adjustRightInd/>
        <w:jc w:val="center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  <w:r w:rsidRPr="00CA061B">
        <w:rPr>
          <w:rFonts w:ascii="Times New Roman" w:eastAsia="Arial Unicode MS" w:hAnsi="Times New Roman" w:cs="Arial Unicode MS"/>
          <w:color w:val="000000"/>
          <w:sz w:val="24"/>
          <w:szCs w:val="24"/>
        </w:rPr>
        <w:t xml:space="preserve">НА ВОДООТВЕДЕНИЕ, ДЛЯ </w:t>
      </w:r>
      <w:proofErr w:type="gramStart"/>
      <w:r w:rsidRPr="00CA061B">
        <w:rPr>
          <w:rFonts w:ascii="Times New Roman" w:eastAsia="Arial Unicode MS" w:hAnsi="Times New Roman" w:cs="Arial Unicode MS"/>
          <w:color w:val="000000"/>
          <w:sz w:val="24"/>
          <w:szCs w:val="24"/>
        </w:rPr>
        <w:t>ПОТРЕБИТЕЛЕЙ  ООО</w:t>
      </w:r>
      <w:proofErr w:type="gramEnd"/>
      <w:r w:rsidRPr="00CA061B">
        <w:rPr>
          <w:rFonts w:ascii="Times New Roman" w:eastAsia="Arial Unicode MS" w:hAnsi="Times New Roman" w:cs="Arial Unicode MS"/>
          <w:color w:val="000000"/>
          <w:sz w:val="24"/>
          <w:szCs w:val="24"/>
        </w:rPr>
        <w:t xml:space="preserve"> «ВиК»  НА ТЕРРИТОРИИ </w:t>
      </w:r>
    </w:p>
    <w:p w:rsidR="00CA061B" w:rsidRPr="00CA061B" w:rsidRDefault="00CA061B" w:rsidP="00CA061B">
      <w:pPr>
        <w:widowControl/>
        <w:autoSpaceDE/>
        <w:autoSpaceDN/>
        <w:adjustRightInd/>
        <w:jc w:val="center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  <w:r w:rsidRPr="00CA061B">
        <w:rPr>
          <w:rFonts w:ascii="Times New Roman" w:eastAsia="Arial Unicode MS" w:hAnsi="Times New Roman" w:cs="Arial Unicode MS"/>
          <w:color w:val="000000"/>
          <w:sz w:val="24"/>
          <w:szCs w:val="24"/>
        </w:rPr>
        <w:t xml:space="preserve">р.п. МИШЕЛЕВКА на 2021-2023 годы </w:t>
      </w:r>
      <w:r w:rsidRPr="00CA061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</w:t>
      </w:r>
    </w:p>
    <w:p w:rsidR="00CA061B" w:rsidRPr="00CA061B" w:rsidRDefault="00CA061B" w:rsidP="00CA061B">
      <w:pPr>
        <w:widowControl/>
        <w:autoSpaceDE/>
        <w:autoSpaceDN/>
        <w:adjustRightInd/>
        <w:jc w:val="center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2"/>
        <w:gridCol w:w="3547"/>
        <w:gridCol w:w="1985"/>
        <w:gridCol w:w="1842"/>
        <w:gridCol w:w="142"/>
        <w:gridCol w:w="1418"/>
      </w:tblGrid>
      <w:tr w:rsidR="00CA061B" w:rsidRPr="00CA061B" w:rsidTr="009C59CB">
        <w:tc>
          <w:tcPr>
            <w:tcW w:w="672" w:type="dxa"/>
            <w:vMerge w:val="restart"/>
          </w:tcPr>
          <w:p w:rsidR="00CA061B" w:rsidRPr="00CA061B" w:rsidRDefault="00CA061B" w:rsidP="00CA06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 w:rsidRPr="00CA061B">
              <w:rPr>
                <w:rFonts w:ascii="Times New Roman" w:hAnsi="Times New Roman" w:cs="Arial Unicode MS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547" w:type="dxa"/>
            <w:vMerge w:val="restart"/>
          </w:tcPr>
          <w:p w:rsidR="00CA061B" w:rsidRPr="00CA061B" w:rsidRDefault="00CA061B" w:rsidP="00CA06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  <w:p w:rsidR="00CA061B" w:rsidRPr="00CA061B" w:rsidRDefault="00CA061B" w:rsidP="00CA06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 w:rsidRPr="00CA061B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Наименование регулируемой организации</w:t>
            </w:r>
          </w:p>
        </w:tc>
        <w:tc>
          <w:tcPr>
            <w:tcW w:w="1985" w:type="dxa"/>
            <w:vMerge w:val="restart"/>
          </w:tcPr>
          <w:p w:rsidR="00CA061B" w:rsidRPr="00CA061B" w:rsidRDefault="00CA061B" w:rsidP="00CA06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  <w:p w:rsidR="00CA061B" w:rsidRPr="00CA061B" w:rsidRDefault="00CA061B" w:rsidP="00CA06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 w:rsidRPr="00CA061B">
              <w:rPr>
                <w:rFonts w:ascii="Times New Roman" w:hAnsi="Times New Roman" w:cs="Arial Unicode MS"/>
                <w:color w:val="000000"/>
                <w:sz w:val="24"/>
                <w:szCs w:val="24"/>
              </w:rPr>
              <w:t>Период действия</w:t>
            </w:r>
          </w:p>
        </w:tc>
        <w:tc>
          <w:tcPr>
            <w:tcW w:w="3402" w:type="dxa"/>
            <w:gridSpan w:val="3"/>
          </w:tcPr>
          <w:p w:rsidR="00CA061B" w:rsidRPr="00CA061B" w:rsidRDefault="00CA061B" w:rsidP="00CA06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 w:rsidRPr="00CA061B">
              <w:rPr>
                <w:rFonts w:ascii="Times New Roman" w:hAnsi="Times New Roman" w:cs="Arial Unicode MS"/>
                <w:color w:val="000000"/>
                <w:sz w:val="24"/>
                <w:szCs w:val="24"/>
              </w:rPr>
              <w:t>Тариф (</w:t>
            </w:r>
            <w:proofErr w:type="spellStart"/>
            <w:r w:rsidRPr="00CA061B">
              <w:rPr>
                <w:rFonts w:ascii="Times New Roman" w:hAnsi="Times New Roman" w:cs="Arial Unicode MS"/>
                <w:color w:val="000000"/>
                <w:sz w:val="24"/>
                <w:szCs w:val="24"/>
              </w:rPr>
              <w:t>руб</w:t>
            </w:r>
            <w:proofErr w:type="spellEnd"/>
            <w:r w:rsidRPr="00CA061B">
              <w:rPr>
                <w:rFonts w:ascii="Times New Roman" w:hAnsi="Times New Roman" w:cs="Arial Unicode MS"/>
                <w:color w:val="000000"/>
                <w:sz w:val="24"/>
                <w:szCs w:val="24"/>
              </w:rPr>
              <w:t>/м3)</w:t>
            </w:r>
          </w:p>
          <w:p w:rsidR="00CA061B" w:rsidRPr="00CA061B" w:rsidRDefault="00CA061B" w:rsidP="00CA06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</w:tr>
      <w:tr w:rsidR="00CA061B" w:rsidRPr="00CA061B" w:rsidTr="009C59CB">
        <w:tc>
          <w:tcPr>
            <w:tcW w:w="672" w:type="dxa"/>
            <w:vMerge/>
          </w:tcPr>
          <w:p w:rsidR="00CA061B" w:rsidRPr="00CA061B" w:rsidRDefault="00CA061B" w:rsidP="00CA06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7" w:type="dxa"/>
            <w:vMerge/>
          </w:tcPr>
          <w:p w:rsidR="00CA061B" w:rsidRPr="00CA061B" w:rsidRDefault="00CA061B" w:rsidP="00CA06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A061B" w:rsidRPr="00CA061B" w:rsidRDefault="00CA061B" w:rsidP="00CA06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CA061B" w:rsidRPr="00CA061B" w:rsidRDefault="00CA061B" w:rsidP="00CA06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 w:rsidRPr="00CA061B">
              <w:rPr>
                <w:rFonts w:ascii="Times New Roman" w:hAnsi="Times New Roman" w:cs="Arial Unicode MS"/>
                <w:color w:val="000000"/>
                <w:sz w:val="24"/>
                <w:szCs w:val="24"/>
              </w:rPr>
              <w:t>прочие потребители</w:t>
            </w:r>
          </w:p>
          <w:p w:rsidR="00CA061B" w:rsidRPr="00CA061B" w:rsidRDefault="00CA061B" w:rsidP="00CA06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 w:rsidRPr="00CA061B">
              <w:rPr>
                <w:rFonts w:ascii="Times New Roman" w:hAnsi="Times New Roman" w:cs="Arial Unicode MS"/>
                <w:color w:val="000000"/>
                <w:sz w:val="24"/>
                <w:szCs w:val="24"/>
              </w:rPr>
              <w:t>(НДС не облагается)</w:t>
            </w:r>
          </w:p>
        </w:tc>
        <w:tc>
          <w:tcPr>
            <w:tcW w:w="1560" w:type="dxa"/>
            <w:gridSpan w:val="2"/>
          </w:tcPr>
          <w:p w:rsidR="00CA061B" w:rsidRPr="00CA061B" w:rsidRDefault="00CA061B" w:rsidP="00CA06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  <w:p w:rsidR="00CA061B" w:rsidRPr="00CA061B" w:rsidRDefault="00CA061B" w:rsidP="00CA06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 w:rsidRPr="00CA061B">
              <w:rPr>
                <w:rFonts w:ascii="Times New Roman" w:hAnsi="Times New Roman" w:cs="Arial Unicode MS"/>
                <w:color w:val="000000"/>
                <w:sz w:val="24"/>
                <w:szCs w:val="24"/>
              </w:rPr>
              <w:t>Население</w:t>
            </w:r>
          </w:p>
          <w:p w:rsidR="00CA061B" w:rsidRPr="00CA061B" w:rsidRDefault="00CA061B" w:rsidP="00CA06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proofErr w:type="gramStart"/>
            <w:r w:rsidRPr="00CA061B">
              <w:rPr>
                <w:rFonts w:ascii="Times New Roman" w:hAnsi="Times New Roman" w:cs="Arial Unicode MS"/>
                <w:color w:val="000000"/>
                <w:sz w:val="24"/>
                <w:szCs w:val="24"/>
              </w:rPr>
              <w:t>( НДС</w:t>
            </w:r>
            <w:proofErr w:type="gramEnd"/>
            <w:r w:rsidRPr="00CA061B">
              <w:rPr>
                <w:rFonts w:ascii="Times New Roman" w:hAnsi="Times New Roman" w:cs="Arial Unicode MS"/>
                <w:color w:val="000000"/>
                <w:sz w:val="24"/>
                <w:szCs w:val="24"/>
              </w:rPr>
              <w:t xml:space="preserve"> не облагается)</w:t>
            </w:r>
          </w:p>
        </w:tc>
      </w:tr>
      <w:tr w:rsidR="00CA061B" w:rsidRPr="00CA061B" w:rsidTr="009C59CB">
        <w:trPr>
          <w:trHeight w:val="391"/>
        </w:trPr>
        <w:tc>
          <w:tcPr>
            <w:tcW w:w="672" w:type="dxa"/>
          </w:tcPr>
          <w:p w:rsidR="00CA061B" w:rsidRPr="00CA061B" w:rsidRDefault="00CA061B" w:rsidP="00CA06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 w:rsidRPr="00CA061B">
              <w:rPr>
                <w:rFonts w:ascii="Times New Roman" w:hAnsi="Times New Roman" w:cs="Arial Unicode MS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34" w:type="dxa"/>
            <w:gridSpan w:val="5"/>
          </w:tcPr>
          <w:p w:rsidR="00CA061B" w:rsidRPr="00CA061B" w:rsidRDefault="00CA061B" w:rsidP="00CA061B">
            <w:pPr>
              <w:widowControl/>
              <w:autoSpaceDE/>
              <w:autoSpaceDN/>
              <w:adjustRightInd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</w:tr>
      <w:tr w:rsidR="00CA061B" w:rsidRPr="00CA061B" w:rsidTr="009C59CB">
        <w:tc>
          <w:tcPr>
            <w:tcW w:w="672" w:type="dxa"/>
            <w:vMerge w:val="restart"/>
          </w:tcPr>
          <w:p w:rsidR="00CA061B" w:rsidRPr="00CA061B" w:rsidRDefault="00CA061B" w:rsidP="00CA061B">
            <w:pPr>
              <w:widowControl/>
              <w:autoSpaceDE/>
              <w:autoSpaceDN/>
              <w:adjustRightInd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7" w:type="dxa"/>
            <w:vMerge w:val="restart"/>
          </w:tcPr>
          <w:p w:rsidR="00CA061B" w:rsidRPr="00CA061B" w:rsidRDefault="00CA061B" w:rsidP="00CA061B">
            <w:pPr>
              <w:widowControl/>
              <w:autoSpaceDE/>
              <w:autoSpaceDN/>
              <w:adjustRightInd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 w:rsidRPr="00CA061B">
              <w:rPr>
                <w:rFonts w:ascii="Times New Roman" w:hAnsi="Times New Roman" w:cs="Arial Unicode MS"/>
                <w:color w:val="000000"/>
                <w:sz w:val="24"/>
                <w:szCs w:val="24"/>
              </w:rPr>
              <w:t xml:space="preserve">Мишелевское муниципальное образование </w:t>
            </w:r>
          </w:p>
          <w:p w:rsidR="00CA061B" w:rsidRPr="00CA061B" w:rsidRDefault="00CA061B" w:rsidP="00CA061B">
            <w:pPr>
              <w:widowControl/>
              <w:autoSpaceDE/>
              <w:autoSpaceDN/>
              <w:adjustRightInd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 w:rsidRPr="00CA061B">
              <w:rPr>
                <w:rFonts w:ascii="Times New Roman" w:hAnsi="Times New Roman" w:cs="Arial Unicode MS"/>
                <w:color w:val="000000"/>
                <w:sz w:val="24"/>
                <w:szCs w:val="24"/>
              </w:rPr>
              <w:t>р.п. Мишелевка</w:t>
            </w:r>
          </w:p>
        </w:tc>
        <w:tc>
          <w:tcPr>
            <w:tcW w:w="1985" w:type="dxa"/>
          </w:tcPr>
          <w:p w:rsidR="00CA061B" w:rsidRPr="00CA061B" w:rsidRDefault="00CA061B" w:rsidP="00CA06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 w:rsidRPr="00CA061B">
              <w:rPr>
                <w:rFonts w:ascii="Times New Roman" w:hAnsi="Times New Roman" w:cs="Arial Unicode MS"/>
                <w:color w:val="000000"/>
                <w:sz w:val="24"/>
                <w:szCs w:val="24"/>
              </w:rPr>
              <w:t>с 01.01.2021 по 30.06.2021</w:t>
            </w:r>
          </w:p>
        </w:tc>
        <w:tc>
          <w:tcPr>
            <w:tcW w:w="1984" w:type="dxa"/>
            <w:gridSpan w:val="2"/>
          </w:tcPr>
          <w:p w:rsidR="00CA061B" w:rsidRPr="00CA061B" w:rsidRDefault="00CA061B" w:rsidP="00CA06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Arial Unicode MS"/>
                <w:color w:val="000000"/>
                <w:sz w:val="24"/>
                <w:szCs w:val="24"/>
                <w:highlight w:val="yellow"/>
              </w:rPr>
            </w:pPr>
            <w:r w:rsidRPr="00CA061B">
              <w:rPr>
                <w:rFonts w:ascii="Times New Roman" w:hAnsi="Times New Roman" w:cs="Arial Unicode MS"/>
                <w:color w:val="000000"/>
                <w:sz w:val="24"/>
                <w:szCs w:val="24"/>
              </w:rPr>
              <w:t>100,99</w:t>
            </w:r>
          </w:p>
        </w:tc>
        <w:tc>
          <w:tcPr>
            <w:tcW w:w="1418" w:type="dxa"/>
          </w:tcPr>
          <w:p w:rsidR="00CA061B" w:rsidRPr="00CA061B" w:rsidRDefault="00CA061B" w:rsidP="00CA06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Arial Unicode MS"/>
                <w:color w:val="000000"/>
                <w:sz w:val="24"/>
                <w:szCs w:val="24"/>
                <w:highlight w:val="yellow"/>
              </w:rPr>
            </w:pPr>
            <w:r w:rsidRPr="00CA061B">
              <w:rPr>
                <w:rFonts w:ascii="Times New Roman" w:hAnsi="Times New Roman" w:cs="Arial Unicode MS"/>
                <w:color w:val="000000"/>
                <w:sz w:val="24"/>
                <w:szCs w:val="24"/>
              </w:rPr>
              <w:t>43,64</w:t>
            </w:r>
          </w:p>
        </w:tc>
      </w:tr>
      <w:tr w:rsidR="00CA061B" w:rsidRPr="00CA061B" w:rsidTr="009C59CB">
        <w:tc>
          <w:tcPr>
            <w:tcW w:w="672" w:type="dxa"/>
            <w:vMerge/>
          </w:tcPr>
          <w:p w:rsidR="00CA061B" w:rsidRPr="00CA061B" w:rsidRDefault="00CA061B" w:rsidP="00CA06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7" w:type="dxa"/>
            <w:vMerge/>
          </w:tcPr>
          <w:p w:rsidR="00CA061B" w:rsidRPr="00CA061B" w:rsidRDefault="00CA061B" w:rsidP="00CA061B">
            <w:pPr>
              <w:widowControl/>
              <w:autoSpaceDE/>
              <w:autoSpaceDN/>
              <w:adjustRightInd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CA061B" w:rsidRPr="00CA061B" w:rsidRDefault="00CA061B" w:rsidP="00CA06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 w:rsidRPr="00CA061B">
              <w:rPr>
                <w:rFonts w:ascii="Times New Roman" w:hAnsi="Times New Roman" w:cs="Arial Unicode MS"/>
                <w:color w:val="000000"/>
                <w:sz w:val="24"/>
                <w:szCs w:val="24"/>
              </w:rPr>
              <w:t>с 01.07.2021 по 31.12.2021</w:t>
            </w:r>
          </w:p>
        </w:tc>
        <w:tc>
          <w:tcPr>
            <w:tcW w:w="1984" w:type="dxa"/>
            <w:gridSpan w:val="2"/>
          </w:tcPr>
          <w:p w:rsidR="00CA061B" w:rsidRPr="00CA061B" w:rsidRDefault="00CA061B" w:rsidP="00CA06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 w:rsidRPr="00CA061B">
              <w:rPr>
                <w:rFonts w:ascii="Times New Roman" w:hAnsi="Times New Roman" w:cs="Arial Unicode MS"/>
                <w:color w:val="000000"/>
                <w:sz w:val="24"/>
                <w:szCs w:val="24"/>
              </w:rPr>
              <w:t>106,16</w:t>
            </w:r>
          </w:p>
        </w:tc>
        <w:tc>
          <w:tcPr>
            <w:tcW w:w="1418" w:type="dxa"/>
          </w:tcPr>
          <w:p w:rsidR="00CA061B" w:rsidRPr="00CA061B" w:rsidRDefault="00CA061B" w:rsidP="00CA06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 w:rsidRPr="00CA061B">
              <w:rPr>
                <w:rFonts w:ascii="Times New Roman" w:hAnsi="Times New Roman" w:cs="Arial Unicode MS"/>
                <w:color w:val="000000"/>
                <w:sz w:val="24"/>
                <w:szCs w:val="24"/>
              </w:rPr>
              <w:t>45,38</w:t>
            </w:r>
          </w:p>
        </w:tc>
      </w:tr>
      <w:tr w:rsidR="00CA061B" w:rsidRPr="00CA061B" w:rsidTr="009C59CB">
        <w:tc>
          <w:tcPr>
            <w:tcW w:w="672" w:type="dxa"/>
            <w:vMerge/>
          </w:tcPr>
          <w:p w:rsidR="00CA061B" w:rsidRPr="00CA061B" w:rsidRDefault="00CA061B" w:rsidP="00CA06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7" w:type="dxa"/>
            <w:vMerge/>
          </w:tcPr>
          <w:p w:rsidR="00CA061B" w:rsidRPr="00CA061B" w:rsidRDefault="00CA061B" w:rsidP="00CA061B">
            <w:pPr>
              <w:widowControl/>
              <w:autoSpaceDE/>
              <w:autoSpaceDN/>
              <w:adjustRightInd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CA061B" w:rsidRPr="00CA061B" w:rsidRDefault="00CA061B" w:rsidP="00CA06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 w:rsidRPr="00CA061B">
              <w:rPr>
                <w:rFonts w:ascii="Times New Roman" w:hAnsi="Times New Roman" w:cs="Arial Unicode MS"/>
                <w:color w:val="000000"/>
                <w:sz w:val="24"/>
                <w:szCs w:val="24"/>
              </w:rPr>
              <w:t>с 01.01.2022 по 30.06.2022</w:t>
            </w:r>
          </w:p>
        </w:tc>
        <w:tc>
          <w:tcPr>
            <w:tcW w:w="1984" w:type="dxa"/>
            <w:gridSpan w:val="2"/>
          </w:tcPr>
          <w:p w:rsidR="00CA061B" w:rsidRPr="00CA061B" w:rsidRDefault="00CA061B" w:rsidP="00CA06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 w:rsidRPr="00CA061B">
              <w:rPr>
                <w:rFonts w:ascii="Times New Roman" w:hAnsi="Times New Roman" w:cs="Arial Unicode MS"/>
                <w:color w:val="000000"/>
                <w:sz w:val="24"/>
                <w:szCs w:val="24"/>
              </w:rPr>
              <w:t>106,16</w:t>
            </w:r>
          </w:p>
        </w:tc>
        <w:tc>
          <w:tcPr>
            <w:tcW w:w="1418" w:type="dxa"/>
          </w:tcPr>
          <w:p w:rsidR="00CA061B" w:rsidRPr="00CA061B" w:rsidRDefault="00CA061B" w:rsidP="00CA06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 w:rsidRPr="00CA061B">
              <w:rPr>
                <w:rFonts w:ascii="Times New Roman" w:hAnsi="Times New Roman" w:cs="Arial Unicode MS"/>
                <w:color w:val="000000"/>
                <w:sz w:val="24"/>
                <w:szCs w:val="24"/>
              </w:rPr>
              <w:t>45,38</w:t>
            </w:r>
          </w:p>
        </w:tc>
      </w:tr>
      <w:tr w:rsidR="00CA061B" w:rsidRPr="00CA061B" w:rsidTr="009C59CB">
        <w:tc>
          <w:tcPr>
            <w:tcW w:w="672" w:type="dxa"/>
            <w:vMerge/>
          </w:tcPr>
          <w:p w:rsidR="00CA061B" w:rsidRPr="00CA061B" w:rsidRDefault="00CA061B" w:rsidP="00CA06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7" w:type="dxa"/>
            <w:vMerge/>
          </w:tcPr>
          <w:p w:rsidR="00CA061B" w:rsidRPr="00CA061B" w:rsidRDefault="00CA061B" w:rsidP="00CA061B">
            <w:pPr>
              <w:widowControl/>
              <w:autoSpaceDE/>
              <w:autoSpaceDN/>
              <w:adjustRightInd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CA061B" w:rsidRPr="00CA061B" w:rsidRDefault="00CA061B" w:rsidP="00CA06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 w:rsidRPr="00CA061B">
              <w:rPr>
                <w:rFonts w:ascii="Times New Roman" w:hAnsi="Times New Roman" w:cs="Arial Unicode MS"/>
                <w:color w:val="000000"/>
                <w:sz w:val="24"/>
                <w:szCs w:val="24"/>
              </w:rPr>
              <w:t>с 01.07.2022 по 3</w:t>
            </w:r>
            <w:r w:rsidR="00DE056F">
              <w:rPr>
                <w:rFonts w:ascii="Times New Roman" w:hAnsi="Times New Roman" w:cs="Arial Unicode MS"/>
                <w:color w:val="000000"/>
                <w:sz w:val="24"/>
                <w:szCs w:val="24"/>
              </w:rPr>
              <w:t>0</w:t>
            </w:r>
            <w:r w:rsidRPr="00CA061B">
              <w:rPr>
                <w:rFonts w:ascii="Times New Roman" w:hAnsi="Times New Roman" w:cs="Arial Unicode MS"/>
                <w:color w:val="000000"/>
                <w:sz w:val="24"/>
                <w:szCs w:val="24"/>
              </w:rPr>
              <w:t>.1</w:t>
            </w:r>
            <w:r w:rsidR="00DE056F">
              <w:rPr>
                <w:rFonts w:ascii="Times New Roman" w:hAnsi="Times New Roman" w:cs="Arial Unicode MS"/>
                <w:color w:val="000000"/>
                <w:sz w:val="24"/>
                <w:szCs w:val="24"/>
              </w:rPr>
              <w:t>1</w:t>
            </w:r>
            <w:r w:rsidRPr="00CA061B">
              <w:rPr>
                <w:rFonts w:ascii="Times New Roman" w:hAnsi="Times New Roman" w:cs="Arial Unicode MS"/>
                <w:color w:val="000000"/>
                <w:sz w:val="24"/>
                <w:szCs w:val="24"/>
              </w:rPr>
              <w:t>.2022</w:t>
            </w:r>
          </w:p>
        </w:tc>
        <w:tc>
          <w:tcPr>
            <w:tcW w:w="1984" w:type="dxa"/>
            <w:gridSpan w:val="2"/>
          </w:tcPr>
          <w:p w:rsidR="00CA061B" w:rsidRPr="00CA061B" w:rsidRDefault="00CA061B" w:rsidP="00CA06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 w:rsidRPr="00CA061B">
              <w:rPr>
                <w:rFonts w:ascii="Times New Roman" w:hAnsi="Times New Roman" w:cs="Arial Unicode MS"/>
                <w:color w:val="000000"/>
                <w:sz w:val="24"/>
                <w:szCs w:val="24"/>
              </w:rPr>
              <w:t>109,41</w:t>
            </w:r>
          </w:p>
        </w:tc>
        <w:tc>
          <w:tcPr>
            <w:tcW w:w="1418" w:type="dxa"/>
          </w:tcPr>
          <w:p w:rsidR="00CA061B" w:rsidRPr="00CA061B" w:rsidRDefault="00CA061B" w:rsidP="00CA06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 w:rsidRPr="00CA061B">
              <w:rPr>
                <w:rFonts w:ascii="Times New Roman" w:hAnsi="Times New Roman" w:cs="Arial Unicode MS"/>
                <w:color w:val="000000"/>
                <w:sz w:val="24"/>
                <w:szCs w:val="24"/>
              </w:rPr>
              <w:t>47,05</w:t>
            </w:r>
          </w:p>
        </w:tc>
      </w:tr>
      <w:tr w:rsidR="00CA061B" w:rsidRPr="00CA061B" w:rsidTr="009C59CB">
        <w:tc>
          <w:tcPr>
            <w:tcW w:w="672" w:type="dxa"/>
            <w:vMerge/>
          </w:tcPr>
          <w:p w:rsidR="00CA061B" w:rsidRPr="00CA061B" w:rsidRDefault="00CA061B" w:rsidP="00CA06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7" w:type="dxa"/>
            <w:vMerge/>
          </w:tcPr>
          <w:p w:rsidR="00CA061B" w:rsidRPr="00CA061B" w:rsidRDefault="00CA061B" w:rsidP="00CA061B">
            <w:pPr>
              <w:widowControl/>
              <w:autoSpaceDE/>
              <w:autoSpaceDN/>
              <w:adjustRightInd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CA061B" w:rsidRPr="00CA061B" w:rsidRDefault="00CA061B" w:rsidP="00CA06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 w:rsidRPr="00CA061B">
              <w:rPr>
                <w:rFonts w:ascii="Times New Roman" w:hAnsi="Times New Roman" w:cs="Arial Unicode MS"/>
                <w:color w:val="000000"/>
                <w:sz w:val="24"/>
                <w:szCs w:val="24"/>
              </w:rPr>
              <w:t>с 01.</w:t>
            </w:r>
            <w:r w:rsidR="00DE056F">
              <w:rPr>
                <w:rFonts w:ascii="Times New Roman" w:hAnsi="Times New Roman" w:cs="Arial Unicode MS"/>
                <w:color w:val="000000"/>
                <w:sz w:val="24"/>
                <w:szCs w:val="24"/>
              </w:rPr>
              <w:t>12</w:t>
            </w:r>
            <w:r w:rsidRPr="00CA061B">
              <w:rPr>
                <w:rFonts w:ascii="Times New Roman" w:hAnsi="Times New Roman" w:cs="Arial Unicode MS"/>
                <w:color w:val="000000"/>
                <w:sz w:val="24"/>
                <w:szCs w:val="24"/>
              </w:rPr>
              <w:t>.202</w:t>
            </w:r>
            <w:r w:rsidR="00DE056F">
              <w:rPr>
                <w:rFonts w:ascii="Times New Roman" w:hAnsi="Times New Roman" w:cs="Arial Unicode MS"/>
                <w:color w:val="000000"/>
                <w:sz w:val="24"/>
                <w:szCs w:val="24"/>
              </w:rPr>
              <w:t>2</w:t>
            </w:r>
            <w:r w:rsidRPr="00CA061B">
              <w:rPr>
                <w:rFonts w:ascii="Times New Roman" w:hAnsi="Times New Roman" w:cs="Arial Unicode MS"/>
                <w:color w:val="000000"/>
                <w:sz w:val="24"/>
                <w:szCs w:val="24"/>
              </w:rPr>
              <w:t>по 3</w:t>
            </w:r>
            <w:r w:rsidR="00DE056F">
              <w:rPr>
                <w:rFonts w:ascii="Times New Roman" w:hAnsi="Times New Roman" w:cs="Arial Unicode MS"/>
                <w:color w:val="000000"/>
                <w:sz w:val="24"/>
                <w:szCs w:val="24"/>
              </w:rPr>
              <w:t>1</w:t>
            </w:r>
            <w:r w:rsidRPr="00CA061B">
              <w:rPr>
                <w:rFonts w:ascii="Times New Roman" w:hAnsi="Times New Roman" w:cs="Arial Unicode MS"/>
                <w:color w:val="000000"/>
                <w:sz w:val="24"/>
                <w:szCs w:val="24"/>
              </w:rPr>
              <w:t>.</w:t>
            </w:r>
            <w:r w:rsidR="00DE056F">
              <w:rPr>
                <w:rFonts w:ascii="Times New Roman" w:hAnsi="Times New Roman" w:cs="Arial Unicode MS"/>
                <w:color w:val="000000"/>
                <w:sz w:val="24"/>
                <w:szCs w:val="24"/>
              </w:rPr>
              <w:t>12.</w:t>
            </w:r>
            <w:r w:rsidRPr="00CA061B">
              <w:rPr>
                <w:rFonts w:ascii="Times New Roman" w:hAnsi="Times New Roman" w:cs="Arial Unicode MS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984" w:type="dxa"/>
            <w:gridSpan w:val="2"/>
          </w:tcPr>
          <w:p w:rsidR="00CA061B" w:rsidRPr="00CA061B" w:rsidRDefault="00CA061B" w:rsidP="00CA06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 w:rsidRPr="00CA061B">
              <w:rPr>
                <w:rFonts w:ascii="Times New Roman" w:hAnsi="Times New Roman" w:cs="Arial Unicode MS"/>
                <w:color w:val="000000"/>
                <w:sz w:val="24"/>
                <w:szCs w:val="24"/>
              </w:rPr>
              <w:t>1</w:t>
            </w:r>
            <w:r w:rsidR="00DE056F">
              <w:rPr>
                <w:rFonts w:ascii="Times New Roman" w:hAnsi="Times New Roman" w:cs="Arial Unicode MS"/>
                <w:color w:val="000000"/>
                <w:sz w:val="24"/>
                <w:szCs w:val="24"/>
              </w:rPr>
              <w:t>26,58</w:t>
            </w:r>
          </w:p>
        </w:tc>
        <w:tc>
          <w:tcPr>
            <w:tcW w:w="1418" w:type="dxa"/>
          </w:tcPr>
          <w:p w:rsidR="00CA061B" w:rsidRPr="00CA061B" w:rsidRDefault="00DE056F" w:rsidP="00CA06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Arial Unicode MS"/>
                <w:color w:val="000000"/>
                <w:sz w:val="24"/>
                <w:szCs w:val="24"/>
              </w:rPr>
              <w:t>51,28</w:t>
            </w:r>
          </w:p>
        </w:tc>
      </w:tr>
    </w:tbl>
    <w:p w:rsidR="00CA061B" w:rsidRPr="00CA061B" w:rsidRDefault="00CA061B" w:rsidP="00CA061B">
      <w:pPr>
        <w:widowControl/>
        <w:autoSpaceDE/>
        <w:autoSpaceDN/>
        <w:adjustRightInd/>
        <w:jc w:val="center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</w:p>
    <w:p w:rsidR="00CA061B" w:rsidRPr="00CA061B" w:rsidRDefault="00CA061B" w:rsidP="00CA061B">
      <w:pPr>
        <w:widowControl/>
        <w:autoSpaceDE/>
        <w:autoSpaceDN/>
        <w:adjustRightInd/>
        <w:jc w:val="center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</w:p>
    <w:p w:rsidR="00CA061B" w:rsidRPr="00CA061B" w:rsidRDefault="00CA061B" w:rsidP="00CA061B">
      <w:pPr>
        <w:widowControl/>
        <w:autoSpaceDE/>
        <w:autoSpaceDN/>
        <w:adjustRightInd/>
        <w:jc w:val="center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</w:p>
    <w:p w:rsidR="00CA061B" w:rsidRPr="00CA061B" w:rsidRDefault="00CA061B" w:rsidP="00CA061B">
      <w:pPr>
        <w:widowControl/>
        <w:autoSpaceDE/>
        <w:autoSpaceDN/>
        <w:adjustRightInd/>
        <w:jc w:val="center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</w:p>
    <w:p w:rsidR="00226E12" w:rsidRDefault="00CA061B" w:rsidP="00226E12">
      <w:pPr>
        <w:widowControl/>
        <w:autoSpaceDE/>
        <w:autoSpaceDN/>
        <w:adjustRightInd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proofErr w:type="gramStart"/>
      <w:r w:rsidRPr="00CA061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Глава  </w:t>
      </w:r>
      <w:r w:rsidR="00226E12">
        <w:rPr>
          <w:rFonts w:ascii="Times New Roman" w:eastAsia="Arial Unicode MS" w:hAnsi="Times New Roman" w:cs="Times New Roman"/>
          <w:color w:val="000000"/>
          <w:sz w:val="24"/>
          <w:szCs w:val="24"/>
        </w:rPr>
        <w:t>Ми</w:t>
      </w:r>
      <w:r w:rsidRPr="00CA061B">
        <w:rPr>
          <w:rFonts w:ascii="Times New Roman" w:eastAsia="Arial Unicode MS" w:hAnsi="Times New Roman" w:cs="Times New Roman"/>
          <w:color w:val="000000"/>
          <w:sz w:val="24"/>
          <w:szCs w:val="24"/>
        </w:rPr>
        <w:t>шелевского</w:t>
      </w:r>
      <w:proofErr w:type="gramEnd"/>
      <w:r w:rsidRPr="00CA061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</w:p>
    <w:p w:rsidR="00CA061B" w:rsidRPr="00CA061B" w:rsidRDefault="00CA061B" w:rsidP="00226E12">
      <w:pPr>
        <w:widowControl/>
        <w:autoSpaceDE/>
        <w:autoSpaceDN/>
        <w:adjustRightInd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CA061B">
        <w:rPr>
          <w:rFonts w:ascii="Times New Roman" w:eastAsia="Arial Unicode MS" w:hAnsi="Times New Roman" w:cs="Times New Roman"/>
          <w:color w:val="000000"/>
          <w:sz w:val="24"/>
          <w:szCs w:val="24"/>
        </w:rPr>
        <w:t>муниципального образования</w:t>
      </w:r>
      <w:r w:rsidR="00226E12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</w:r>
      <w:r w:rsidR="00226E12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</w:r>
      <w:r w:rsidR="00226E12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</w:r>
      <w:r w:rsidR="00226E12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</w:r>
      <w:r w:rsidR="00226E12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</w:r>
      <w:r w:rsidR="00226E12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Н.А.Валянин</w:t>
      </w:r>
    </w:p>
    <w:p w:rsidR="00CA061B" w:rsidRPr="00CA061B" w:rsidRDefault="00CA061B" w:rsidP="00CA061B">
      <w:pPr>
        <w:widowControl/>
        <w:autoSpaceDE/>
        <w:autoSpaceDN/>
        <w:adjustRightInd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:rsidR="00E755EB" w:rsidRPr="005C54E5" w:rsidRDefault="00E755EB" w:rsidP="00A002F9">
      <w:pPr>
        <w:rPr>
          <w:rFonts w:ascii="Times New Roman" w:hAnsi="Times New Roman" w:cs="Times New Roman"/>
          <w:sz w:val="28"/>
          <w:szCs w:val="28"/>
        </w:rPr>
      </w:pPr>
    </w:p>
    <w:p w:rsidR="00A002F9" w:rsidRDefault="00A002F9" w:rsidP="00A002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002F9" w:rsidRDefault="00A002F9" w:rsidP="00A002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002F9" w:rsidRDefault="00A002F9" w:rsidP="00A002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002F9" w:rsidRDefault="00A002F9" w:rsidP="00A002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002F9" w:rsidRDefault="00A002F9" w:rsidP="00A002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002F9" w:rsidRDefault="00A002F9" w:rsidP="00A002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002F9" w:rsidRDefault="00A002F9" w:rsidP="00A002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002F9" w:rsidRDefault="00A002F9" w:rsidP="00A002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B0B9E" w:rsidRDefault="00FB0B9E"/>
    <w:sectPr w:rsidR="00FB0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623CA7"/>
    <w:multiLevelType w:val="hybridMultilevel"/>
    <w:tmpl w:val="24789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2F9"/>
    <w:rsid w:val="00016E54"/>
    <w:rsid w:val="0005291B"/>
    <w:rsid w:val="000E6CB1"/>
    <w:rsid w:val="00163DDC"/>
    <w:rsid w:val="001873CE"/>
    <w:rsid w:val="00226E12"/>
    <w:rsid w:val="0029765A"/>
    <w:rsid w:val="004E268B"/>
    <w:rsid w:val="00A002F9"/>
    <w:rsid w:val="00AA1C7F"/>
    <w:rsid w:val="00AB0A78"/>
    <w:rsid w:val="00CA061B"/>
    <w:rsid w:val="00DE056F"/>
    <w:rsid w:val="00E159E2"/>
    <w:rsid w:val="00E755EB"/>
    <w:rsid w:val="00E77469"/>
    <w:rsid w:val="00E825C5"/>
    <w:rsid w:val="00FB0B9E"/>
    <w:rsid w:val="00FD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4CCC27-02D5-4F3B-B72F-AC7845BFD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2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02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A002F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A1C7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26E1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6E1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cp:lastPrinted>2022-11-28T01:12:00Z</cp:lastPrinted>
  <dcterms:created xsi:type="dcterms:W3CDTF">2021-12-01T06:20:00Z</dcterms:created>
  <dcterms:modified xsi:type="dcterms:W3CDTF">2022-11-30T03:40:00Z</dcterms:modified>
</cp:coreProperties>
</file>