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CE28FF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Усольское районное муниципальное образование</w:t>
      </w:r>
    </w:p>
    <w:p w:rsidR="00A8425B" w:rsidRDefault="00764CC9" w:rsidP="00A8425B">
      <w:pPr>
        <w:pStyle w:val="a6"/>
        <w:rPr>
          <w:b/>
        </w:rPr>
      </w:pPr>
      <w:r w:rsidRPr="00764CC9">
        <w:rPr>
          <w:b/>
        </w:rPr>
        <w:t>Мишелевско</w:t>
      </w:r>
      <w:r w:rsidR="00A03FAA">
        <w:rPr>
          <w:b/>
        </w:rPr>
        <w:t>е</w:t>
      </w:r>
      <w:r w:rsidRPr="00764CC9">
        <w:rPr>
          <w:b/>
        </w:rPr>
        <w:t xml:space="preserve"> муниципально</w:t>
      </w:r>
      <w:r w:rsidR="00A03FAA">
        <w:rPr>
          <w:b/>
        </w:rPr>
        <w:t>е</w:t>
      </w:r>
      <w:r w:rsidRPr="00764CC9">
        <w:rPr>
          <w:b/>
        </w:rPr>
        <w:t xml:space="preserve"> образовани</w:t>
      </w:r>
      <w:r w:rsidR="00A03FAA">
        <w:rPr>
          <w:b/>
        </w:rPr>
        <w:t>е</w:t>
      </w:r>
      <w:r w:rsidR="00A8425B" w:rsidRPr="00A8425B">
        <w:rPr>
          <w:b/>
        </w:rPr>
        <w:t xml:space="preserve"> </w:t>
      </w:r>
    </w:p>
    <w:p w:rsidR="00A8425B" w:rsidRDefault="00A8425B" w:rsidP="00A8425B">
      <w:pPr>
        <w:pStyle w:val="a6"/>
        <w:rPr>
          <w:b/>
        </w:rPr>
      </w:pPr>
      <w:r>
        <w:rPr>
          <w:b/>
        </w:rPr>
        <w:t>Д У М А</w:t>
      </w:r>
      <w:r w:rsidRPr="00764CC9">
        <w:rPr>
          <w:b/>
        </w:rPr>
        <w:t xml:space="preserve"> 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A03FAA">
        <w:rPr>
          <w:b w:val="0"/>
          <w:sz w:val="28"/>
          <w:szCs w:val="28"/>
        </w:rPr>
        <w:t>______________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 xml:space="preserve">№ </w:t>
      </w:r>
      <w:r w:rsidR="00A03FAA">
        <w:rPr>
          <w:b w:val="0"/>
          <w:sz w:val="28"/>
          <w:szCs w:val="28"/>
        </w:rPr>
        <w:t>______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447DE5">
        <w:rPr>
          <w:rFonts w:ascii="Times New Roman" w:hAnsi="Times New Roman" w:cs="Times New Roman"/>
          <w:b/>
          <w:sz w:val="28"/>
          <w:szCs w:val="28"/>
        </w:rPr>
        <w:t>1</w:t>
      </w:r>
      <w:r w:rsidR="00A03FAA">
        <w:rPr>
          <w:rFonts w:ascii="Times New Roman" w:hAnsi="Times New Roman" w:cs="Times New Roman"/>
          <w:b/>
          <w:sz w:val="28"/>
          <w:szCs w:val="28"/>
        </w:rPr>
        <w:t>8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764CC9">
        <w:rPr>
          <w:rFonts w:ascii="Times New Roman" w:hAnsi="Times New Roman" w:cs="Times New Roman"/>
          <w:sz w:val="28"/>
        </w:rPr>
        <w:t>а основании   Федерального закона от 06.10.2003 № 131-</w:t>
      </w:r>
      <w:proofErr w:type="gramStart"/>
      <w:r w:rsidR="00764CC9" w:rsidRPr="00764CC9">
        <w:rPr>
          <w:rFonts w:ascii="Times New Roman" w:hAnsi="Times New Roman" w:cs="Times New Roman"/>
          <w:sz w:val="28"/>
        </w:rPr>
        <w:t>ФЗ  «</w:t>
      </w:r>
      <w:proofErr w:type="gramEnd"/>
      <w:r w:rsidR="00764CC9" w:rsidRPr="00764CC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 руководствуясь ст.ст.31,47 Устава  Мишелевского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Pr="00A8425B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8425B">
        <w:rPr>
          <w:rFonts w:ascii="Times New Roman" w:hAnsi="Times New Roman" w:cs="Times New Roman"/>
          <w:sz w:val="28"/>
        </w:rPr>
        <w:t xml:space="preserve"> </w:t>
      </w:r>
      <w:r w:rsidR="00764CC9" w:rsidRPr="00A8425B">
        <w:rPr>
          <w:rFonts w:ascii="Times New Roman" w:hAnsi="Times New Roman" w:cs="Times New Roman"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201</w:t>
      </w:r>
      <w:r w:rsidR="00A03FAA">
        <w:rPr>
          <w:rFonts w:ascii="Times New Roman" w:hAnsi="Times New Roman" w:cs="Times New Roman"/>
          <w:sz w:val="28"/>
        </w:rPr>
        <w:t>8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r w:rsidR="00CE28FF" w:rsidRPr="00764CC9">
        <w:rPr>
          <w:rFonts w:ascii="Times New Roman" w:hAnsi="Times New Roman" w:cs="Times New Roman"/>
          <w:sz w:val="28"/>
        </w:rPr>
        <w:t>председателя Думы</w:t>
      </w:r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A03FAA">
        <w:rPr>
          <w:rFonts w:ascii="Times New Roman" w:hAnsi="Times New Roman" w:cs="Times New Roman"/>
          <w:sz w:val="28"/>
        </w:rPr>
        <w:t>Н.А.Валянин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9B4BDF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Решением Думы городского поселения Мишелевского 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 </w:t>
      </w:r>
      <w:r w:rsidR="00A03F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</w:t>
      </w:r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="00A03F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</w:t>
      </w:r>
    </w:p>
    <w:p w:rsidR="00CE28FF" w:rsidRDefault="00CE28FF" w:rsidP="00596B0F">
      <w:pPr>
        <w:spacing w:before="100" w:beforeAutospacing="1" w:after="100" w:afterAutospacing="1" w:line="278" w:lineRule="atLeast"/>
        <w:ind w:right="216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</w:pP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A03F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944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53"/>
        <w:gridCol w:w="1418"/>
        <w:gridCol w:w="1793"/>
      </w:tblGrid>
      <w:tr w:rsidR="00596B0F" w:rsidRPr="00CE28FF" w:rsidTr="00CE28FF">
        <w:trPr>
          <w:trHeight w:val="65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рассмотре</w:t>
            </w:r>
            <w:r w:rsidR="001B65E1"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</w:t>
            </w:r>
            <w:r w:rsidR="0036431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ные</w:t>
            </w:r>
          </w:p>
        </w:tc>
      </w:tr>
      <w:tr w:rsidR="00582CBD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61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11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A03FAA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2019 и 2020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596B0F" w:rsidRPr="00CE28FF" w:rsidTr="00CE28FF">
        <w:trPr>
          <w:trHeight w:val="6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6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  <w:p w:rsidR="00A03FA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постоянных депутатских комиссий Думы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                               комиссий Думы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образования, о решении вопросов, поставленных Думой городского поселения Мишелевского муниципального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36431E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Соколова В.Л.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 Н.С.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</w:t>
            </w:r>
            <w:proofErr w:type="gramStart"/>
            <w:r w:rsidRPr="00CE28FF">
              <w:rPr>
                <w:rFonts w:ascii="Times New Roman" w:hAnsi="Times New Roman"/>
                <w:sz w:val="24"/>
                <w:szCs w:val="24"/>
              </w:rPr>
              <w:t>171</w:t>
            </w:r>
            <w:proofErr w:type="gramEnd"/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отдельных показателей прогноза социально-экономического развития городского поселения Мишелевского муниципального образования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36431E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proofErr w:type="gramStart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зимних  условиях</w:t>
            </w:r>
            <w:proofErr w:type="gramEnd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Обухов М.Ю.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A03FAA" w:rsidRPr="00CE28FF" w:rsidTr="00CE28FF">
        <w:trPr>
          <w:trHeight w:val="631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 в           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414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43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140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предварительных </w:t>
            </w:r>
            <w:proofErr w:type="gramStart"/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 социально</w:t>
            </w:r>
            <w:proofErr w:type="gramEnd"/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развития за истекший период текущего финансового года и отдельные итоги социально-экономического развития за 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92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201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2020 и 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A03FAA" w:rsidRPr="00CE28FF" w:rsidTr="00CE28FF">
        <w:trPr>
          <w:trHeight w:val="616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председателя Думы о проделанной работе в                                    201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930A52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постоянных комиссий Думы о проделанной работе в 201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Председатели постоянных                        комиссий Думы</w:t>
            </w:r>
          </w:p>
        </w:tc>
      </w:tr>
      <w:tr w:rsidR="00A03FAA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36431E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201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9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FAA" w:rsidRPr="00CE28FF" w:rsidRDefault="00A03F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3FAA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5B94"/>
    <w:rsid w:val="00252778"/>
    <w:rsid w:val="00270B62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D3832"/>
    <w:rsid w:val="00730B23"/>
    <w:rsid w:val="00764CC9"/>
    <w:rsid w:val="007D2DD6"/>
    <w:rsid w:val="00834B2D"/>
    <w:rsid w:val="008637D4"/>
    <w:rsid w:val="00897916"/>
    <w:rsid w:val="00930A52"/>
    <w:rsid w:val="00975994"/>
    <w:rsid w:val="009A76F2"/>
    <w:rsid w:val="009B4BDF"/>
    <w:rsid w:val="00A03FAA"/>
    <w:rsid w:val="00A8425B"/>
    <w:rsid w:val="00A97F56"/>
    <w:rsid w:val="00B0444E"/>
    <w:rsid w:val="00C5790A"/>
    <w:rsid w:val="00CD67CB"/>
    <w:rsid w:val="00CE28FF"/>
    <w:rsid w:val="00D92C16"/>
    <w:rsid w:val="00DF446F"/>
    <w:rsid w:val="00E06BAF"/>
    <w:rsid w:val="00E52744"/>
    <w:rsid w:val="00EE54F7"/>
    <w:rsid w:val="00F75DCB"/>
    <w:rsid w:val="00FA0B7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5DBB-A8D4-40D7-AF78-E1B9101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6</cp:revision>
  <cp:lastPrinted>2017-01-26T07:46:00Z</cp:lastPrinted>
  <dcterms:created xsi:type="dcterms:W3CDTF">2018-01-16T01:05:00Z</dcterms:created>
  <dcterms:modified xsi:type="dcterms:W3CDTF">2018-01-26T05:37:00Z</dcterms:modified>
</cp:coreProperties>
</file>