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368E" w:rsidRPr="00A52CAA" w:rsidRDefault="0090368E" w:rsidP="0090368E">
      <w:pPr>
        <w:spacing w:after="0" w:line="240" w:lineRule="auto"/>
        <w:jc w:val="center"/>
        <w:rPr>
          <w:rFonts w:ascii="Times New Roman" w:eastAsia="Calibri" w:hAnsi="Times New Roman" w:cs="Times New Roman"/>
          <w:b/>
          <w:sz w:val="24"/>
          <w:szCs w:val="24"/>
        </w:rPr>
      </w:pPr>
      <w:r w:rsidRPr="00A52CAA">
        <w:rPr>
          <w:rFonts w:ascii="Times New Roman" w:eastAsia="Calibri" w:hAnsi="Times New Roman" w:cs="Times New Roman"/>
          <w:b/>
          <w:sz w:val="24"/>
          <w:szCs w:val="24"/>
        </w:rPr>
        <w:t>Отчет и аналитическая записка</w:t>
      </w:r>
    </w:p>
    <w:p w:rsidR="0090368E" w:rsidRPr="00A52CAA" w:rsidRDefault="0090368E" w:rsidP="0090368E">
      <w:pPr>
        <w:spacing w:after="0" w:line="240" w:lineRule="auto"/>
        <w:jc w:val="center"/>
        <w:rPr>
          <w:rFonts w:ascii="Times New Roman" w:eastAsia="Calibri" w:hAnsi="Times New Roman" w:cs="Times New Roman"/>
          <w:b/>
          <w:sz w:val="24"/>
          <w:szCs w:val="24"/>
        </w:rPr>
      </w:pPr>
      <w:r w:rsidRPr="00A52CAA">
        <w:rPr>
          <w:rFonts w:ascii="Times New Roman" w:eastAsia="Calibri" w:hAnsi="Times New Roman" w:cs="Times New Roman"/>
          <w:b/>
          <w:sz w:val="24"/>
          <w:szCs w:val="24"/>
        </w:rPr>
        <w:t xml:space="preserve"> О ходе реализации муниципальной подпрограммы </w:t>
      </w:r>
    </w:p>
    <w:p w:rsidR="0090368E" w:rsidRPr="00A52CAA" w:rsidRDefault="0090368E" w:rsidP="0090368E">
      <w:pPr>
        <w:spacing w:after="0" w:line="240" w:lineRule="auto"/>
        <w:jc w:val="center"/>
        <w:rPr>
          <w:rFonts w:ascii="Times New Roman" w:eastAsia="Calibri" w:hAnsi="Times New Roman" w:cs="Times New Roman"/>
          <w:b/>
          <w:sz w:val="24"/>
          <w:szCs w:val="24"/>
          <w:lang w:eastAsia="ru-RU"/>
        </w:rPr>
      </w:pPr>
      <w:r w:rsidRPr="00A52CAA">
        <w:rPr>
          <w:rFonts w:ascii="Times New Roman" w:eastAsia="Calibri" w:hAnsi="Times New Roman" w:cs="Times New Roman"/>
          <w:b/>
          <w:sz w:val="24"/>
          <w:szCs w:val="24"/>
          <w:lang w:eastAsia="ru-RU"/>
        </w:rPr>
        <w:t>«Молодежь Мишелевского муниципального образования»</w:t>
      </w:r>
    </w:p>
    <w:p w:rsidR="0090368E" w:rsidRPr="00A52CAA" w:rsidRDefault="0090368E" w:rsidP="0090368E">
      <w:pPr>
        <w:spacing w:after="0" w:line="240" w:lineRule="auto"/>
        <w:jc w:val="center"/>
        <w:rPr>
          <w:rFonts w:ascii="Times New Roman" w:eastAsia="Calibri" w:hAnsi="Times New Roman" w:cs="Times New Roman"/>
          <w:b/>
          <w:sz w:val="24"/>
          <w:szCs w:val="24"/>
          <w:lang w:eastAsia="ru-RU"/>
        </w:rPr>
      </w:pPr>
      <w:r w:rsidRPr="00A52CAA">
        <w:rPr>
          <w:rFonts w:ascii="Times New Roman" w:eastAsia="Calibri" w:hAnsi="Times New Roman" w:cs="Times New Roman"/>
          <w:b/>
          <w:sz w:val="24"/>
          <w:szCs w:val="24"/>
          <w:lang w:eastAsia="ru-RU"/>
        </w:rPr>
        <w:t>на 2021 – 202</w:t>
      </w:r>
      <w:r w:rsidR="00530850">
        <w:rPr>
          <w:rFonts w:ascii="Times New Roman" w:eastAsia="Calibri" w:hAnsi="Times New Roman" w:cs="Times New Roman"/>
          <w:b/>
          <w:sz w:val="24"/>
          <w:szCs w:val="24"/>
          <w:lang w:eastAsia="ru-RU"/>
        </w:rPr>
        <w:t>6</w:t>
      </w:r>
      <w:r w:rsidRPr="00A52CAA">
        <w:rPr>
          <w:rFonts w:ascii="Times New Roman" w:eastAsia="Calibri" w:hAnsi="Times New Roman" w:cs="Times New Roman"/>
          <w:b/>
          <w:sz w:val="24"/>
          <w:szCs w:val="24"/>
          <w:lang w:eastAsia="ru-RU"/>
        </w:rPr>
        <w:t xml:space="preserve"> годы»</w:t>
      </w:r>
    </w:p>
    <w:p w:rsidR="0090368E" w:rsidRPr="00A52CAA" w:rsidRDefault="00D120EE" w:rsidP="0090368E">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за 2023</w:t>
      </w:r>
      <w:r w:rsidR="0090368E" w:rsidRPr="00A52CAA">
        <w:rPr>
          <w:rFonts w:ascii="Times New Roman" w:eastAsia="Calibri" w:hAnsi="Times New Roman" w:cs="Times New Roman"/>
          <w:b/>
          <w:sz w:val="24"/>
          <w:szCs w:val="24"/>
          <w:lang w:eastAsia="ru-RU"/>
        </w:rPr>
        <w:t xml:space="preserve"> год</w:t>
      </w:r>
    </w:p>
    <w:p w:rsidR="0090368E" w:rsidRPr="00A52CAA" w:rsidRDefault="0090368E" w:rsidP="0090368E">
      <w:pPr>
        <w:spacing w:after="0" w:line="276" w:lineRule="auto"/>
        <w:ind w:firstLine="709"/>
        <w:jc w:val="both"/>
        <w:rPr>
          <w:rFonts w:ascii="Times New Roman" w:eastAsia="Calibri" w:hAnsi="Times New Roman" w:cs="Times New Roman"/>
          <w:sz w:val="24"/>
          <w:szCs w:val="24"/>
        </w:rPr>
      </w:pPr>
      <w:r w:rsidRPr="00A52CAA">
        <w:rPr>
          <w:rFonts w:ascii="Times New Roman" w:eastAsia="Calibri" w:hAnsi="Times New Roman" w:cs="Times New Roman"/>
          <w:sz w:val="24"/>
          <w:szCs w:val="24"/>
        </w:rPr>
        <w:t xml:space="preserve">Одним из приоритетных направлений в деятельности Мишелевского муниципального образования является реализация муниципальной программы «Молодежь Мишелевского муниципального образования». </w:t>
      </w:r>
    </w:p>
    <w:p w:rsidR="0090368E" w:rsidRPr="00A52CAA" w:rsidRDefault="0090368E" w:rsidP="0090368E">
      <w:pPr>
        <w:spacing w:after="0" w:line="276" w:lineRule="auto"/>
        <w:ind w:firstLine="709"/>
        <w:jc w:val="both"/>
        <w:rPr>
          <w:rFonts w:ascii="Times New Roman" w:eastAsia="Calibri" w:hAnsi="Times New Roman" w:cs="Times New Roman"/>
          <w:sz w:val="24"/>
          <w:szCs w:val="24"/>
        </w:rPr>
      </w:pPr>
      <w:r w:rsidRPr="00A52CAA">
        <w:rPr>
          <w:rFonts w:ascii="Times New Roman" w:eastAsia="Calibri" w:hAnsi="Times New Roman" w:cs="Times New Roman"/>
          <w:sz w:val="24"/>
          <w:szCs w:val="24"/>
        </w:rPr>
        <w:t xml:space="preserve">Целостное и последовательное осуществление работы с молодежью является одним из факторов устойчивого развития любого муниципального образования. Она представляет собой систему приоритетов и мер, направленных на создание возможностей для успешной социализации и эффективной самореализации молодежи, развития ее потенциала в интересах муниципального образования. Приоритетными направлениями деятельности в МО являются вопросы образования, воспитания, охраны здоровья, создание условий для физического и духовного развития молодежи, поддержка молодой семьи, решение вопросов занятости и отдыха. </w:t>
      </w:r>
    </w:p>
    <w:p w:rsidR="0090368E" w:rsidRPr="00A52CAA" w:rsidRDefault="0090368E" w:rsidP="0090368E">
      <w:pPr>
        <w:spacing w:after="0" w:line="276" w:lineRule="auto"/>
        <w:ind w:firstLine="709"/>
        <w:jc w:val="both"/>
        <w:rPr>
          <w:rFonts w:ascii="Times New Roman" w:eastAsia="Calibri" w:hAnsi="Times New Roman" w:cs="Times New Roman"/>
          <w:sz w:val="24"/>
          <w:szCs w:val="24"/>
        </w:rPr>
      </w:pPr>
      <w:r w:rsidRPr="00A52CAA">
        <w:rPr>
          <w:rFonts w:ascii="Times New Roman" w:eastAsia="Calibri" w:hAnsi="Times New Roman" w:cs="Times New Roman"/>
          <w:sz w:val="24"/>
          <w:szCs w:val="24"/>
        </w:rPr>
        <w:t>В настоящее время в Мишелевском МО действует более 30 молодежных объединений, всегда много внимания уделяется организации мероприятий, посвященных празднованию Дня Победы. Школьники, студенты, работающая молодежь, добровольцы и просто активные жители принимают участие во всероссийских акциях «Георгиевская ленточка» и «Бессмертный полк». Допризывная подготовка старших школьников тоже важный аспект работы с молодежью. Для допризывной молодежи и будущих призывников организуются круглые столы, концертные и игровые программы. Большое внимание уделяется воспитанию и развитию семейных ценностей у молодежи.</w:t>
      </w:r>
    </w:p>
    <w:p w:rsidR="0090368E" w:rsidRPr="00A52CAA" w:rsidRDefault="0090368E" w:rsidP="0090368E">
      <w:pPr>
        <w:spacing w:after="0" w:line="276" w:lineRule="auto"/>
        <w:ind w:firstLine="709"/>
        <w:jc w:val="both"/>
        <w:rPr>
          <w:rFonts w:ascii="Times New Roman" w:eastAsia="Calibri" w:hAnsi="Times New Roman" w:cs="Times New Roman"/>
          <w:sz w:val="24"/>
          <w:szCs w:val="24"/>
        </w:rPr>
      </w:pPr>
      <w:r w:rsidRPr="00A52CAA">
        <w:rPr>
          <w:rFonts w:ascii="Times New Roman" w:eastAsia="Calibri" w:hAnsi="Times New Roman" w:cs="Times New Roman"/>
          <w:sz w:val="24"/>
          <w:szCs w:val="24"/>
        </w:rPr>
        <w:t xml:space="preserve">Развитие художественного творчества и поддержка талантливой молодежи. На территории Мишелевского муниципального образования работают учреждения культуры различной </w:t>
      </w:r>
      <w:r w:rsidR="00D120EE" w:rsidRPr="00A52CAA">
        <w:rPr>
          <w:rFonts w:ascii="Times New Roman" w:eastAsia="Calibri" w:hAnsi="Times New Roman" w:cs="Times New Roman"/>
          <w:sz w:val="24"/>
          <w:szCs w:val="24"/>
        </w:rPr>
        <w:t>подчинённости</w:t>
      </w:r>
      <w:r w:rsidRPr="00A52CAA">
        <w:rPr>
          <w:rFonts w:ascii="Times New Roman" w:eastAsia="Calibri" w:hAnsi="Times New Roman" w:cs="Times New Roman"/>
          <w:sz w:val="24"/>
          <w:szCs w:val="24"/>
        </w:rPr>
        <w:t xml:space="preserve"> и направленности работы. Содействие занятости и профориентация молодежи. Организация работы по профилактике правонарушений среди несовершеннолетних и защите их прав. Информационное обеспечение молодежной политики в Мишелевском муниципальном образовании.</w:t>
      </w:r>
    </w:p>
    <w:p w:rsidR="0090368E" w:rsidRPr="00A52CAA" w:rsidRDefault="0090368E" w:rsidP="0090368E">
      <w:pPr>
        <w:spacing w:after="0" w:line="276" w:lineRule="auto"/>
        <w:ind w:firstLine="709"/>
        <w:jc w:val="both"/>
        <w:rPr>
          <w:rFonts w:ascii="Times New Roman" w:eastAsia="Calibri" w:hAnsi="Times New Roman" w:cs="Times New Roman"/>
          <w:sz w:val="24"/>
          <w:szCs w:val="24"/>
        </w:rPr>
      </w:pPr>
      <w:r w:rsidRPr="00A52CAA">
        <w:rPr>
          <w:rFonts w:ascii="Times New Roman" w:eastAsia="Calibri" w:hAnsi="Times New Roman" w:cs="Times New Roman"/>
          <w:sz w:val="24"/>
          <w:szCs w:val="24"/>
        </w:rPr>
        <w:t xml:space="preserve">На сегодняшний, учитывая не спокойную обстановку в связи с проведением специальной военной операции на Украине большое внимание уделяется работе по развитию патриотизма в молодом поколении, привитии любви к своей малой Родине и воспитанию желания вернуться после обучения домой, жить и развиваться в </w:t>
      </w:r>
      <w:r w:rsidR="00D120EE">
        <w:rPr>
          <w:rFonts w:ascii="Times New Roman" w:eastAsia="Calibri" w:hAnsi="Times New Roman" w:cs="Times New Roman"/>
          <w:sz w:val="24"/>
          <w:szCs w:val="24"/>
        </w:rPr>
        <w:t xml:space="preserve">том месте, где родились. В 2023 </w:t>
      </w:r>
      <w:r w:rsidRPr="00A52CAA">
        <w:rPr>
          <w:rFonts w:ascii="Times New Roman" w:eastAsia="Calibri" w:hAnsi="Times New Roman" w:cs="Times New Roman"/>
          <w:sz w:val="24"/>
          <w:szCs w:val="24"/>
        </w:rPr>
        <w:t xml:space="preserve">году на территории поселения осуществлял свою деятельность </w:t>
      </w:r>
      <w:r w:rsidR="00D120EE">
        <w:rPr>
          <w:rFonts w:ascii="Times New Roman" w:eastAsia="Calibri" w:hAnsi="Times New Roman" w:cs="Times New Roman"/>
          <w:sz w:val="24"/>
          <w:szCs w:val="24"/>
        </w:rPr>
        <w:t>СОНКО «</w:t>
      </w:r>
      <w:proofErr w:type="spellStart"/>
      <w:r w:rsidR="00D120EE">
        <w:rPr>
          <w:rFonts w:ascii="Times New Roman" w:eastAsia="Calibri" w:hAnsi="Times New Roman" w:cs="Times New Roman"/>
          <w:sz w:val="24"/>
          <w:szCs w:val="24"/>
        </w:rPr>
        <w:t>Доброцентр</w:t>
      </w:r>
      <w:proofErr w:type="spellEnd"/>
      <w:r w:rsidR="00D120EE">
        <w:rPr>
          <w:rFonts w:ascii="Times New Roman" w:eastAsia="Calibri" w:hAnsi="Times New Roman" w:cs="Times New Roman"/>
          <w:sz w:val="24"/>
          <w:szCs w:val="24"/>
        </w:rPr>
        <w:t>», молодежь привлекалась</w:t>
      </w:r>
      <w:r w:rsidRPr="00A52CAA">
        <w:rPr>
          <w:rFonts w:ascii="Times New Roman" w:eastAsia="Calibri" w:hAnsi="Times New Roman" w:cs="Times New Roman"/>
          <w:sz w:val="24"/>
          <w:szCs w:val="24"/>
        </w:rPr>
        <w:t xml:space="preserve"> к местным и районным мероприятиям, </w:t>
      </w:r>
      <w:r w:rsidR="00D120EE">
        <w:rPr>
          <w:rFonts w:ascii="Times New Roman" w:eastAsia="Calibri" w:hAnsi="Times New Roman" w:cs="Times New Roman"/>
          <w:sz w:val="24"/>
          <w:szCs w:val="24"/>
        </w:rPr>
        <w:t>например, ко Дню Матери были приглашены молодые семьи, которые продемонстрировали свое хобби, показали свой талант, на туристический слет, были организованы соревнования между командами, которые проявили стремление к победе, показали силу.</w:t>
      </w:r>
    </w:p>
    <w:p w:rsidR="0090368E" w:rsidRPr="00A52CAA" w:rsidRDefault="0090368E" w:rsidP="0090368E">
      <w:pPr>
        <w:spacing w:after="0" w:line="240" w:lineRule="auto"/>
        <w:ind w:firstLine="709"/>
        <w:jc w:val="both"/>
        <w:rPr>
          <w:rFonts w:ascii="Times New Roman" w:eastAsia="Calibri" w:hAnsi="Times New Roman" w:cs="Times New Roman"/>
          <w:sz w:val="24"/>
          <w:szCs w:val="24"/>
        </w:rPr>
      </w:pPr>
      <w:r w:rsidRPr="00A52CAA">
        <w:rPr>
          <w:rFonts w:ascii="Times New Roman" w:eastAsia="Calibri" w:hAnsi="Times New Roman" w:cs="Times New Roman"/>
          <w:sz w:val="24"/>
          <w:szCs w:val="24"/>
        </w:rPr>
        <w:t xml:space="preserve">Значительный упор делается на пропаганду здорового образа жизни, профилактику социально-негативных явлений. Здоровье молодого населения – это очень важный фактор для дальнейшего социально-экономического развития поселения. В последние годы, так называемые поведенческие болезни (табакокурения, алкоголизм, наркомания и т.д.) получили широкое распространение в подростковой и молодежной среде. И всеобщая задача – использовать любую возможность, чтобы прививать подрастающему поколению навыки и знания о здоровом образе жизни. В этом направлении учреждениями культуры и образования используются различные формы: молодежные акции, посвященные Спиду </w:t>
      </w:r>
      <w:r w:rsidRPr="00A52CAA">
        <w:rPr>
          <w:rFonts w:ascii="Times New Roman" w:eastAsia="Calibri" w:hAnsi="Times New Roman" w:cs="Times New Roman"/>
          <w:sz w:val="24"/>
          <w:szCs w:val="24"/>
        </w:rPr>
        <w:lastRenderedPageBreak/>
        <w:t xml:space="preserve">«Есть время задуматься», «Нет наркотикам!», циклы лекций, встречи с врачами. В Мишелевском МО постоянно проводятся профилактические мероприятия, например, проводятся рейды «Ночь без преступлений» по соблюдению несовершеннолетними комендантского часа, особое внимание уделяется на профилактику травматизма, в сезон летних каникул активно проводятся профилактические работы по поведению на воде, ведется информационная работа по профилактике таких явлений. На мероприятия профилактической направленности ежегодно планируются финансовые средства на информационную продукцию для населения. На контроле стоят дети «группы риска», с которыми проводится индивидуальная профилактическая работа. </w:t>
      </w:r>
    </w:p>
    <w:p w:rsidR="0090368E" w:rsidRPr="00A52CAA" w:rsidRDefault="0090368E" w:rsidP="0090368E">
      <w:pPr>
        <w:spacing w:after="0" w:line="240" w:lineRule="auto"/>
        <w:ind w:firstLine="708"/>
        <w:jc w:val="center"/>
        <w:rPr>
          <w:rFonts w:ascii="Times New Roman" w:eastAsia="Times New Roman" w:hAnsi="Times New Roman" w:cs="Times New Roman"/>
          <w:b/>
          <w:sz w:val="24"/>
          <w:szCs w:val="24"/>
          <w:lang w:eastAsia="ru-RU"/>
        </w:rPr>
      </w:pPr>
      <w:r w:rsidRPr="004F4765">
        <w:rPr>
          <w:rFonts w:ascii="Times New Roman" w:eastAsia="Times New Roman" w:hAnsi="Times New Roman" w:cs="Times New Roman"/>
          <w:b/>
          <w:sz w:val="24"/>
          <w:szCs w:val="24"/>
          <w:lang w:eastAsia="ru-RU"/>
        </w:rPr>
        <w:t>Наиболее значимые результаты реализации муниципальной программы, достигнутые за отчетный период</w:t>
      </w:r>
    </w:p>
    <w:p w:rsidR="0090368E" w:rsidRPr="00A52CAA" w:rsidRDefault="0090368E" w:rsidP="0090368E">
      <w:pPr>
        <w:spacing w:after="0" w:line="240" w:lineRule="auto"/>
        <w:ind w:firstLine="709"/>
        <w:jc w:val="both"/>
        <w:rPr>
          <w:rFonts w:ascii="Times New Roman" w:eastAsia="Calibri" w:hAnsi="Times New Roman" w:cs="Times New Roman"/>
          <w:sz w:val="24"/>
          <w:szCs w:val="24"/>
        </w:rPr>
      </w:pPr>
      <w:r w:rsidRPr="00A52CAA">
        <w:rPr>
          <w:rFonts w:ascii="Times New Roman" w:eastAsia="Calibri" w:hAnsi="Times New Roman" w:cs="Times New Roman"/>
          <w:sz w:val="24"/>
          <w:szCs w:val="24"/>
        </w:rPr>
        <w:t xml:space="preserve">В рамках подпрограммы «Молодежь Мишелевского муниципального образования» осуществлялась реализация мероприятий, направленных на эффективную социализацию и самореализацию молодежи, а также вовлечение ее в активную общественную деятельность. </w:t>
      </w:r>
    </w:p>
    <w:p w:rsidR="0090368E" w:rsidRPr="00A52CAA" w:rsidRDefault="0090368E" w:rsidP="0090368E">
      <w:pPr>
        <w:spacing w:after="0" w:line="240" w:lineRule="auto"/>
        <w:ind w:firstLine="709"/>
        <w:jc w:val="both"/>
        <w:rPr>
          <w:rFonts w:ascii="Times New Roman" w:eastAsia="Calibri" w:hAnsi="Times New Roman" w:cs="Times New Roman"/>
          <w:sz w:val="24"/>
          <w:szCs w:val="24"/>
        </w:rPr>
      </w:pPr>
      <w:r w:rsidRPr="00A52CAA">
        <w:rPr>
          <w:rFonts w:ascii="Times New Roman" w:eastAsia="Calibri" w:hAnsi="Times New Roman" w:cs="Times New Roman"/>
          <w:sz w:val="24"/>
          <w:szCs w:val="24"/>
        </w:rPr>
        <w:t xml:space="preserve">Плановое финансирование </w:t>
      </w:r>
      <w:r w:rsidR="00D120EE">
        <w:rPr>
          <w:rFonts w:ascii="Times New Roman" w:eastAsia="Calibri" w:hAnsi="Times New Roman" w:cs="Times New Roman"/>
          <w:sz w:val="24"/>
          <w:szCs w:val="24"/>
        </w:rPr>
        <w:t xml:space="preserve">мероприятий подпрограммы за 2023 год составило </w:t>
      </w:r>
      <w:r w:rsidR="00530850">
        <w:rPr>
          <w:rFonts w:ascii="Times New Roman" w:eastAsia="Calibri" w:hAnsi="Times New Roman" w:cs="Times New Roman"/>
          <w:sz w:val="24"/>
          <w:szCs w:val="24"/>
        </w:rPr>
        <w:t xml:space="preserve">            </w:t>
      </w:r>
      <w:r w:rsidR="00D120EE">
        <w:rPr>
          <w:rFonts w:ascii="Times New Roman" w:eastAsia="Calibri" w:hAnsi="Times New Roman" w:cs="Times New Roman"/>
          <w:sz w:val="24"/>
          <w:szCs w:val="24"/>
        </w:rPr>
        <w:t>91</w:t>
      </w:r>
      <w:r w:rsidR="00530850">
        <w:rPr>
          <w:rFonts w:ascii="Times New Roman" w:eastAsia="Calibri" w:hAnsi="Times New Roman" w:cs="Times New Roman"/>
          <w:sz w:val="24"/>
          <w:szCs w:val="24"/>
        </w:rPr>
        <w:t xml:space="preserve"> </w:t>
      </w:r>
      <w:r w:rsidR="00D120EE">
        <w:rPr>
          <w:rFonts w:ascii="Times New Roman" w:eastAsia="Calibri" w:hAnsi="Times New Roman" w:cs="Times New Roman"/>
          <w:sz w:val="24"/>
          <w:szCs w:val="24"/>
        </w:rPr>
        <w:t>600</w:t>
      </w:r>
      <w:r w:rsidR="00530850">
        <w:rPr>
          <w:rFonts w:ascii="Times New Roman" w:eastAsia="Calibri" w:hAnsi="Times New Roman" w:cs="Times New Roman"/>
          <w:sz w:val="24"/>
          <w:szCs w:val="24"/>
        </w:rPr>
        <w:t>,00</w:t>
      </w:r>
      <w:r w:rsidRPr="00A52CAA">
        <w:rPr>
          <w:rFonts w:ascii="Times New Roman" w:eastAsia="Calibri" w:hAnsi="Times New Roman" w:cs="Times New Roman"/>
          <w:sz w:val="24"/>
          <w:szCs w:val="24"/>
        </w:rPr>
        <w:t xml:space="preserve"> руб.</w:t>
      </w:r>
    </w:p>
    <w:p w:rsidR="0090368E" w:rsidRPr="00A52CAA" w:rsidRDefault="0090368E" w:rsidP="0090368E">
      <w:pPr>
        <w:spacing w:after="0" w:line="240" w:lineRule="auto"/>
        <w:ind w:firstLine="709"/>
        <w:jc w:val="both"/>
        <w:rPr>
          <w:rFonts w:ascii="Times New Roman" w:eastAsia="Calibri" w:hAnsi="Times New Roman" w:cs="Times New Roman"/>
          <w:sz w:val="24"/>
          <w:szCs w:val="24"/>
        </w:rPr>
      </w:pPr>
      <w:r w:rsidRPr="00A52CAA">
        <w:rPr>
          <w:rFonts w:ascii="Times New Roman" w:eastAsia="Calibri" w:hAnsi="Times New Roman" w:cs="Times New Roman"/>
          <w:sz w:val="24"/>
          <w:szCs w:val="24"/>
        </w:rPr>
        <w:t>Фактическое финансирование мероприятий подпрограммы</w:t>
      </w:r>
      <w:r w:rsidR="00D120EE">
        <w:rPr>
          <w:rFonts w:ascii="Times New Roman" w:eastAsia="Calibri" w:hAnsi="Times New Roman" w:cs="Times New Roman"/>
          <w:sz w:val="24"/>
          <w:szCs w:val="24"/>
        </w:rPr>
        <w:t xml:space="preserve"> за 2023 год составило </w:t>
      </w:r>
      <w:r w:rsidR="00530850">
        <w:rPr>
          <w:rFonts w:ascii="Times New Roman" w:eastAsia="Calibri" w:hAnsi="Times New Roman" w:cs="Times New Roman"/>
          <w:sz w:val="24"/>
          <w:szCs w:val="24"/>
        </w:rPr>
        <w:t>-</w:t>
      </w:r>
      <w:r w:rsidR="00D120EE">
        <w:rPr>
          <w:rFonts w:ascii="Times New Roman" w:eastAsia="Calibri" w:hAnsi="Times New Roman" w:cs="Times New Roman"/>
          <w:sz w:val="24"/>
          <w:szCs w:val="24"/>
        </w:rPr>
        <w:t>91</w:t>
      </w:r>
      <w:r w:rsidR="00530850">
        <w:rPr>
          <w:rFonts w:ascii="Times New Roman" w:eastAsia="Calibri" w:hAnsi="Times New Roman" w:cs="Times New Roman"/>
          <w:sz w:val="24"/>
          <w:szCs w:val="24"/>
        </w:rPr>
        <w:t xml:space="preserve"> </w:t>
      </w:r>
      <w:r w:rsidR="00D120EE">
        <w:rPr>
          <w:rFonts w:ascii="Times New Roman" w:eastAsia="Calibri" w:hAnsi="Times New Roman" w:cs="Times New Roman"/>
          <w:sz w:val="24"/>
          <w:szCs w:val="24"/>
        </w:rPr>
        <w:t>564</w:t>
      </w:r>
      <w:r w:rsidR="00530850">
        <w:rPr>
          <w:rFonts w:ascii="Times New Roman" w:eastAsia="Calibri" w:hAnsi="Times New Roman" w:cs="Times New Roman"/>
          <w:sz w:val="24"/>
          <w:szCs w:val="24"/>
        </w:rPr>
        <w:t>,</w:t>
      </w:r>
      <w:r w:rsidR="00D120EE">
        <w:rPr>
          <w:rFonts w:ascii="Times New Roman" w:eastAsia="Calibri" w:hAnsi="Times New Roman" w:cs="Times New Roman"/>
          <w:sz w:val="24"/>
          <w:szCs w:val="24"/>
        </w:rPr>
        <w:t xml:space="preserve">42 </w:t>
      </w:r>
      <w:r w:rsidR="00D120EE" w:rsidRPr="00A52CAA">
        <w:rPr>
          <w:rFonts w:ascii="Times New Roman" w:eastAsia="Calibri" w:hAnsi="Times New Roman" w:cs="Times New Roman"/>
          <w:sz w:val="24"/>
          <w:szCs w:val="24"/>
        </w:rPr>
        <w:t>руб.</w:t>
      </w:r>
    </w:p>
    <w:p w:rsidR="0090368E" w:rsidRPr="00A52CAA" w:rsidRDefault="00D120EE" w:rsidP="0090368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По исполнению мероприятия 1</w:t>
      </w:r>
      <w:r w:rsidR="0090368E" w:rsidRPr="00A52CAA">
        <w:rPr>
          <w:rFonts w:ascii="Times New Roman" w:eastAsia="Calibri" w:hAnsi="Times New Roman" w:cs="Times New Roman"/>
          <w:b/>
          <w:sz w:val="24"/>
          <w:szCs w:val="24"/>
        </w:rPr>
        <w:t>.</w:t>
      </w:r>
      <w:r w:rsidR="0090368E" w:rsidRPr="00A52CAA">
        <w:rPr>
          <w:rFonts w:ascii="Calibri" w:eastAsia="Calibri" w:hAnsi="Calibri" w:cs="Times New Roman"/>
          <w:sz w:val="24"/>
          <w:szCs w:val="24"/>
        </w:rPr>
        <w:t xml:space="preserve"> «</w:t>
      </w:r>
      <w:r w:rsidR="0090368E" w:rsidRPr="00A52CAA">
        <w:rPr>
          <w:rFonts w:ascii="Times New Roman" w:eastAsia="Calibri" w:hAnsi="Times New Roman" w:cs="Times New Roman"/>
          <w:sz w:val="24"/>
          <w:szCs w:val="24"/>
        </w:rPr>
        <w:t>Приобретение материальных запасов для организации и проведения мероприятий по молодежной политике (продукты питания, воздушные шары, канц. товары, батарейки, благодарственные письма, грамоты, значки), сувенирная продукция (фоторамки, фотоальбомы), букеты цветов; оплата организационных взносов за участие в мероприятиях (согласно плану работы, с молодежью); приобретение фототехники (фотоаппарат и пр.)»</w:t>
      </w:r>
    </w:p>
    <w:p w:rsidR="0090368E" w:rsidRPr="00A52CAA" w:rsidRDefault="0090368E" w:rsidP="0090368E">
      <w:pPr>
        <w:spacing w:after="0" w:line="240" w:lineRule="auto"/>
        <w:ind w:firstLine="709"/>
        <w:jc w:val="both"/>
        <w:rPr>
          <w:rFonts w:ascii="Times New Roman" w:eastAsia="Calibri" w:hAnsi="Times New Roman" w:cs="Times New Roman"/>
          <w:sz w:val="24"/>
          <w:szCs w:val="24"/>
        </w:rPr>
      </w:pPr>
      <w:r w:rsidRPr="00A52CAA">
        <w:rPr>
          <w:rFonts w:ascii="Times New Roman" w:eastAsia="Calibri" w:hAnsi="Times New Roman" w:cs="Times New Roman"/>
          <w:sz w:val="24"/>
          <w:szCs w:val="24"/>
        </w:rPr>
        <w:t>Были приобретены: сувенирная продукция (фоторамки), букеты цветов, продукты</w:t>
      </w:r>
      <w:r w:rsidR="00D120EE">
        <w:rPr>
          <w:rFonts w:ascii="Times New Roman" w:eastAsia="Calibri" w:hAnsi="Times New Roman" w:cs="Times New Roman"/>
          <w:sz w:val="24"/>
          <w:szCs w:val="24"/>
        </w:rPr>
        <w:t xml:space="preserve"> питания на общую сумму – 91</w:t>
      </w:r>
      <w:r w:rsidR="00530850">
        <w:rPr>
          <w:rFonts w:ascii="Times New Roman" w:eastAsia="Calibri" w:hAnsi="Times New Roman" w:cs="Times New Roman"/>
          <w:sz w:val="24"/>
          <w:szCs w:val="24"/>
        </w:rPr>
        <w:t> </w:t>
      </w:r>
      <w:r w:rsidRPr="00A52CAA">
        <w:rPr>
          <w:rFonts w:ascii="Times New Roman" w:eastAsia="Calibri" w:hAnsi="Times New Roman" w:cs="Times New Roman"/>
          <w:sz w:val="24"/>
          <w:szCs w:val="24"/>
        </w:rPr>
        <w:t>5</w:t>
      </w:r>
      <w:r w:rsidR="00D120EE">
        <w:rPr>
          <w:rFonts w:ascii="Times New Roman" w:eastAsia="Calibri" w:hAnsi="Times New Roman" w:cs="Times New Roman"/>
          <w:sz w:val="24"/>
          <w:szCs w:val="24"/>
        </w:rPr>
        <w:t>64</w:t>
      </w:r>
      <w:r w:rsidR="00530850">
        <w:rPr>
          <w:rFonts w:ascii="Times New Roman" w:eastAsia="Calibri" w:hAnsi="Times New Roman" w:cs="Times New Roman"/>
          <w:sz w:val="24"/>
          <w:szCs w:val="24"/>
        </w:rPr>
        <w:t>,</w:t>
      </w:r>
      <w:r w:rsidR="00D120EE">
        <w:rPr>
          <w:rFonts w:ascii="Times New Roman" w:eastAsia="Calibri" w:hAnsi="Times New Roman" w:cs="Times New Roman"/>
          <w:sz w:val="24"/>
          <w:szCs w:val="24"/>
        </w:rPr>
        <w:t>4</w:t>
      </w:r>
      <w:r w:rsidRPr="00A52CAA">
        <w:rPr>
          <w:rFonts w:ascii="Times New Roman" w:eastAsia="Calibri" w:hAnsi="Times New Roman" w:cs="Times New Roman"/>
          <w:sz w:val="24"/>
          <w:szCs w:val="24"/>
        </w:rPr>
        <w:t>2 тыс. руб.</w:t>
      </w:r>
    </w:p>
    <w:p w:rsidR="0090368E" w:rsidRPr="004F4765" w:rsidRDefault="0090368E" w:rsidP="0090368E">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4F4765">
        <w:rPr>
          <w:rFonts w:ascii="Times New Roman" w:eastAsia="Times New Roman" w:hAnsi="Times New Roman" w:cs="Times New Roman"/>
          <w:b/>
          <w:color w:val="000000"/>
          <w:sz w:val="24"/>
          <w:szCs w:val="24"/>
          <w:lang w:eastAsia="ru-RU"/>
        </w:rPr>
        <w:t>Результаты использ</w:t>
      </w:r>
      <w:r w:rsidR="00D120EE">
        <w:rPr>
          <w:rFonts w:ascii="Times New Roman" w:eastAsia="Times New Roman" w:hAnsi="Times New Roman" w:cs="Times New Roman"/>
          <w:b/>
          <w:color w:val="000000"/>
          <w:sz w:val="24"/>
          <w:szCs w:val="24"/>
          <w:lang w:eastAsia="ru-RU"/>
        </w:rPr>
        <w:t>ования финансовых средств в 2023</w:t>
      </w:r>
      <w:r w:rsidRPr="004F4765">
        <w:rPr>
          <w:rFonts w:ascii="Times New Roman" w:eastAsia="Times New Roman" w:hAnsi="Times New Roman" w:cs="Times New Roman"/>
          <w:b/>
          <w:color w:val="000000"/>
          <w:sz w:val="24"/>
          <w:szCs w:val="24"/>
          <w:lang w:eastAsia="ru-RU"/>
        </w:rPr>
        <w:t xml:space="preserve"> году</w:t>
      </w:r>
    </w:p>
    <w:p w:rsidR="0090368E" w:rsidRPr="00A52CAA" w:rsidRDefault="0090368E" w:rsidP="00D120EE">
      <w:pPr>
        <w:spacing w:after="0" w:line="240" w:lineRule="auto"/>
        <w:ind w:firstLine="709"/>
        <w:jc w:val="both"/>
        <w:rPr>
          <w:rFonts w:ascii="Times New Roman" w:eastAsia="Calibri" w:hAnsi="Times New Roman" w:cs="Times New Roman"/>
          <w:sz w:val="24"/>
          <w:szCs w:val="24"/>
        </w:rPr>
      </w:pPr>
      <w:r w:rsidRPr="004F4765">
        <w:rPr>
          <w:rFonts w:ascii="Times New Roman" w:eastAsia="Times New Roman" w:hAnsi="Times New Roman" w:cs="Times New Roman"/>
          <w:sz w:val="24"/>
          <w:szCs w:val="24"/>
          <w:lang w:eastAsia="ru-RU"/>
        </w:rPr>
        <w:t xml:space="preserve">Из средств бюджета Мишелевского муниципального образования израсходовано </w:t>
      </w:r>
      <w:r w:rsidR="00D120EE">
        <w:rPr>
          <w:rFonts w:ascii="Times New Roman" w:eastAsia="Times New Roman" w:hAnsi="Times New Roman" w:cs="Times New Roman"/>
          <w:sz w:val="24"/>
          <w:szCs w:val="24"/>
          <w:lang w:eastAsia="ru-RU"/>
        </w:rPr>
        <w:t>91</w:t>
      </w:r>
      <w:r w:rsidR="00530850">
        <w:rPr>
          <w:rFonts w:ascii="Times New Roman" w:eastAsia="Times New Roman" w:hAnsi="Times New Roman" w:cs="Times New Roman"/>
          <w:sz w:val="24"/>
          <w:szCs w:val="24"/>
          <w:lang w:eastAsia="ru-RU"/>
        </w:rPr>
        <w:t> </w:t>
      </w:r>
      <w:r w:rsidR="00D120EE">
        <w:rPr>
          <w:rFonts w:ascii="Times New Roman" w:eastAsia="Times New Roman" w:hAnsi="Times New Roman" w:cs="Times New Roman"/>
          <w:sz w:val="24"/>
          <w:szCs w:val="24"/>
          <w:lang w:eastAsia="ru-RU"/>
        </w:rPr>
        <w:t>564</w:t>
      </w:r>
      <w:r w:rsidR="00530850">
        <w:rPr>
          <w:rFonts w:ascii="Times New Roman" w:eastAsia="Times New Roman" w:hAnsi="Times New Roman" w:cs="Times New Roman"/>
          <w:sz w:val="24"/>
          <w:szCs w:val="24"/>
          <w:lang w:eastAsia="ru-RU"/>
        </w:rPr>
        <w:t>,</w:t>
      </w:r>
      <w:r w:rsidR="00D120EE">
        <w:rPr>
          <w:rFonts w:ascii="Times New Roman" w:eastAsia="Times New Roman" w:hAnsi="Times New Roman" w:cs="Times New Roman"/>
          <w:sz w:val="24"/>
          <w:szCs w:val="24"/>
          <w:lang w:eastAsia="ru-RU"/>
        </w:rPr>
        <w:t xml:space="preserve">42 </w:t>
      </w:r>
      <w:r w:rsidRPr="004F4765">
        <w:rPr>
          <w:rFonts w:ascii="Times New Roman" w:eastAsia="Times New Roman" w:hAnsi="Times New Roman" w:cs="Times New Roman"/>
          <w:sz w:val="24"/>
          <w:szCs w:val="24"/>
          <w:lang w:eastAsia="ru-RU"/>
        </w:rPr>
        <w:t>руб.</w:t>
      </w:r>
      <w:r w:rsidR="00D120EE">
        <w:rPr>
          <w:rFonts w:ascii="Times New Roman" w:eastAsia="Times New Roman" w:hAnsi="Times New Roman" w:cs="Times New Roman"/>
          <w:sz w:val="24"/>
          <w:szCs w:val="24"/>
          <w:lang w:eastAsia="ru-RU"/>
        </w:rPr>
        <w:t xml:space="preserve"> </w:t>
      </w:r>
      <w:r w:rsidR="00D120EE">
        <w:rPr>
          <w:rFonts w:ascii="Times New Roman" w:eastAsia="Times New Roman" w:hAnsi="Times New Roman"/>
          <w:color w:val="000000"/>
          <w:sz w:val="24"/>
          <w:szCs w:val="24"/>
        </w:rPr>
        <w:t>(99,9</w:t>
      </w:r>
      <w:r w:rsidRPr="00A52CAA">
        <w:rPr>
          <w:rFonts w:ascii="Times New Roman" w:eastAsia="Times New Roman" w:hAnsi="Times New Roman"/>
          <w:color w:val="000000"/>
          <w:sz w:val="24"/>
          <w:szCs w:val="24"/>
        </w:rPr>
        <w:t>%</w:t>
      </w:r>
      <w:r w:rsidRPr="004F4765">
        <w:rPr>
          <w:rFonts w:ascii="Times New Roman" w:eastAsia="Times New Roman" w:hAnsi="Times New Roman" w:cs="Times New Roman"/>
          <w:sz w:val="24"/>
          <w:szCs w:val="24"/>
          <w:lang w:eastAsia="ru-RU"/>
        </w:rPr>
        <w:t xml:space="preserve"> </w:t>
      </w:r>
      <w:r w:rsidR="00D120EE">
        <w:rPr>
          <w:rFonts w:ascii="Times New Roman" w:eastAsia="Times New Roman" w:hAnsi="Times New Roman" w:cs="Times New Roman"/>
          <w:color w:val="000000"/>
          <w:sz w:val="24"/>
          <w:szCs w:val="24"/>
          <w:lang w:eastAsia="ru-RU"/>
        </w:rPr>
        <w:t>от предусмотренной суммы на 2023</w:t>
      </w:r>
      <w:r w:rsidRPr="00A52CAA">
        <w:rPr>
          <w:rFonts w:ascii="Times New Roman" w:eastAsia="Times New Roman" w:hAnsi="Times New Roman" w:cs="Times New Roman"/>
          <w:color w:val="000000"/>
          <w:sz w:val="24"/>
          <w:szCs w:val="24"/>
          <w:lang w:eastAsia="ru-RU"/>
        </w:rPr>
        <w:t> год).</w:t>
      </w:r>
      <w:r w:rsidRPr="004F4765">
        <w:rPr>
          <w:rFonts w:ascii="Times New Roman" w:eastAsia="Times New Roman" w:hAnsi="Times New Roman" w:cs="Times New Roman"/>
          <w:sz w:val="24"/>
          <w:szCs w:val="24"/>
          <w:lang w:eastAsia="ru-RU"/>
        </w:rPr>
        <w:t xml:space="preserve">В результате реализации мероприятий муниципальной </w:t>
      </w:r>
      <w:r w:rsidRPr="00A52CAA">
        <w:rPr>
          <w:rFonts w:ascii="Times New Roman" w:eastAsia="Times New Roman" w:hAnsi="Times New Roman" w:cs="Times New Roman"/>
          <w:sz w:val="24"/>
          <w:szCs w:val="24"/>
          <w:lang w:eastAsia="ru-RU"/>
        </w:rPr>
        <w:t>под</w:t>
      </w:r>
      <w:r w:rsidR="00D120EE">
        <w:rPr>
          <w:rFonts w:ascii="Times New Roman" w:eastAsia="Times New Roman" w:hAnsi="Times New Roman" w:cs="Times New Roman"/>
          <w:sz w:val="24"/>
          <w:szCs w:val="24"/>
          <w:lang w:eastAsia="ru-RU"/>
        </w:rPr>
        <w:t>программы в 2023</w:t>
      </w:r>
      <w:r w:rsidRPr="004F4765">
        <w:rPr>
          <w:rFonts w:ascii="Times New Roman" w:eastAsia="Times New Roman" w:hAnsi="Times New Roman" w:cs="Times New Roman"/>
          <w:sz w:val="24"/>
          <w:szCs w:val="24"/>
          <w:lang w:eastAsia="ru-RU"/>
        </w:rPr>
        <w:t xml:space="preserve"> году остаток лимитных средств местного бюджета составил: </w:t>
      </w:r>
      <w:r w:rsidR="00530850">
        <w:rPr>
          <w:rFonts w:ascii="Times New Roman" w:eastAsia="Times New Roman" w:hAnsi="Times New Roman" w:cs="Times New Roman"/>
          <w:sz w:val="24"/>
          <w:szCs w:val="24"/>
          <w:lang w:eastAsia="ru-RU"/>
        </w:rPr>
        <w:t>35,58</w:t>
      </w:r>
      <w:r>
        <w:rPr>
          <w:rFonts w:ascii="Times New Roman" w:eastAsia="Times New Roman" w:hAnsi="Times New Roman" w:cs="Times New Roman"/>
          <w:sz w:val="24"/>
          <w:szCs w:val="24"/>
          <w:lang w:eastAsia="ru-RU"/>
        </w:rPr>
        <w:t xml:space="preserve"> </w:t>
      </w:r>
      <w:r w:rsidRPr="004F4765">
        <w:rPr>
          <w:rFonts w:ascii="Times New Roman" w:eastAsia="Times New Roman" w:hAnsi="Times New Roman" w:cs="Times New Roman"/>
          <w:sz w:val="24"/>
          <w:szCs w:val="24"/>
          <w:lang w:eastAsia="ru-RU"/>
        </w:rPr>
        <w:t xml:space="preserve">руб., </w:t>
      </w:r>
      <w:r w:rsidR="00D120EE">
        <w:rPr>
          <w:rFonts w:ascii="Times New Roman" w:eastAsia="Times New Roman" w:hAnsi="Times New Roman" w:cs="Times New Roman"/>
          <w:sz w:val="24"/>
          <w:szCs w:val="24"/>
          <w:lang w:eastAsia="ru-RU"/>
        </w:rPr>
        <w:t xml:space="preserve">что позволяет говорить о том, что </w:t>
      </w:r>
      <w:r w:rsidR="00D120EE" w:rsidRPr="004F4765">
        <w:rPr>
          <w:rFonts w:ascii="Times New Roman" w:eastAsia="Times New Roman" w:hAnsi="Times New Roman" w:cs="Times New Roman"/>
          <w:sz w:val="24"/>
          <w:szCs w:val="24"/>
          <w:lang w:eastAsia="ru-RU"/>
        </w:rPr>
        <w:t>для Мероприятия «</w:t>
      </w:r>
      <w:r w:rsidR="00D120EE" w:rsidRPr="00A52CAA">
        <w:rPr>
          <w:rFonts w:ascii="Times New Roman" w:eastAsia="Calibri" w:hAnsi="Times New Roman" w:cs="Times New Roman"/>
          <w:sz w:val="24"/>
          <w:szCs w:val="24"/>
        </w:rPr>
        <w:t>Приобретение материальных запасов для организации и проведения мероприятий по молодежной политике (продукты питания, воздушные шары, канц. товары, батарейки, благодарственные письма, грамоты, значки), сувенирная продукция (фоторамки, фотоальбомы), букеты цветов; оплата организационных взносов за участие в мероприятиях (согласно плану работы, с молодежью)»</w:t>
      </w:r>
      <w:r w:rsidR="00D120EE">
        <w:rPr>
          <w:rFonts w:ascii="Times New Roman" w:eastAsia="Calibri" w:hAnsi="Times New Roman" w:cs="Times New Roman"/>
          <w:sz w:val="24"/>
          <w:szCs w:val="24"/>
        </w:rPr>
        <w:t xml:space="preserve"> </w:t>
      </w:r>
      <w:r w:rsidR="00D120EE">
        <w:rPr>
          <w:rFonts w:ascii="Times New Roman" w:eastAsia="Times New Roman" w:hAnsi="Times New Roman" w:cs="Times New Roman"/>
          <w:sz w:val="24"/>
          <w:szCs w:val="24"/>
          <w:lang w:eastAsia="ru-RU"/>
        </w:rPr>
        <w:t>программа выполнена практически на 100%.</w:t>
      </w:r>
    </w:p>
    <w:p w:rsidR="0090368E" w:rsidRPr="00A52CAA" w:rsidRDefault="0090368E" w:rsidP="0090368E">
      <w:pPr>
        <w:spacing w:after="0" w:line="240" w:lineRule="auto"/>
        <w:ind w:firstLine="708"/>
        <w:jc w:val="center"/>
        <w:rPr>
          <w:rFonts w:ascii="Times New Roman" w:eastAsia="Times New Roman" w:hAnsi="Times New Roman" w:cs="Times New Roman"/>
          <w:b/>
          <w:sz w:val="24"/>
          <w:szCs w:val="24"/>
          <w:lang w:eastAsia="ru-RU"/>
        </w:rPr>
      </w:pPr>
      <w:r w:rsidRPr="00A52CAA">
        <w:rPr>
          <w:rFonts w:ascii="Times New Roman" w:eastAsia="Times New Roman" w:hAnsi="Times New Roman" w:cs="Times New Roman"/>
          <w:b/>
          <w:sz w:val="24"/>
          <w:szCs w:val="24"/>
          <w:lang w:eastAsia="ru-RU"/>
        </w:rPr>
        <w:t>Итоги реализации муниципально</w:t>
      </w:r>
      <w:r w:rsidR="00D120EE">
        <w:rPr>
          <w:rFonts w:ascii="Times New Roman" w:eastAsia="Times New Roman" w:hAnsi="Times New Roman" w:cs="Times New Roman"/>
          <w:b/>
          <w:sz w:val="24"/>
          <w:szCs w:val="24"/>
          <w:lang w:eastAsia="ru-RU"/>
        </w:rPr>
        <w:t>й программы, достигнутые за 2023</w:t>
      </w:r>
      <w:r w:rsidRPr="00A52CAA">
        <w:rPr>
          <w:rFonts w:ascii="Times New Roman" w:eastAsia="Times New Roman" w:hAnsi="Times New Roman" w:cs="Times New Roman"/>
          <w:b/>
          <w:sz w:val="24"/>
          <w:szCs w:val="24"/>
          <w:lang w:eastAsia="ru-RU"/>
        </w:rPr>
        <w:t xml:space="preserve"> год</w:t>
      </w:r>
    </w:p>
    <w:p w:rsidR="0090368E" w:rsidRPr="00A52CAA" w:rsidRDefault="0090368E" w:rsidP="0090368E">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A52CAA">
        <w:rPr>
          <w:rFonts w:ascii="Times New Roman" w:eastAsia="Times New Roman" w:hAnsi="Times New Roman" w:cs="Times New Roman"/>
          <w:sz w:val="24"/>
          <w:szCs w:val="24"/>
          <w:lang w:eastAsia="ru-RU"/>
        </w:rPr>
        <w:t>Всего в рамка</w:t>
      </w:r>
      <w:r w:rsidR="00D120EE">
        <w:rPr>
          <w:rFonts w:ascii="Times New Roman" w:eastAsia="Times New Roman" w:hAnsi="Times New Roman" w:cs="Times New Roman"/>
          <w:sz w:val="24"/>
          <w:szCs w:val="24"/>
          <w:lang w:eastAsia="ru-RU"/>
        </w:rPr>
        <w:t>х муниципальной программы в 2023</w:t>
      </w:r>
      <w:r w:rsidRPr="00A52CAA">
        <w:rPr>
          <w:rFonts w:ascii="Times New Roman" w:eastAsia="Times New Roman" w:hAnsi="Times New Roman" w:cs="Times New Roman"/>
          <w:sz w:val="24"/>
          <w:szCs w:val="24"/>
          <w:lang w:eastAsia="ru-RU"/>
        </w:rPr>
        <w:t xml:space="preserve"> г</w:t>
      </w:r>
      <w:r w:rsidR="00D120EE">
        <w:rPr>
          <w:rFonts w:ascii="Times New Roman" w:eastAsia="Times New Roman" w:hAnsi="Times New Roman" w:cs="Times New Roman"/>
          <w:sz w:val="24"/>
          <w:szCs w:val="24"/>
          <w:lang w:eastAsia="ru-RU"/>
        </w:rPr>
        <w:t>оду запланировано к реализации 3</w:t>
      </w:r>
      <w:r w:rsidRPr="00A52CAA">
        <w:rPr>
          <w:rFonts w:ascii="Times New Roman" w:eastAsia="Times New Roman" w:hAnsi="Times New Roman" w:cs="Times New Roman"/>
          <w:sz w:val="24"/>
          <w:szCs w:val="24"/>
          <w:lang w:eastAsia="ru-RU"/>
        </w:rPr>
        <w:t xml:space="preserve"> мероприятия</w:t>
      </w:r>
      <w:r w:rsidR="00D120EE">
        <w:rPr>
          <w:rFonts w:ascii="Times New Roman" w:eastAsia="Times New Roman" w:hAnsi="Times New Roman" w:cs="Times New Roman"/>
          <w:sz w:val="24"/>
          <w:szCs w:val="24"/>
          <w:lang w:eastAsia="ru-RU"/>
        </w:rPr>
        <w:t>, исходя из которых определено 3</w:t>
      </w:r>
      <w:r w:rsidRPr="00A52CAA">
        <w:rPr>
          <w:rFonts w:ascii="Times New Roman" w:eastAsia="Times New Roman" w:hAnsi="Times New Roman" w:cs="Times New Roman"/>
          <w:sz w:val="24"/>
          <w:szCs w:val="24"/>
          <w:lang w:eastAsia="ru-RU"/>
        </w:rPr>
        <w:t xml:space="preserve"> целевых показателя. Все мероприятия выполнены в полно</w:t>
      </w:r>
      <w:r w:rsidR="00D120EE">
        <w:rPr>
          <w:rFonts w:ascii="Times New Roman" w:eastAsia="Times New Roman" w:hAnsi="Times New Roman" w:cs="Times New Roman"/>
          <w:sz w:val="24"/>
          <w:szCs w:val="24"/>
          <w:lang w:eastAsia="ru-RU"/>
        </w:rPr>
        <w:t>м объеме. Фактические значения 3 целевых показателя</w:t>
      </w:r>
      <w:r w:rsidRPr="00A52CAA">
        <w:rPr>
          <w:rFonts w:ascii="Times New Roman" w:eastAsia="Times New Roman" w:hAnsi="Times New Roman" w:cs="Times New Roman"/>
          <w:sz w:val="24"/>
          <w:szCs w:val="24"/>
          <w:lang w:eastAsia="ru-RU"/>
        </w:rPr>
        <w:t>, достигли установленных плановых значений.</w:t>
      </w:r>
    </w:p>
    <w:p w:rsidR="0090368E" w:rsidRPr="00A52CAA" w:rsidRDefault="0090368E" w:rsidP="0090368E">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A52CAA">
        <w:rPr>
          <w:rFonts w:ascii="Times New Roman" w:eastAsia="Times New Roman" w:hAnsi="Times New Roman" w:cs="Times New Roman"/>
          <w:sz w:val="24"/>
          <w:szCs w:val="24"/>
          <w:lang w:eastAsia="ru-RU"/>
        </w:rPr>
        <w:t>Анализ целевых показателей муниципальной программы представлен в     приложении 2.</w:t>
      </w:r>
    </w:p>
    <w:p w:rsidR="0090368E" w:rsidRPr="00A52CAA" w:rsidRDefault="0090368E" w:rsidP="0090368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2CAA">
        <w:rPr>
          <w:rFonts w:ascii="Times New Roman" w:eastAsia="Times New Roman" w:hAnsi="Times New Roman" w:cs="Times New Roman"/>
          <w:color w:val="000000"/>
          <w:sz w:val="24"/>
          <w:szCs w:val="24"/>
          <w:lang w:eastAsia="ru-RU"/>
        </w:rPr>
        <w:t>Анализ объема финансирования</w:t>
      </w:r>
      <w:r w:rsidR="00D120EE">
        <w:rPr>
          <w:rFonts w:ascii="Times New Roman" w:eastAsia="Times New Roman" w:hAnsi="Times New Roman" w:cs="Times New Roman"/>
          <w:color w:val="000000"/>
          <w:sz w:val="24"/>
          <w:szCs w:val="24"/>
          <w:lang w:eastAsia="ru-RU"/>
        </w:rPr>
        <w:t xml:space="preserve"> муниципальной программы за 2023</w:t>
      </w:r>
      <w:r w:rsidRPr="00A52CAA">
        <w:rPr>
          <w:rFonts w:ascii="Times New Roman" w:eastAsia="Times New Roman" w:hAnsi="Times New Roman" w:cs="Times New Roman"/>
          <w:color w:val="000000"/>
          <w:sz w:val="24"/>
          <w:szCs w:val="24"/>
          <w:lang w:eastAsia="ru-RU"/>
        </w:rPr>
        <w:t> год представлен в приложении 3.</w:t>
      </w:r>
    </w:p>
    <w:p w:rsidR="0090368E" w:rsidRPr="00A52CAA" w:rsidRDefault="0090368E" w:rsidP="0090368E">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A52CAA">
        <w:rPr>
          <w:rFonts w:ascii="Times New Roman" w:eastAsia="Times New Roman" w:hAnsi="Times New Roman" w:cs="Times New Roman"/>
          <w:sz w:val="24"/>
          <w:szCs w:val="24"/>
          <w:lang w:eastAsia="ru-RU"/>
        </w:rPr>
        <w:t>Решение поставленных задач и достижение цел</w:t>
      </w:r>
      <w:r w:rsidR="00D120EE">
        <w:rPr>
          <w:rFonts w:ascii="Times New Roman" w:eastAsia="Times New Roman" w:hAnsi="Times New Roman" w:cs="Times New Roman"/>
          <w:sz w:val="24"/>
          <w:szCs w:val="24"/>
          <w:lang w:eastAsia="ru-RU"/>
        </w:rPr>
        <w:t>и муниципальной программы в 2023</w:t>
      </w:r>
      <w:r w:rsidRPr="00A52CAA">
        <w:rPr>
          <w:rFonts w:ascii="Times New Roman" w:eastAsia="Times New Roman" w:hAnsi="Times New Roman" w:cs="Times New Roman"/>
          <w:sz w:val="24"/>
          <w:szCs w:val="24"/>
          <w:lang w:eastAsia="ru-RU"/>
        </w:rPr>
        <w:t xml:space="preserve"> году выполнено.</w:t>
      </w:r>
    </w:p>
    <w:p w:rsidR="0090368E" w:rsidRPr="00A52CAA" w:rsidRDefault="0090368E" w:rsidP="0090368E">
      <w:pPr>
        <w:tabs>
          <w:tab w:val="left" w:pos="1134"/>
        </w:tabs>
        <w:spacing w:after="0" w:line="240" w:lineRule="auto"/>
        <w:ind w:firstLine="709"/>
        <w:jc w:val="both"/>
        <w:rPr>
          <w:rFonts w:ascii="Times New Roman" w:eastAsia="Times New Roman" w:hAnsi="Times New Roman" w:cs="Times New Roman"/>
          <w:sz w:val="24"/>
          <w:szCs w:val="24"/>
          <w:lang w:eastAsia="ru-RU"/>
        </w:rPr>
      </w:pPr>
      <w:bookmarkStart w:id="0" w:name="_Hlk136602838"/>
      <w:r w:rsidRPr="00A52CAA">
        <w:rPr>
          <w:rFonts w:ascii="Times New Roman" w:eastAsia="Times New Roman" w:hAnsi="Times New Roman" w:cs="Times New Roman"/>
          <w:sz w:val="24"/>
          <w:szCs w:val="24"/>
          <w:lang w:eastAsia="ru-RU"/>
        </w:rPr>
        <w:t>Программа признана эффективной.</w:t>
      </w:r>
    </w:p>
    <w:p w:rsidR="0090368E" w:rsidRPr="00A52CAA" w:rsidRDefault="0090368E" w:rsidP="0090368E">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90368E" w:rsidRDefault="0090368E" w:rsidP="0090368E">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5A64C1" w:rsidRPr="00A52CAA" w:rsidRDefault="005A64C1" w:rsidP="0090368E">
      <w:pPr>
        <w:tabs>
          <w:tab w:val="left" w:pos="1134"/>
        </w:tabs>
        <w:spacing w:after="0" w:line="240" w:lineRule="auto"/>
        <w:ind w:firstLine="709"/>
        <w:jc w:val="both"/>
        <w:rPr>
          <w:rFonts w:ascii="Times New Roman" w:eastAsia="Times New Roman" w:hAnsi="Times New Roman" w:cs="Times New Roman"/>
          <w:sz w:val="24"/>
          <w:szCs w:val="24"/>
          <w:lang w:eastAsia="ru-RU"/>
        </w:rPr>
      </w:pPr>
      <w:bookmarkStart w:id="1" w:name="_GoBack"/>
      <w:bookmarkEnd w:id="1"/>
    </w:p>
    <w:p w:rsidR="0090368E" w:rsidRPr="00A52CAA" w:rsidRDefault="0090368E" w:rsidP="0090368E">
      <w:pPr>
        <w:tabs>
          <w:tab w:val="left" w:pos="1134"/>
        </w:tabs>
        <w:spacing w:after="0" w:line="240" w:lineRule="auto"/>
        <w:ind w:firstLine="709"/>
        <w:jc w:val="center"/>
        <w:rPr>
          <w:rFonts w:ascii="Times New Roman" w:eastAsia="Times New Roman" w:hAnsi="Times New Roman" w:cs="Times New Roman"/>
          <w:b/>
          <w:sz w:val="24"/>
          <w:szCs w:val="24"/>
          <w:lang w:eastAsia="ru-RU"/>
        </w:rPr>
      </w:pPr>
      <w:r w:rsidRPr="00A52CAA">
        <w:rPr>
          <w:rFonts w:ascii="Times New Roman" w:eastAsia="Times New Roman" w:hAnsi="Times New Roman" w:cs="Times New Roman"/>
          <w:b/>
          <w:sz w:val="24"/>
          <w:szCs w:val="24"/>
          <w:lang w:eastAsia="ru-RU"/>
        </w:rPr>
        <w:lastRenderedPageBreak/>
        <w:t>Предложения по дальнейшей реализации муниципальной программы и их обоснование</w:t>
      </w:r>
    </w:p>
    <w:p w:rsidR="0090368E" w:rsidRPr="00A52CAA" w:rsidRDefault="0090368E" w:rsidP="0090368E">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90368E" w:rsidRPr="00A52CAA" w:rsidRDefault="0090368E" w:rsidP="0090368E">
      <w:pPr>
        <w:tabs>
          <w:tab w:val="left" w:pos="1710"/>
        </w:tabs>
        <w:spacing w:after="0" w:line="240" w:lineRule="auto"/>
        <w:jc w:val="both"/>
        <w:rPr>
          <w:rFonts w:ascii="Times New Roman" w:eastAsia="Times New Roman" w:hAnsi="Times New Roman" w:cs="Times New Roman"/>
          <w:sz w:val="24"/>
          <w:szCs w:val="24"/>
          <w:lang w:eastAsia="ru-RU"/>
        </w:rPr>
      </w:pPr>
      <w:r w:rsidRPr="00A52CAA">
        <w:rPr>
          <w:rFonts w:ascii="Times New Roman" w:eastAsia="Times New Roman" w:hAnsi="Times New Roman" w:cs="Times New Roman"/>
          <w:sz w:val="24"/>
          <w:szCs w:val="24"/>
          <w:lang w:eastAsia="ru-RU"/>
        </w:rPr>
        <w:t>Продолжить реализацию муниципа</w:t>
      </w:r>
      <w:r w:rsidR="00D120EE">
        <w:rPr>
          <w:rFonts w:ascii="Times New Roman" w:eastAsia="Times New Roman" w:hAnsi="Times New Roman" w:cs="Times New Roman"/>
          <w:sz w:val="24"/>
          <w:szCs w:val="24"/>
          <w:lang w:eastAsia="ru-RU"/>
        </w:rPr>
        <w:t>льной программы в 2024</w:t>
      </w:r>
      <w:r w:rsidRPr="00A52CAA">
        <w:rPr>
          <w:rFonts w:ascii="Times New Roman" w:eastAsia="Times New Roman" w:hAnsi="Times New Roman" w:cs="Times New Roman"/>
          <w:sz w:val="24"/>
          <w:szCs w:val="24"/>
          <w:lang w:eastAsia="ru-RU"/>
        </w:rPr>
        <w:t xml:space="preserve"> году.</w:t>
      </w:r>
    </w:p>
    <w:p w:rsidR="0090368E" w:rsidRPr="00A52CAA" w:rsidRDefault="0090368E" w:rsidP="0090368E">
      <w:pPr>
        <w:tabs>
          <w:tab w:val="left" w:pos="1134"/>
        </w:tabs>
        <w:spacing w:after="0" w:line="240" w:lineRule="auto"/>
        <w:ind w:hanging="142"/>
        <w:jc w:val="both"/>
        <w:rPr>
          <w:rFonts w:ascii="Times New Roman" w:eastAsia="Times New Roman" w:hAnsi="Times New Roman" w:cs="Times New Roman"/>
          <w:sz w:val="24"/>
          <w:szCs w:val="24"/>
          <w:lang w:eastAsia="ru-RU"/>
        </w:rPr>
      </w:pPr>
    </w:p>
    <w:p w:rsidR="0090368E" w:rsidRPr="00A52CAA" w:rsidRDefault="0090368E" w:rsidP="0090368E">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D120EE" w:rsidRDefault="00D120EE" w:rsidP="009036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 w:name="_Hlk136603308"/>
      <w:bookmarkEnd w:id="0"/>
      <w:r>
        <w:rPr>
          <w:rFonts w:ascii="Times New Roman" w:eastAsia="Times New Roman" w:hAnsi="Times New Roman" w:cs="Times New Roman"/>
          <w:sz w:val="24"/>
          <w:szCs w:val="24"/>
          <w:lang w:eastAsia="ru-RU"/>
        </w:rPr>
        <w:t>Глава</w:t>
      </w:r>
      <w:r w:rsidR="00F3354B">
        <w:rPr>
          <w:rFonts w:ascii="Times New Roman" w:eastAsia="Times New Roman" w:hAnsi="Times New Roman" w:cs="Times New Roman"/>
          <w:sz w:val="24"/>
          <w:szCs w:val="24"/>
          <w:lang w:eastAsia="ru-RU"/>
        </w:rPr>
        <w:t xml:space="preserve"> </w:t>
      </w:r>
      <w:r w:rsidR="0090368E" w:rsidRPr="00A52CAA">
        <w:rPr>
          <w:rFonts w:ascii="Times New Roman" w:eastAsia="Times New Roman" w:hAnsi="Times New Roman" w:cs="Times New Roman"/>
          <w:sz w:val="24"/>
          <w:szCs w:val="24"/>
          <w:lang w:eastAsia="ru-RU"/>
        </w:rPr>
        <w:t xml:space="preserve">Мишелевского </w:t>
      </w:r>
    </w:p>
    <w:p w:rsidR="0090368E" w:rsidRPr="00A52CAA" w:rsidRDefault="0090368E" w:rsidP="009036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2CAA">
        <w:rPr>
          <w:rFonts w:ascii="Times New Roman" w:eastAsia="Times New Roman" w:hAnsi="Times New Roman" w:cs="Times New Roman"/>
          <w:sz w:val="24"/>
          <w:szCs w:val="24"/>
          <w:lang w:eastAsia="ru-RU"/>
        </w:rPr>
        <w:t xml:space="preserve">муниципального образования                     </w:t>
      </w:r>
      <w:r>
        <w:rPr>
          <w:rFonts w:ascii="Times New Roman" w:eastAsia="Times New Roman" w:hAnsi="Times New Roman" w:cs="Times New Roman"/>
          <w:sz w:val="24"/>
          <w:szCs w:val="24"/>
          <w:lang w:eastAsia="ru-RU"/>
        </w:rPr>
        <w:t xml:space="preserve">                          </w:t>
      </w:r>
      <w:r w:rsidR="00F3354B">
        <w:rPr>
          <w:rFonts w:ascii="Times New Roman" w:eastAsia="Times New Roman" w:hAnsi="Times New Roman" w:cs="Times New Roman"/>
          <w:sz w:val="24"/>
          <w:szCs w:val="24"/>
          <w:lang w:eastAsia="ru-RU"/>
        </w:rPr>
        <w:t xml:space="preserve">                                    Н.А. Валянин</w:t>
      </w:r>
    </w:p>
    <w:p w:rsidR="0090368E" w:rsidRPr="00A52CAA" w:rsidRDefault="0090368E" w:rsidP="009036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0368E" w:rsidRPr="00A52CAA" w:rsidRDefault="0090368E" w:rsidP="009036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0368E" w:rsidRPr="00A52CAA" w:rsidRDefault="0090368E" w:rsidP="009036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2CAA">
        <w:rPr>
          <w:rFonts w:ascii="Times New Roman" w:eastAsia="Times New Roman" w:hAnsi="Times New Roman" w:cs="Times New Roman"/>
          <w:sz w:val="24"/>
          <w:szCs w:val="24"/>
          <w:lang w:eastAsia="ru-RU"/>
        </w:rPr>
        <w:t xml:space="preserve">исп.: </w:t>
      </w:r>
      <w:r>
        <w:rPr>
          <w:rFonts w:ascii="Times New Roman" w:eastAsia="Times New Roman" w:hAnsi="Times New Roman" w:cs="Times New Roman"/>
          <w:sz w:val="24"/>
          <w:szCs w:val="24"/>
          <w:lang w:eastAsia="ru-RU"/>
        </w:rPr>
        <w:t>Белобородова С.В.</w:t>
      </w:r>
    </w:p>
    <w:bookmarkEnd w:id="2"/>
    <w:p w:rsidR="0090368E" w:rsidRPr="00A52CAA" w:rsidRDefault="0090368E" w:rsidP="0090368E">
      <w:pPr>
        <w:spacing w:after="0" w:line="240" w:lineRule="auto"/>
        <w:rPr>
          <w:rFonts w:ascii="Times New Roman" w:eastAsia="Times New Roman" w:hAnsi="Times New Roman" w:cs="Times New Roman"/>
          <w:sz w:val="24"/>
          <w:szCs w:val="24"/>
          <w:lang w:eastAsia="ru-RU"/>
        </w:rPr>
      </w:pPr>
    </w:p>
    <w:p w:rsidR="0090368E" w:rsidRPr="004F4765" w:rsidRDefault="0090368E" w:rsidP="0090368E">
      <w:pPr>
        <w:spacing w:after="0" w:line="240" w:lineRule="auto"/>
        <w:ind w:firstLine="709"/>
        <w:jc w:val="both"/>
        <w:rPr>
          <w:rFonts w:ascii="Times New Roman" w:eastAsia="Times New Roman" w:hAnsi="Times New Roman" w:cs="Times New Roman"/>
          <w:sz w:val="24"/>
          <w:szCs w:val="24"/>
          <w:lang w:eastAsia="ru-RU"/>
        </w:rPr>
      </w:pPr>
    </w:p>
    <w:p w:rsidR="0090368E" w:rsidRPr="00A52CAA" w:rsidRDefault="0090368E" w:rsidP="0090368E">
      <w:pPr>
        <w:spacing w:after="200" w:line="276" w:lineRule="auto"/>
        <w:rPr>
          <w:rFonts w:ascii="Times New Roman" w:eastAsia="Calibri" w:hAnsi="Times New Roman" w:cs="Times New Roman"/>
          <w:sz w:val="24"/>
          <w:szCs w:val="24"/>
        </w:rPr>
      </w:pPr>
    </w:p>
    <w:p w:rsidR="0090368E" w:rsidRPr="00A52CAA" w:rsidRDefault="0090368E" w:rsidP="0090368E">
      <w:pPr>
        <w:spacing w:after="200" w:line="276" w:lineRule="auto"/>
        <w:rPr>
          <w:rFonts w:ascii="Times New Roman" w:eastAsia="Calibri" w:hAnsi="Times New Roman" w:cs="Times New Roman"/>
          <w:sz w:val="24"/>
          <w:szCs w:val="24"/>
        </w:rPr>
      </w:pPr>
    </w:p>
    <w:p w:rsidR="0090368E" w:rsidRPr="00A52CAA" w:rsidRDefault="0090368E" w:rsidP="0090368E">
      <w:pPr>
        <w:spacing w:after="200" w:line="276" w:lineRule="auto"/>
        <w:rPr>
          <w:rFonts w:ascii="Times New Roman" w:eastAsia="Calibri" w:hAnsi="Times New Roman" w:cs="Times New Roman"/>
          <w:sz w:val="24"/>
          <w:szCs w:val="24"/>
        </w:rPr>
      </w:pPr>
    </w:p>
    <w:p w:rsidR="0090368E" w:rsidRPr="00A52CAA" w:rsidRDefault="0090368E" w:rsidP="0090368E">
      <w:pPr>
        <w:spacing w:after="200" w:line="276" w:lineRule="auto"/>
        <w:rPr>
          <w:rFonts w:ascii="Times New Roman" w:eastAsia="Calibri" w:hAnsi="Times New Roman" w:cs="Times New Roman"/>
          <w:sz w:val="24"/>
          <w:szCs w:val="24"/>
        </w:rPr>
      </w:pPr>
    </w:p>
    <w:p w:rsidR="0090368E" w:rsidRPr="00A52CAA" w:rsidRDefault="0090368E" w:rsidP="0090368E">
      <w:pPr>
        <w:spacing w:after="200" w:line="276" w:lineRule="auto"/>
        <w:rPr>
          <w:rFonts w:ascii="Times New Roman" w:eastAsia="Calibri" w:hAnsi="Times New Roman" w:cs="Times New Roman"/>
          <w:sz w:val="24"/>
          <w:szCs w:val="24"/>
        </w:rPr>
      </w:pPr>
    </w:p>
    <w:p w:rsidR="0090368E" w:rsidRPr="00A52CAA" w:rsidRDefault="0090368E" w:rsidP="0090368E">
      <w:pPr>
        <w:spacing w:after="200" w:line="276" w:lineRule="auto"/>
        <w:rPr>
          <w:rFonts w:ascii="Times New Roman" w:eastAsia="Calibri" w:hAnsi="Times New Roman" w:cs="Times New Roman"/>
          <w:sz w:val="24"/>
          <w:szCs w:val="24"/>
        </w:rPr>
      </w:pPr>
    </w:p>
    <w:p w:rsidR="0090368E" w:rsidRPr="00A52CAA" w:rsidRDefault="0090368E" w:rsidP="0090368E">
      <w:pPr>
        <w:spacing w:after="200" w:line="276" w:lineRule="auto"/>
        <w:rPr>
          <w:rFonts w:ascii="Times New Roman" w:eastAsia="Calibri" w:hAnsi="Times New Roman" w:cs="Times New Roman"/>
          <w:sz w:val="24"/>
          <w:szCs w:val="24"/>
        </w:rPr>
      </w:pPr>
    </w:p>
    <w:p w:rsidR="0090368E" w:rsidRPr="00A52CAA" w:rsidRDefault="0090368E" w:rsidP="0090368E">
      <w:pPr>
        <w:spacing w:after="200" w:line="276" w:lineRule="auto"/>
        <w:rPr>
          <w:rFonts w:ascii="Times New Roman" w:eastAsia="Calibri" w:hAnsi="Times New Roman" w:cs="Times New Roman"/>
          <w:sz w:val="24"/>
          <w:szCs w:val="24"/>
        </w:rPr>
      </w:pPr>
    </w:p>
    <w:p w:rsidR="0090368E" w:rsidRPr="00A52CAA" w:rsidRDefault="0090368E" w:rsidP="0090368E">
      <w:pPr>
        <w:spacing w:after="200" w:line="276" w:lineRule="auto"/>
        <w:rPr>
          <w:rFonts w:ascii="Times New Roman" w:eastAsia="Calibri" w:hAnsi="Times New Roman" w:cs="Times New Roman"/>
          <w:sz w:val="24"/>
          <w:szCs w:val="24"/>
        </w:rPr>
      </w:pPr>
    </w:p>
    <w:p w:rsidR="0090368E" w:rsidRPr="00A52CAA" w:rsidRDefault="0090368E" w:rsidP="0090368E">
      <w:pPr>
        <w:spacing w:after="200" w:line="276" w:lineRule="auto"/>
        <w:rPr>
          <w:rFonts w:ascii="Times New Roman" w:eastAsia="Calibri" w:hAnsi="Times New Roman" w:cs="Times New Roman"/>
          <w:sz w:val="24"/>
          <w:szCs w:val="24"/>
        </w:rPr>
      </w:pPr>
    </w:p>
    <w:p w:rsidR="0090368E" w:rsidRPr="00A52CAA" w:rsidRDefault="0090368E" w:rsidP="0090368E">
      <w:pPr>
        <w:spacing w:after="200" w:line="276" w:lineRule="auto"/>
        <w:rPr>
          <w:rFonts w:ascii="Times New Roman" w:eastAsia="Calibri" w:hAnsi="Times New Roman" w:cs="Times New Roman"/>
          <w:sz w:val="24"/>
          <w:szCs w:val="24"/>
        </w:rPr>
      </w:pPr>
    </w:p>
    <w:p w:rsidR="0090368E" w:rsidRPr="00A52CAA" w:rsidRDefault="0090368E" w:rsidP="0090368E">
      <w:pPr>
        <w:spacing w:after="200" w:line="276" w:lineRule="auto"/>
        <w:rPr>
          <w:rFonts w:ascii="Times New Roman" w:eastAsia="Calibri" w:hAnsi="Times New Roman" w:cs="Times New Roman"/>
          <w:sz w:val="24"/>
          <w:szCs w:val="24"/>
        </w:rPr>
      </w:pPr>
    </w:p>
    <w:p w:rsidR="0090368E" w:rsidRPr="00A52CAA" w:rsidRDefault="0090368E" w:rsidP="0090368E">
      <w:pPr>
        <w:spacing w:after="200" w:line="276" w:lineRule="auto"/>
        <w:rPr>
          <w:rFonts w:ascii="Times New Roman" w:eastAsia="Calibri" w:hAnsi="Times New Roman" w:cs="Times New Roman"/>
          <w:sz w:val="24"/>
          <w:szCs w:val="24"/>
        </w:rPr>
      </w:pPr>
    </w:p>
    <w:p w:rsidR="0090368E" w:rsidRPr="00A52CAA" w:rsidRDefault="0090368E" w:rsidP="0090368E">
      <w:pPr>
        <w:spacing w:after="200" w:line="276" w:lineRule="auto"/>
        <w:rPr>
          <w:rFonts w:ascii="Times New Roman" w:eastAsia="Calibri" w:hAnsi="Times New Roman" w:cs="Times New Roman"/>
          <w:sz w:val="24"/>
          <w:szCs w:val="24"/>
        </w:rPr>
      </w:pPr>
    </w:p>
    <w:p w:rsidR="0090368E" w:rsidRPr="00A52CAA" w:rsidRDefault="0090368E" w:rsidP="0090368E">
      <w:pPr>
        <w:spacing w:after="200" w:line="276" w:lineRule="auto"/>
        <w:rPr>
          <w:rFonts w:ascii="Times New Roman" w:eastAsia="Calibri" w:hAnsi="Times New Roman" w:cs="Times New Roman"/>
          <w:sz w:val="24"/>
          <w:szCs w:val="24"/>
        </w:rPr>
      </w:pPr>
    </w:p>
    <w:p w:rsidR="0090368E" w:rsidRDefault="0090368E" w:rsidP="0090368E">
      <w:pPr>
        <w:spacing w:after="200" w:line="276" w:lineRule="auto"/>
        <w:rPr>
          <w:rFonts w:ascii="Times New Roman" w:eastAsia="Calibri" w:hAnsi="Times New Roman" w:cs="Times New Roman"/>
          <w:sz w:val="28"/>
          <w:szCs w:val="28"/>
        </w:rPr>
      </w:pPr>
    </w:p>
    <w:p w:rsidR="00F3354B" w:rsidRDefault="00F3354B" w:rsidP="0090368E">
      <w:pPr>
        <w:spacing w:after="200" w:line="276" w:lineRule="auto"/>
        <w:rPr>
          <w:rFonts w:ascii="Times New Roman" w:eastAsia="Calibri" w:hAnsi="Times New Roman" w:cs="Times New Roman"/>
          <w:sz w:val="28"/>
          <w:szCs w:val="28"/>
        </w:rPr>
      </w:pPr>
    </w:p>
    <w:p w:rsidR="0090368E" w:rsidRDefault="0090368E" w:rsidP="0090368E">
      <w:pPr>
        <w:spacing w:after="200" w:line="276" w:lineRule="auto"/>
        <w:rPr>
          <w:rFonts w:ascii="Times New Roman" w:eastAsia="Calibri" w:hAnsi="Times New Roman" w:cs="Times New Roman"/>
          <w:sz w:val="28"/>
          <w:szCs w:val="28"/>
        </w:rPr>
      </w:pPr>
    </w:p>
    <w:p w:rsidR="0090368E" w:rsidRDefault="0090368E" w:rsidP="0090368E">
      <w:pPr>
        <w:spacing w:after="200" w:line="276" w:lineRule="auto"/>
        <w:rPr>
          <w:rFonts w:ascii="Times New Roman" w:eastAsia="Calibri" w:hAnsi="Times New Roman" w:cs="Times New Roman"/>
          <w:sz w:val="28"/>
          <w:szCs w:val="28"/>
        </w:rPr>
      </w:pPr>
    </w:p>
    <w:p w:rsidR="005A64C1" w:rsidRPr="00DD64F2" w:rsidRDefault="005A64C1" w:rsidP="0090368E">
      <w:pPr>
        <w:spacing w:after="200" w:line="276" w:lineRule="auto"/>
        <w:rPr>
          <w:rFonts w:ascii="Times New Roman" w:eastAsia="Calibri" w:hAnsi="Times New Roman" w:cs="Times New Roman"/>
          <w:sz w:val="28"/>
          <w:szCs w:val="28"/>
        </w:rPr>
      </w:pPr>
    </w:p>
    <w:p w:rsidR="0090368E" w:rsidRDefault="0090368E" w:rsidP="0090368E">
      <w:pPr>
        <w:keepNext/>
        <w:spacing w:after="0" w:line="240" w:lineRule="auto"/>
        <w:jc w:val="right"/>
        <w:outlineLvl w:val="0"/>
        <w:rPr>
          <w:rFonts w:ascii="Times New Roman" w:eastAsia="Times New Roman" w:hAnsi="Times New Roman" w:cs="Times New Roman"/>
          <w:sz w:val="28"/>
          <w:szCs w:val="28"/>
          <w:lang w:eastAsia="x-none"/>
        </w:rPr>
      </w:pPr>
      <w:r w:rsidRPr="00DD64F2">
        <w:rPr>
          <w:rFonts w:ascii="Times New Roman" w:eastAsia="Times New Roman" w:hAnsi="Times New Roman" w:cs="Times New Roman"/>
          <w:sz w:val="28"/>
          <w:szCs w:val="28"/>
          <w:lang w:val="x-none" w:eastAsia="x-none"/>
        </w:rPr>
        <w:lastRenderedPageBreak/>
        <w:tab/>
      </w:r>
      <w:r>
        <w:rPr>
          <w:rFonts w:ascii="Times New Roman" w:eastAsia="Times New Roman" w:hAnsi="Times New Roman" w:cs="Times New Roman"/>
          <w:sz w:val="28"/>
          <w:szCs w:val="28"/>
          <w:lang w:eastAsia="x-none"/>
        </w:rPr>
        <w:t>Приложение 2</w:t>
      </w:r>
    </w:p>
    <w:p w:rsidR="0090368E" w:rsidRPr="00DD64F2" w:rsidRDefault="0090368E" w:rsidP="0090368E">
      <w:pPr>
        <w:keepNext/>
        <w:spacing w:after="0" w:line="240" w:lineRule="auto"/>
        <w:jc w:val="center"/>
        <w:outlineLvl w:val="0"/>
        <w:rPr>
          <w:rFonts w:ascii="Times New Roman" w:eastAsia="Times New Roman" w:hAnsi="Times New Roman" w:cs="Times New Roman"/>
          <w:sz w:val="28"/>
          <w:szCs w:val="28"/>
          <w:lang w:val="x-none" w:eastAsia="x-none"/>
        </w:rPr>
      </w:pPr>
      <w:r w:rsidRPr="00DD64F2">
        <w:rPr>
          <w:rFonts w:ascii="Times New Roman" w:eastAsia="Times New Roman" w:hAnsi="Times New Roman" w:cs="Times New Roman"/>
          <w:sz w:val="28"/>
          <w:szCs w:val="28"/>
          <w:lang w:val="x-none" w:eastAsia="x-none"/>
        </w:rPr>
        <w:t xml:space="preserve">Анализ </w:t>
      </w:r>
      <w:r w:rsidRPr="00DD64F2">
        <w:rPr>
          <w:rFonts w:ascii="Times New Roman" w:eastAsia="Times New Roman" w:hAnsi="Times New Roman" w:cs="Times New Roman"/>
          <w:sz w:val="28"/>
          <w:szCs w:val="28"/>
          <w:lang w:eastAsia="x-none"/>
        </w:rPr>
        <w:t>целевых показателей</w:t>
      </w:r>
      <w:r w:rsidRPr="00DD64F2">
        <w:rPr>
          <w:rFonts w:ascii="Times New Roman" w:eastAsia="Times New Roman" w:hAnsi="Times New Roman" w:cs="Times New Roman"/>
          <w:sz w:val="28"/>
          <w:szCs w:val="28"/>
          <w:lang w:val="x-none" w:eastAsia="x-none"/>
        </w:rPr>
        <w:t xml:space="preserve"> муниципальной </w:t>
      </w:r>
      <w:r w:rsidRPr="00DD64F2">
        <w:rPr>
          <w:rFonts w:ascii="Times New Roman" w:eastAsia="Times New Roman" w:hAnsi="Times New Roman" w:cs="Times New Roman"/>
          <w:sz w:val="28"/>
          <w:szCs w:val="28"/>
          <w:lang w:eastAsia="x-none"/>
        </w:rPr>
        <w:t>под</w:t>
      </w:r>
      <w:r w:rsidRPr="00DD64F2">
        <w:rPr>
          <w:rFonts w:ascii="Times New Roman" w:eastAsia="Times New Roman" w:hAnsi="Times New Roman" w:cs="Times New Roman"/>
          <w:sz w:val="28"/>
          <w:szCs w:val="28"/>
          <w:lang w:val="x-none" w:eastAsia="x-none"/>
        </w:rPr>
        <w:t>программы,</w:t>
      </w:r>
    </w:p>
    <w:p w:rsidR="0090368E" w:rsidRPr="00DD64F2" w:rsidRDefault="0090368E" w:rsidP="0090368E">
      <w:pPr>
        <w:keepNext/>
        <w:spacing w:after="0" w:line="240" w:lineRule="auto"/>
        <w:jc w:val="center"/>
        <w:outlineLvl w:val="0"/>
        <w:rPr>
          <w:rFonts w:ascii="Times New Roman" w:eastAsia="Times New Roman" w:hAnsi="Times New Roman" w:cs="Times New Roman"/>
          <w:sz w:val="28"/>
          <w:szCs w:val="28"/>
          <w:lang w:eastAsia="x-none"/>
        </w:rPr>
      </w:pPr>
      <w:r w:rsidRPr="00DD64F2">
        <w:rPr>
          <w:rFonts w:ascii="Times New Roman" w:eastAsia="Times New Roman" w:hAnsi="Times New Roman" w:cs="Times New Roman"/>
          <w:sz w:val="28"/>
          <w:szCs w:val="28"/>
          <w:lang w:val="x-none" w:eastAsia="x-none"/>
        </w:rPr>
        <w:t>достигнутых за</w:t>
      </w:r>
      <w:r w:rsidRPr="00DD64F2">
        <w:rPr>
          <w:rFonts w:ascii="Times New Roman" w:eastAsia="Times New Roman" w:hAnsi="Times New Roman" w:cs="Times New Roman"/>
          <w:sz w:val="28"/>
          <w:szCs w:val="28"/>
          <w:lang w:eastAsia="x-none"/>
        </w:rPr>
        <w:t xml:space="preserve"> 2022 год</w:t>
      </w:r>
    </w:p>
    <w:p w:rsidR="0090368E" w:rsidRPr="00DD64F2" w:rsidRDefault="0090368E" w:rsidP="0090368E">
      <w:pPr>
        <w:spacing w:after="200" w:line="276" w:lineRule="auto"/>
        <w:rPr>
          <w:rFonts w:ascii="Calibri" w:eastAsia="Calibri" w:hAnsi="Calibri" w:cs="Times New Roman"/>
          <w:lang w:eastAsia="x-none"/>
        </w:rPr>
      </w:pPr>
    </w:p>
    <w:tbl>
      <w:tblPr>
        <w:tblW w:w="9600" w:type="dxa"/>
        <w:tblLayout w:type="fixed"/>
        <w:tblCellMar>
          <w:left w:w="10" w:type="dxa"/>
          <w:right w:w="10" w:type="dxa"/>
        </w:tblCellMar>
        <w:tblLook w:val="04A0" w:firstRow="1" w:lastRow="0" w:firstColumn="1" w:lastColumn="0" w:noHBand="0" w:noVBand="1"/>
      </w:tblPr>
      <w:tblGrid>
        <w:gridCol w:w="429"/>
        <w:gridCol w:w="2762"/>
        <w:gridCol w:w="849"/>
        <w:gridCol w:w="1416"/>
        <w:gridCol w:w="992"/>
        <w:gridCol w:w="1700"/>
        <w:gridCol w:w="1452"/>
      </w:tblGrid>
      <w:tr w:rsidR="0090368E" w:rsidRPr="00DD64F2" w:rsidTr="001C543C">
        <w:trPr>
          <w:trHeight w:val="658"/>
        </w:trPr>
        <w:tc>
          <w:tcPr>
            <w:tcW w:w="4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0368E" w:rsidRPr="00DD64F2" w:rsidRDefault="0090368E" w:rsidP="001C543C">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 п/п</w:t>
            </w:r>
          </w:p>
        </w:tc>
        <w:tc>
          <w:tcPr>
            <w:tcW w:w="276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0368E" w:rsidRPr="00DD64F2" w:rsidRDefault="0090368E" w:rsidP="001C543C">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Наименование показателя результативности</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0368E" w:rsidRPr="00DD64F2" w:rsidRDefault="0090368E" w:rsidP="001C543C">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Ед. изм.</w:t>
            </w:r>
          </w:p>
        </w:tc>
        <w:tc>
          <w:tcPr>
            <w:tcW w:w="240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0368E" w:rsidRPr="00DD64F2" w:rsidRDefault="0090368E" w:rsidP="001C543C">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Значение показателя результативности</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90368E" w:rsidRPr="00DD64F2" w:rsidRDefault="0090368E" w:rsidP="001C543C">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Процент выполнения</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0368E" w:rsidRPr="00DD64F2" w:rsidRDefault="0090368E" w:rsidP="001C543C">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Пояснения по достигнутым значениям</w:t>
            </w:r>
          </w:p>
        </w:tc>
      </w:tr>
      <w:tr w:rsidR="0090368E" w:rsidRPr="00DD64F2" w:rsidTr="001C543C">
        <w:trPr>
          <w:trHeight w:val="274"/>
        </w:trPr>
        <w:tc>
          <w:tcPr>
            <w:tcW w:w="429" w:type="dxa"/>
            <w:vMerge/>
            <w:tcBorders>
              <w:top w:val="single" w:sz="4" w:space="0" w:color="auto"/>
              <w:left w:val="single" w:sz="4" w:space="0" w:color="auto"/>
              <w:bottom w:val="single" w:sz="4" w:space="0" w:color="auto"/>
              <w:right w:val="single" w:sz="4" w:space="0" w:color="auto"/>
            </w:tcBorders>
            <w:vAlign w:val="center"/>
            <w:hideMark/>
          </w:tcPr>
          <w:p w:rsidR="0090368E" w:rsidRPr="00DD64F2" w:rsidRDefault="0090368E" w:rsidP="001C543C">
            <w:pPr>
              <w:spacing w:after="0" w:line="240" w:lineRule="auto"/>
              <w:rPr>
                <w:rFonts w:ascii="Times New Roman" w:eastAsia="Times New Roman" w:hAnsi="Times New Roman" w:cs="Times New Roman"/>
                <w:sz w:val="24"/>
                <w:szCs w:val="24"/>
                <w:lang w:eastAsia="ru-RU"/>
              </w:rPr>
            </w:pPr>
          </w:p>
        </w:tc>
        <w:tc>
          <w:tcPr>
            <w:tcW w:w="2762" w:type="dxa"/>
            <w:vMerge/>
            <w:tcBorders>
              <w:top w:val="single" w:sz="4" w:space="0" w:color="auto"/>
              <w:left w:val="single" w:sz="4" w:space="0" w:color="auto"/>
              <w:bottom w:val="single" w:sz="4" w:space="0" w:color="auto"/>
              <w:right w:val="single" w:sz="4" w:space="0" w:color="auto"/>
            </w:tcBorders>
            <w:vAlign w:val="center"/>
            <w:hideMark/>
          </w:tcPr>
          <w:p w:rsidR="0090368E" w:rsidRPr="00DD64F2" w:rsidRDefault="0090368E" w:rsidP="001C543C">
            <w:pPr>
              <w:spacing w:after="0" w:line="240" w:lineRule="auto"/>
              <w:rPr>
                <w:rFonts w:ascii="Times New Roman" w:eastAsia="Times New Roman" w:hAnsi="Times New Roman" w:cs="Times New Roman"/>
                <w:sz w:val="24"/>
                <w:szCs w:val="24"/>
                <w:lang w:eastAsia="ru-RU"/>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90368E" w:rsidRPr="00DD64F2" w:rsidRDefault="0090368E" w:rsidP="001C543C">
            <w:pPr>
              <w:spacing w:after="0" w:line="240" w:lineRule="auto"/>
              <w:rPr>
                <w:rFonts w:ascii="Times New Roman" w:eastAsia="Times New Roman" w:hAnsi="Times New Roman" w:cs="Times New Roman"/>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368E" w:rsidRPr="00DD64F2" w:rsidRDefault="0090368E" w:rsidP="001C543C">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план на год</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0368E" w:rsidRPr="00DD64F2" w:rsidRDefault="0090368E" w:rsidP="001C543C">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факт</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90368E" w:rsidRPr="00DD64F2" w:rsidRDefault="0090368E" w:rsidP="001C543C">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ст.5/ст.4*100%</w:t>
            </w: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90368E" w:rsidRPr="00DD64F2" w:rsidRDefault="0090368E" w:rsidP="001C543C">
            <w:pPr>
              <w:spacing w:after="0" w:line="240" w:lineRule="auto"/>
              <w:rPr>
                <w:rFonts w:ascii="Times New Roman" w:eastAsia="Times New Roman" w:hAnsi="Times New Roman" w:cs="Times New Roman"/>
                <w:sz w:val="24"/>
                <w:szCs w:val="24"/>
                <w:lang w:eastAsia="ru-RU"/>
              </w:rPr>
            </w:pPr>
          </w:p>
        </w:tc>
      </w:tr>
      <w:tr w:rsidR="0090368E" w:rsidRPr="00DD64F2" w:rsidTr="001C543C">
        <w:trPr>
          <w:trHeight w:val="264"/>
        </w:trPr>
        <w:tc>
          <w:tcPr>
            <w:tcW w:w="429" w:type="dxa"/>
            <w:tcBorders>
              <w:top w:val="single" w:sz="4" w:space="0" w:color="auto"/>
              <w:left w:val="single" w:sz="4" w:space="0" w:color="auto"/>
              <w:bottom w:val="single" w:sz="4" w:space="0" w:color="auto"/>
              <w:right w:val="single" w:sz="4" w:space="0" w:color="auto"/>
            </w:tcBorders>
            <w:shd w:val="clear" w:color="auto" w:fill="FFFFFF"/>
            <w:hideMark/>
          </w:tcPr>
          <w:p w:rsidR="0090368E" w:rsidRPr="00DD64F2" w:rsidRDefault="0090368E" w:rsidP="001C543C">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1</w:t>
            </w:r>
          </w:p>
        </w:tc>
        <w:tc>
          <w:tcPr>
            <w:tcW w:w="2762" w:type="dxa"/>
            <w:tcBorders>
              <w:top w:val="single" w:sz="4" w:space="0" w:color="auto"/>
              <w:left w:val="single" w:sz="4" w:space="0" w:color="auto"/>
              <w:bottom w:val="single" w:sz="4" w:space="0" w:color="auto"/>
              <w:right w:val="single" w:sz="4" w:space="0" w:color="auto"/>
            </w:tcBorders>
            <w:shd w:val="clear" w:color="auto" w:fill="FFFFFF"/>
            <w:hideMark/>
          </w:tcPr>
          <w:p w:rsidR="0090368E" w:rsidRPr="00DD64F2" w:rsidRDefault="0090368E" w:rsidP="001C543C">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2</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90368E" w:rsidRPr="00DD64F2" w:rsidRDefault="0090368E" w:rsidP="001C543C">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3</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368E" w:rsidRPr="00DD64F2" w:rsidRDefault="0090368E" w:rsidP="001C543C">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0368E" w:rsidRPr="00DD64F2" w:rsidRDefault="0090368E" w:rsidP="001C543C">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5</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90368E" w:rsidRPr="00DD64F2" w:rsidRDefault="0090368E" w:rsidP="001C543C">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6</w:t>
            </w: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0368E" w:rsidRPr="00DD64F2" w:rsidRDefault="0090368E" w:rsidP="001C543C">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7</w:t>
            </w:r>
          </w:p>
        </w:tc>
      </w:tr>
      <w:tr w:rsidR="0090368E" w:rsidRPr="00DD64F2" w:rsidTr="001C543C">
        <w:trPr>
          <w:trHeight w:val="278"/>
        </w:trPr>
        <w:tc>
          <w:tcPr>
            <w:tcW w:w="9600" w:type="dxa"/>
            <w:gridSpan w:val="7"/>
            <w:tcBorders>
              <w:top w:val="single" w:sz="4" w:space="0" w:color="auto"/>
              <w:left w:val="single" w:sz="4" w:space="0" w:color="auto"/>
              <w:bottom w:val="single" w:sz="4" w:space="0" w:color="auto"/>
              <w:right w:val="single" w:sz="4" w:space="0" w:color="auto"/>
            </w:tcBorders>
            <w:shd w:val="clear" w:color="auto" w:fill="FFFFFF"/>
          </w:tcPr>
          <w:p w:rsidR="0090368E" w:rsidRPr="00DD64F2" w:rsidRDefault="0090368E" w:rsidP="001C543C">
            <w:pPr>
              <w:keepNext/>
              <w:spacing w:after="0" w:line="240" w:lineRule="auto"/>
              <w:jc w:val="center"/>
              <w:outlineLvl w:val="0"/>
              <w:rPr>
                <w:rFonts w:ascii="Times New Roman" w:eastAsia="Times New Roman" w:hAnsi="Times New Roman" w:cs="Times New Roman"/>
                <w:sz w:val="24"/>
                <w:szCs w:val="24"/>
                <w:lang w:val="x-none" w:eastAsia="ru-RU"/>
              </w:rPr>
            </w:pPr>
            <w:r w:rsidRPr="00DD64F2">
              <w:rPr>
                <w:rFonts w:ascii="Times New Roman" w:eastAsia="Times New Roman" w:hAnsi="Times New Roman" w:cs="Times New Roman"/>
                <w:sz w:val="24"/>
                <w:szCs w:val="24"/>
                <w:lang w:eastAsia="ru-RU"/>
              </w:rPr>
              <w:t xml:space="preserve">Муниципальная подпрограмма </w:t>
            </w:r>
            <w:r w:rsidRPr="00DD64F2">
              <w:rPr>
                <w:rFonts w:ascii="Times New Roman" w:eastAsia="Times New Roman" w:hAnsi="Times New Roman" w:cs="Times New Roman"/>
                <w:sz w:val="24"/>
                <w:szCs w:val="24"/>
                <w:lang w:val="x-none" w:eastAsia="ru-RU"/>
              </w:rPr>
              <w:t>«Молодежь Мишелевского муниципального образования»</w:t>
            </w:r>
          </w:p>
          <w:p w:rsidR="0090368E" w:rsidRPr="00DD64F2" w:rsidRDefault="0090368E" w:rsidP="001C543C">
            <w:pPr>
              <w:keepNext/>
              <w:spacing w:after="0" w:line="240"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val="x-none" w:eastAsia="ru-RU"/>
              </w:rPr>
              <w:t>на 2021 – 202</w:t>
            </w:r>
            <w:r>
              <w:rPr>
                <w:rFonts w:ascii="Times New Roman" w:eastAsia="Times New Roman" w:hAnsi="Times New Roman" w:cs="Times New Roman"/>
                <w:sz w:val="24"/>
                <w:szCs w:val="24"/>
                <w:lang w:eastAsia="ru-RU"/>
              </w:rPr>
              <w:t>5</w:t>
            </w:r>
            <w:r w:rsidRPr="00DD64F2">
              <w:rPr>
                <w:rFonts w:ascii="Times New Roman" w:eastAsia="Times New Roman" w:hAnsi="Times New Roman" w:cs="Times New Roman"/>
                <w:sz w:val="24"/>
                <w:szCs w:val="24"/>
                <w:lang w:val="x-none" w:eastAsia="ru-RU"/>
              </w:rPr>
              <w:t xml:space="preserve"> годы</w:t>
            </w:r>
          </w:p>
        </w:tc>
      </w:tr>
      <w:tr w:rsidR="0090368E" w:rsidRPr="00DD64F2" w:rsidTr="001C543C">
        <w:trPr>
          <w:trHeight w:val="533"/>
        </w:trPr>
        <w:tc>
          <w:tcPr>
            <w:tcW w:w="429" w:type="dxa"/>
            <w:tcBorders>
              <w:top w:val="single" w:sz="4" w:space="0" w:color="auto"/>
              <w:left w:val="single" w:sz="4" w:space="0" w:color="auto"/>
              <w:bottom w:val="single" w:sz="4" w:space="0" w:color="auto"/>
              <w:right w:val="single" w:sz="4" w:space="0" w:color="auto"/>
            </w:tcBorders>
            <w:shd w:val="clear" w:color="auto" w:fill="FFFFFF"/>
            <w:hideMark/>
          </w:tcPr>
          <w:p w:rsidR="0090368E" w:rsidRPr="00DD64F2" w:rsidRDefault="0090368E" w:rsidP="001C543C">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1.</w:t>
            </w:r>
          </w:p>
        </w:tc>
        <w:tc>
          <w:tcPr>
            <w:tcW w:w="2762" w:type="dxa"/>
            <w:tcBorders>
              <w:top w:val="single" w:sz="4" w:space="0" w:color="auto"/>
              <w:left w:val="single" w:sz="4" w:space="0" w:color="auto"/>
              <w:bottom w:val="single" w:sz="4" w:space="0" w:color="auto"/>
              <w:right w:val="single" w:sz="4" w:space="0" w:color="auto"/>
            </w:tcBorders>
            <w:shd w:val="clear" w:color="auto" w:fill="FFFFFF"/>
            <w:hideMark/>
          </w:tcPr>
          <w:p w:rsidR="0090368E" w:rsidRPr="00DD64F2" w:rsidRDefault="0090368E" w:rsidP="001C543C">
            <w:pPr>
              <w:numPr>
                <w:ilvl w:val="0"/>
                <w:numId w:val="1"/>
              </w:numPr>
              <w:spacing w:after="0" w:line="240" w:lineRule="auto"/>
              <w:ind w:left="56"/>
              <w:jc w:val="both"/>
              <w:outlineLvl w:val="0"/>
              <w:rPr>
                <w:rFonts w:ascii="Times New Roman" w:eastAsia="Times New Roman" w:hAnsi="Times New Roman" w:cs="Times New Roman"/>
                <w:color w:val="000000"/>
                <w:sz w:val="24"/>
                <w:szCs w:val="24"/>
                <w:lang w:eastAsia="ru-RU"/>
              </w:rPr>
            </w:pPr>
            <w:r w:rsidRPr="00DD64F2">
              <w:rPr>
                <w:rFonts w:ascii="Times New Roman" w:eastAsia="Times New Roman" w:hAnsi="Times New Roman" w:cs="Times New Roman"/>
                <w:color w:val="000000"/>
                <w:sz w:val="24"/>
                <w:szCs w:val="24"/>
                <w:lang w:eastAsia="ru-RU"/>
              </w:rPr>
              <w:t>Увеличение доли численности молодежи, вовлеченной в реализацию мероприятий государственной молодежной политики к общей численности молодежи Мишелевского муниципального образования до 50%;</w:t>
            </w:r>
          </w:p>
          <w:p w:rsidR="0090368E" w:rsidRPr="00DD64F2" w:rsidRDefault="0090368E" w:rsidP="001C543C">
            <w:pPr>
              <w:keepNext/>
              <w:spacing w:after="0" w:line="240" w:lineRule="auto"/>
              <w:outlineLvl w:val="0"/>
              <w:rPr>
                <w:rFonts w:ascii="Times New Roman" w:eastAsia="Times New Roman" w:hAnsi="Times New Roman" w:cs="Times New Roman"/>
                <w:b/>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368E" w:rsidRPr="00DD64F2" w:rsidRDefault="0090368E" w:rsidP="001C543C">
            <w:pPr>
              <w:spacing w:after="0" w:line="240" w:lineRule="auto"/>
              <w:ind w:hanging="7"/>
              <w:jc w:val="center"/>
              <w:rPr>
                <w:rFonts w:ascii="Times New Roman" w:eastAsia="Times New Roman" w:hAnsi="Times New Roman" w:cs="Times New Roman"/>
                <w:color w:val="000000"/>
                <w:sz w:val="24"/>
                <w:szCs w:val="24"/>
                <w:lang w:eastAsia="ru-RU"/>
              </w:rPr>
            </w:pPr>
            <w:r w:rsidRPr="00DD64F2">
              <w:rPr>
                <w:rFonts w:ascii="Times New Roman" w:eastAsia="Times New Roman" w:hAnsi="Times New Roman" w:cs="Times New Roman"/>
                <w:color w:val="000000"/>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368E" w:rsidRPr="00DD64F2" w:rsidRDefault="0090368E" w:rsidP="001C543C">
            <w:pPr>
              <w:spacing w:after="0" w:line="240" w:lineRule="auto"/>
              <w:jc w:val="center"/>
              <w:rPr>
                <w:rFonts w:ascii="Times New Roman" w:eastAsia="Times New Roman" w:hAnsi="Times New Roman" w:cs="Times New Roman"/>
                <w:color w:val="000000"/>
                <w:sz w:val="24"/>
                <w:szCs w:val="24"/>
                <w:lang w:eastAsia="ru-RU"/>
              </w:rPr>
            </w:pPr>
            <w:r w:rsidRPr="00DD64F2">
              <w:rPr>
                <w:rFonts w:ascii="Times New Roman" w:eastAsia="Times New Roman" w:hAnsi="Times New Roman" w:cs="Times New Roman"/>
                <w:color w:val="000000"/>
                <w:sz w:val="24"/>
                <w:szCs w:val="24"/>
                <w:lang w:eastAsia="ru-RU"/>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368E" w:rsidRPr="00DD64F2" w:rsidRDefault="0090368E" w:rsidP="001C543C">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color w:val="000000"/>
                <w:sz w:val="24"/>
                <w:szCs w:val="24"/>
                <w:lang w:eastAsia="ru-RU"/>
              </w:rPr>
              <w:t>50</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368E" w:rsidRPr="00DD64F2" w:rsidRDefault="0090368E" w:rsidP="001C543C">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100</w:t>
            </w:r>
          </w:p>
        </w:tc>
        <w:tc>
          <w:tcPr>
            <w:tcW w:w="1452" w:type="dxa"/>
            <w:tcBorders>
              <w:top w:val="single" w:sz="4" w:space="0" w:color="auto"/>
              <w:left w:val="single" w:sz="4" w:space="0" w:color="auto"/>
              <w:bottom w:val="single" w:sz="4" w:space="0" w:color="auto"/>
              <w:right w:val="single" w:sz="4" w:space="0" w:color="auto"/>
            </w:tcBorders>
            <w:shd w:val="clear" w:color="auto" w:fill="FFFFFF"/>
            <w:vAlign w:val="center"/>
          </w:tcPr>
          <w:p w:rsidR="0090368E" w:rsidRPr="00DD64F2" w:rsidRDefault="0090368E" w:rsidP="001C543C">
            <w:pPr>
              <w:keepNext/>
              <w:spacing w:after="0" w:line="276" w:lineRule="auto"/>
              <w:jc w:val="center"/>
              <w:outlineLvl w:val="0"/>
              <w:rPr>
                <w:rFonts w:ascii="Times New Roman" w:eastAsia="Times New Roman" w:hAnsi="Times New Roman" w:cs="Times New Roman"/>
                <w:sz w:val="24"/>
                <w:szCs w:val="24"/>
                <w:lang w:eastAsia="ru-RU"/>
              </w:rPr>
            </w:pPr>
          </w:p>
        </w:tc>
      </w:tr>
      <w:tr w:rsidR="0090368E" w:rsidRPr="00DD64F2" w:rsidTr="001C543C">
        <w:trPr>
          <w:trHeight w:val="542"/>
        </w:trPr>
        <w:tc>
          <w:tcPr>
            <w:tcW w:w="429" w:type="dxa"/>
            <w:tcBorders>
              <w:top w:val="single" w:sz="4" w:space="0" w:color="auto"/>
              <w:left w:val="single" w:sz="4" w:space="0" w:color="auto"/>
              <w:bottom w:val="single" w:sz="4" w:space="0" w:color="auto"/>
              <w:right w:val="single" w:sz="4" w:space="0" w:color="auto"/>
            </w:tcBorders>
            <w:shd w:val="clear" w:color="auto" w:fill="FFFFFF"/>
            <w:hideMark/>
          </w:tcPr>
          <w:p w:rsidR="0090368E" w:rsidRPr="00DD64F2" w:rsidRDefault="0090368E" w:rsidP="001C543C">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2.</w:t>
            </w:r>
          </w:p>
        </w:tc>
        <w:tc>
          <w:tcPr>
            <w:tcW w:w="2762" w:type="dxa"/>
            <w:tcBorders>
              <w:top w:val="single" w:sz="4" w:space="0" w:color="auto"/>
              <w:left w:val="single" w:sz="4" w:space="0" w:color="auto"/>
              <w:bottom w:val="single" w:sz="4" w:space="0" w:color="auto"/>
              <w:right w:val="single" w:sz="4" w:space="0" w:color="auto"/>
            </w:tcBorders>
            <w:shd w:val="clear" w:color="auto" w:fill="FFFFFF"/>
            <w:hideMark/>
          </w:tcPr>
          <w:p w:rsidR="0090368E" w:rsidRPr="00DD64F2" w:rsidRDefault="0090368E" w:rsidP="001C543C">
            <w:pPr>
              <w:numPr>
                <w:ilvl w:val="0"/>
                <w:numId w:val="1"/>
              </w:numPr>
              <w:spacing w:after="0" w:line="240" w:lineRule="auto"/>
              <w:ind w:left="56"/>
              <w:jc w:val="both"/>
              <w:outlineLvl w:val="0"/>
              <w:rPr>
                <w:rFonts w:ascii="Times New Roman" w:eastAsia="Times New Roman" w:hAnsi="Times New Roman" w:cs="Times New Roman"/>
                <w:color w:val="000000"/>
                <w:sz w:val="24"/>
                <w:szCs w:val="24"/>
                <w:lang w:eastAsia="ru-RU"/>
              </w:rPr>
            </w:pPr>
            <w:r w:rsidRPr="00DD64F2">
              <w:rPr>
                <w:rFonts w:ascii="Times New Roman" w:eastAsia="Times New Roman" w:hAnsi="Times New Roman" w:cs="Times New Roman"/>
                <w:color w:val="000000"/>
                <w:sz w:val="24"/>
                <w:szCs w:val="24"/>
                <w:lang w:eastAsia="ru-RU"/>
              </w:rPr>
              <w:t>увеличение удельного веса численности молодежи, участвующей в деятельности детских и молодежных общественных объединений, в общей численности молодежи, до 8,4 %;</w:t>
            </w:r>
          </w:p>
          <w:p w:rsidR="0090368E" w:rsidRPr="00DD64F2" w:rsidRDefault="0090368E" w:rsidP="001C543C">
            <w:pPr>
              <w:keepNext/>
              <w:spacing w:after="0" w:line="240" w:lineRule="auto"/>
              <w:outlineLvl w:val="0"/>
              <w:rPr>
                <w:rFonts w:ascii="Times New Roman" w:eastAsia="Times New Roman" w:hAnsi="Times New Roman" w:cs="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368E" w:rsidRPr="00DD64F2" w:rsidRDefault="0090368E" w:rsidP="001C543C">
            <w:pPr>
              <w:spacing w:after="0" w:line="240" w:lineRule="auto"/>
              <w:jc w:val="center"/>
              <w:rPr>
                <w:rFonts w:ascii="Times New Roman" w:eastAsia="Times New Roman" w:hAnsi="Times New Roman" w:cs="Times New Roman"/>
                <w:color w:val="000000"/>
                <w:sz w:val="24"/>
                <w:szCs w:val="24"/>
                <w:lang w:eastAsia="ru-RU"/>
              </w:rPr>
            </w:pPr>
            <w:r w:rsidRPr="00DD64F2">
              <w:rPr>
                <w:rFonts w:ascii="Times New Roman" w:eastAsia="Times New Roman" w:hAnsi="Times New Roman" w:cs="Times New Roman"/>
                <w:color w:val="000000"/>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368E" w:rsidRPr="00DD64F2" w:rsidRDefault="0090368E" w:rsidP="001C543C">
            <w:pPr>
              <w:spacing w:after="0" w:line="240" w:lineRule="auto"/>
              <w:jc w:val="center"/>
              <w:rPr>
                <w:rFonts w:ascii="Times New Roman" w:eastAsia="Times New Roman" w:hAnsi="Times New Roman" w:cs="Times New Roman"/>
                <w:color w:val="000000"/>
                <w:sz w:val="24"/>
                <w:szCs w:val="24"/>
                <w:lang w:eastAsia="ru-RU"/>
              </w:rPr>
            </w:pPr>
            <w:r w:rsidRPr="00DD64F2">
              <w:rPr>
                <w:rFonts w:ascii="Times New Roman" w:eastAsia="Times New Roman" w:hAnsi="Times New Roman" w:cs="Times New Roman"/>
                <w:color w:val="000000"/>
                <w:sz w:val="24"/>
                <w:szCs w:val="24"/>
                <w:lang w:eastAsia="ru-RU"/>
              </w:rPr>
              <w:t>8,4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368E" w:rsidRPr="00DD64F2" w:rsidRDefault="0090368E" w:rsidP="001C543C">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8,4</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368E" w:rsidRPr="00DD64F2" w:rsidRDefault="0090368E" w:rsidP="001C543C">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100</w:t>
            </w:r>
          </w:p>
        </w:tc>
        <w:tc>
          <w:tcPr>
            <w:tcW w:w="1452" w:type="dxa"/>
            <w:tcBorders>
              <w:top w:val="single" w:sz="4" w:space="0" w:color="auto"/>
              <w:left w:val="single" w:sz="4" w:space="0" w:color="auto"/>
              <w:bottom w:val="single" w:sz="4" w:space="0" w:color="auto"/>
              <w:right w:val="single" w:sz="4" w:space="0" w:color="auto"/>
            </w:tcBorders>
            <w:shd w:val="clear" w:color="auto" w:fill="FFFFFF"/>
            <w:vAlign w:val="center"/>
          </w:tcPr>
          <w:p w:rsidR="0090368E" w:rsidRPr="00DD64F2" w:rsidRDefault="0090368E" w:rsidP="001C543C">
            <w:pPr>
              <w:keepNext/>
              <w:spacing w:after="0" w:line="276" w:lineRule="auto"/>
              <w:jc w:val="center"/>
              <w:outlineLvl w:val="0"/>
              <w:rPr>
                <w:rFonts w:ascii="Times New Roman" w:eastAsia="Times New Roman" w:hAnsi="Times New Roman" w:cs="Times New Roman"/>
                <w:sz w:val="24"/>
                <w:szCs w:val="24"/>
                <w:lang w:eastAsia="ru-RU"/>
              </w:rPr>
            </w:pPr>
          </w:p>
        </w:tc>
      </w:tr>
      <w:tr w:rsidR="0090368E" w:rsidRPr="00DD64F2" w:rsidTr="001C543C">
        <w:trPr>
          <w:trHeight w:val="542"/>
        </w:trPr>
        <w:tc>
          <w:tcPr>
            <w:tcW w:w="429" w:type="dxa"/>
            <w:tcBorders>
              <w:top w:val="single" w:sz="4" w:space="0" w:color="auto"/>
              <w:left w:val="single" w:sz="4" w:space="0" w:color="auto"/>
              <w:bottom w:val="single" w:sz="4" w:space="0" w:color="auto"/>
              <w:right w:val="single" w:sz="4" w:space="0" w:color="auto"/>
            </w:tcBorders>
            <w:shd w:val="clear" w:color="auto" w:fill="FFFFFF"/>
            <w:hideMark/>
          </w:tcPr>
          <w:p w:rsidR="0090368E" w:rsidRPr="00DD64F2" w:rsidRDefault="0090368E" w:rsidP="001C543C">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3</w:t>
            </w:r>
          </w:p>
        </w:tc>
        <w:tc>
          <w:tcPr>
            <w:tcW w:w="2762" w:type="dxa"/>
            <w:tcBorders>
              <w:top w:val="single" w:sz="4" w:space="0" w:color="auto"/>
              <w:left w:val="single" w:sz="4" w:space="0" w:color="auto"/>
              <w:bottom w:val="single" w:sz="4" w:space="0" w:color="auto"/>
              <w:right w:val="single" w:sz="4" w:space="0" w:color="auto"/>
            </w:tcBorders>
            <w:shd w:val="clear" w:color="auto" w:fill="FFFFFF"/>
            <w:hideMark/>
          </w:tcPr>
          <w:p w:rsidR="0090368E" w:rsidRPr="00DD64F2" w:rsidRDefault="0090368E" w:rsidP="001C543C">
            <w:pPr>
              <w:numPr>
                <w:ilvl w:val="0"/>
                <w:numId w:val="1"/>
              </w:numPr>
              <w:spacing w:after="0" w:line="240" w:lineRule="auto"/>
              <w:ind w:left="56"/>
              <w:jc w:val="both"/>
              <w:outlineLvl w:val="0"/>
              <w:rPr>
                <w:rFonts w:ascii="Times New Roman" w:eastAsia="Times New Roman" w:hAnsi="Times New Roman" w:cs="Times New Roman"/>
                <w:color w:val="000000"/>
                <w:sz w:val="24"/>
                <w:szCs w:val="24"/>
                <w:lang w:eastAsia="ru-RU"/>
              </w:rPr>
            </w:pPr>
            <w:r w:rsidRPr="00DD64F2">
              <w:rPr>
                <w:rFonts w:ascii="Times New Roman" w:eastAsia="Times New Roman" w:hAnsi="Times New Roman" w:cs="Times New Roman"/>
                <w:color w:val="000000"/>
                <w:sz w:val="24"/>
                <w:szCs w:val="24"/>
                <w:lang w:eastAsia="ru-RU"/>
              </w:rPr>
              <w:t>снижение удельного веса безработной молодежи в общем числе молодежи до 1,1 %;</w:t>
            </w:r>
          </w:p>
          <w:p w:rsidR="0090368E" w:rsidRPr="00DD64F2" w:rsidRDefault="0090368E" w:rsidP="001C543C">
            <w:pPr>
              <w:spacing w:after="0" w:line="240" w:lineRule="auto"/>
              <w:ind w:right="428"/>
              <w:jc w:val="both"/>
              <w:rPr>
                <w:rFonts w:ascii="Times New Roman" w:eastAsia="Calibri" w:hAnsi="Times New Roman" w:cs="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368E" w:rsidRPr="00DD64F2" w:rsidRDefault="0090368E" w:rsidP="001C543C">
            <w:pPr>
              <w:spacing w:after="0" w:line="240" w:lineRule="auto"/>
              <w:jc w:val="center"/>
              <w:rPr>
                <w:rFonts w:ascii="Times New Roman" w:eastAsia="Times New Roman" w:hAnsi="Times New Roman" w:cs="Times New Roman"/>
                <w:color w:val="000000"/>
                <w:sz w:val="24"/>
                <w:szCs w:val="24"/>
                <w:lang w:eastAsia="ru-RU"/>
              </w:rPr>
            </w:pPr>
            <w:r w:rsidRPr="00DD64F2">
              <w:rPr>
                <w:rFonts w:ascii="Times New Roman" w:eastAsia="Times New Roman" w:hAnsi="Times New Roman" w:cs="Times New Roman"/>
                <w:color w:val="000000"/>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368E" w:rsidRPr="00DD64F2" w:rsidRDefault="0090368E" w:rsidP="001C543C">
            <w:pPr>
              <w:spacing w:after="0" w:line="240" w:lineRule="auto"/>
              <w:jc w:val="center"/>
              <w:rPr>
                <w:rFonts w:ascii="Times New Roman" w:eastAsia="Times New Roman" w:hAnsi="Times New Roman" w:cs="Times New Roman"/>
                <w:color w:val="000000"/>
                <w:sz w:val="24"/>
                <w:szCs w:val="24"/>
                <w:lang w:eastAsia="ru-RU"/>
              </w:rPr>
            </w:pPr>
            <w:r w:rsidRPr="00DD64F2">
              <w:rPr>
                <w:rFonts w:ascii="Times New Roman" w:eastAsia="Times New Roman" w:hAnsi="Times New Roman" w:cs="Times New Roman"/>
                <w:color w:val="000000"/>
                <w:sz w:val="24"/>
                <w:szCs w:val="24"/>
                <w:lang w:eastAsia="ru-RU"/>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368E" w:rsidRPr="00DD64F2" w:rsidRDefault="0090368E" w:rsidP="001C543C">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1,1</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368E" w:rsidRPr="00DD64F2" w:rsidRDefault="0090368E" w:rsidP="001C543C">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100</w:t>
            </w:r>
          </w:p>
        </w:tc>
        <w:tc>
          <w:tcPr>
            <w:tcW w:w="1452" w:type="dxa"/>
            <w:tcBorders>
              <w:top w:val="single" w:sz="4" w:space="0" w:color="auto"/>
              <w:left w:val="single" w:sz="4" w:space="0" w:color="auto"/>
              <w:bottom w:val="single" w:sz="4" w:space="0" w:color="auto"/>
              <w:right w:val="single" w:sz="4" w:space="0" w:color="auto"/>
            </w:tcBorders>
            <w:shd w:val="clear" w:color="auto" w:fill="FFFFFF"/>
            <w:vAlign w:val="center"/>
          </w:tcPr>
          <w:p w:rsidR="0090368E" w:rsidRPr="00DD64F2" w:rsidRDefault="0090368E" w:rsidP="001C543C">
            <w:pPr>
              <w:keepNext/>
              <w:spacing w:after="0" w:line="276" w:lineRule="auto"/>
              <w:jc w:val="center"/>
              <w:outlineLvl w:val="0"/>
              <w:rPr>
                <w:rFonts w:ascii="Times New Roman" w:eastAsia="Times New Roman" w:hAnsi="Times New Roman" w:cs="Times New Roman"/>
                <w:sz w:val="24"/>
                <w:szCs w:val="24"/>
                <w:lang w:eastAsia="ru-RU"/>
              </w:rPr>
            </w:pPr>
          </w:p>
        </w:tc>
      </w:tr>
      <w:tr w:rsidR="0090368E" w:rsidRPr="00DD64F2" w:rsidTr="001C543C">
        <w:trPr>
          <w:trHeight w:val="542"/>
        </w:trPr>
        <w:tc>
          <w:tcPr>
            <w:tcW w:w="429" w:type="dxa"/>
            <w:tcBorders>
              <w:top w:val="single" w:sz="4" w:space="0" w:color="auto"/>
              <w:left w:val="single" w:sz="4" w:space="0" w:color="auto"/>
              <w:bottom w:val="single" w:sz="4" w:space="0" w:color="auto"/>
              <w:right w:val="single" w:sz="4" w:space="0" w:color="auto"/>
            </w:tcBorders>
            <w:shd w:val="clear" w:color="auto" w:fill="FFFFFF"/>
            <w:hideMark/>
          </w:tcPr>
          <w:p w:rsidR="0090368E" w:rsidRPr="00DD64F2" w:rsidRDefault="0090368E" w:rsidP="001C543C">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4</w:t>
            </w:r>
          </w:p>
        </w:tc>
        <w:tc>
          <w:tcPr>
            <w:tcW w:w="2762" w:type="dxa"/>
            <w:tcBorders>
              <w:top w:val="single" w:sz="4" w:space="0" w:color="auto"/>
              <w:left w:val="single" w:sz="4" w:space="0" w:color="auto"/>
              <w:bottom w:val="single" w:sz="4" w:space="0" w:color="auto"/>
              <w:right w:val="single" w:sz="4" w:space="0" w:color="auto"/>
            </w:tcBorders>
            <w:shd w:val="clear" w:color="auto" w:fill="FFFFFF"/>
            <w:hideMark/>
          </w:tcPr>
          <w:p w:rsidR="0090368E" w:rsidRPr="00DD64F2" w:rsidRDefault="0090368E" w:rsidP="001C543C">
            <w:pPr>
              <w:numPr>
                <w:ilvl w:val="0"/>
                <w:numId w:val="1"/>
              </w:numPr>
              <w:spacing w:after="0" w:line="240" w:lineRule="auto"/>
              <w:ind w:left="56"/>
              <w:jc w:val="both"/>
              <w:outlineLvl w:val="0"/>
              <w:rPr>
                <w:rFonts w:ascii="Times New Roman" w:eastAsia="Times New Roman" w:hAnsi="Times New Roman" w:cs="Times New Roman"/>
                <w:color w:val="000000"/>
                <w:sz w:val="24"/>
                <w:szCs w:val="24"/>
                <w:lang w:eastAsia="ru-RU"/>
              </w:rPr>
            </w:pPr>
            <w:r w:rsidRPr="00DD64F2">
              <w:rPr>
                <w:rFonts w:ascii="Times New Roman" w:eastAsia="Times New Roman" w:hAnsi="Times New Roman" w:cs="Times New Roman"/>
                <w:color w:val="000000"/>
                <w:sz w:val="24"/>
                <w:szCs w:val="24"/>
                <w:lang w:eastAsia="ru-RU"/>
              </w:rPr>
              <w:t xml:space="preserve">снижение миграционного оттока молодежи из Мишелевского муниципального образования в общей численности молодежи до 0,25%; </w:t>
            </w:r>
          </w:p>
          <w:p w:rsidR="0090368E" w:rsidRPr="00DD64F2" w:rsidRDefault="0090368E" w:rsidP="001C543C">
            <w:pPr>
              <w:spacing w:after="0" w:line="240" w:lineRule="auto"/>
              <w:jc w:val="both"/>
              <w:rPr>
                <w:rFonts w:ascii="Times New Roman" w:eastAsia="Calibri" w:hAnsi="Times New Roman" w:cs="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368E" w:rsidRPr="00DD64F2" w:rsidRDefault="0090368E" w:rsidP="001C543C">
            <w:pPr>
              <w:spacing w:after="0" w:line="240" w:lineRule="auto"/>
              <w:jc w:val="center"/>
              <w:rPr>
                <w:rFonts w:ascii="Times New Roman" w:eastAsia="Times New Roman" w:hAnsi="Times New Roman" w:cs="Times New Roman"/>
                <w:color w:val="000000"/>
                <w:sz w:val="24"/>
                <w:szCs w:val="24"/>
                <w:lang w:eastAsia="ru-RU"/>
              </w:rPr>
            </w:pPr>
            <w:r w:rsidRPr="00DD64F2">
              <w:rPr>
                <w:rFonts w:ascii="Times New Roman" w:eastAsia="Times New Roman" w:hAnsi="Times New Roman" w:cs="Times New Roman"/>
                <w:color w:val="000000"/>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368E" w:rsidRPr="00DD64F2" w:rsidRDefault="0090368E" w:rsidP="001C543C">
            <w:pPr>
              <w:spacing w:after="0" w:line="240" w:lineRule="auto"/>
              <w:jc w:val="center"/>
              <w:rPr>
                <w:rFonts w:ascii="Times New Roman" w:eastAsia="Times New Roman" w:hAnsi="Times New Roman" w:cs="Times New Roman"/>
                <w:color w:val="000000"/>
                <w:sz w:val="24"/>
                <w:szCs w:val="24"/>
                <w:lang w:eastAsia="ru-RU"/>
              </w:rPr>
            </w:pPr>
            <w:r w:rsidRPr="00DD64F2">
              <w:rPr>
                <w:rFonts w:ascii="Times New Roman" w:eastAsia="Times New Roman" w:hAnsi="Times New Roman" w:cs="Times New Roman"/>
                <w:color w:val="000000"/>
                <w:sz w:val="24"/>
                <w:szCs w:val="24"/>
                <w:lang w:eastAsia="ru-RU"/>
              </w:rPr>
              <w:t xml:space="preserve">0,25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368E" w:rsidRPr="00DD64F2" w:rsidRDefault="0090368E" w:rsidP="001C543C">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0,25</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368E" w:rsidRPr="00DD64F2" w:rsidRDefault="0090368E" w:rsidP="001C543C">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100</w:t>
            </w:r>
          </w:p>
        </w:tc>
        <w:tc>
          <w:tcPr>
            <w:tcW w:w="1452" w:type="dxa"/>
            <w:tcBorders>
              <w:top w:val="single" w:sz="4" w:space="0" w:color="auto"/>
              <w:left w:val="single" w:sz="4" w:space="0" w:color="auto"/>
              <w:bottom w:val="single" w:sz="4" w:space="0" w:color="auto"/>
              <w:right w:val="single" w:sz="4" w:space="0" w:color="auto"/>
            </w:tcBorders>
            <w:shd w:val="clear" w:color="auto" w:fill="FFFFFF"/>
            <w:vAlign w:val="center"/>
          </w:tcPr>
          <w:p w:rsidR="0090368E" w:rsidRPr="00DD64F2" w:rsidRDefault="0090368E" w:rsidP="001C543C">
            <w:pPr>
              <w:keepNext/>
              <w:spacing w:after="0" w:line="276" w:lineRule="auto"/>
              <w:jc w:val="center"/>
              <w:outlineLvl w:val="0"/>
              <w:rPr>
                <w:rFonts w:ascii="Times New Roman" w:eastAsia="Times New Roman" w:hAnsi="Times New Roman" w:cs="Times New Roman"/>
                <w:sz w:val="24"/>
                <w:szCs w:val="24"/>
                <w:lang w:eastAsia="ru-RU"/>
              </w:rPr>
            </w:pPr>
          </w:p>
        </w:tc>
      </w:tr>
    </w:tbl>
    <w:p w:rsidR="0090368E" w:rsidRPr="00CC48A6" w:rsidRDefault="0090368E" w:rsidP="0090368E">
      <w:pPr>
        <w:tabs>
          <w:tab w:val="left" w:pos="5535"/>
        </w:tabs>
        <w:rPr>
          <w:rFonts w:ascii="Times New Roman" w:eastAsia="Times New Roman" w:hAnsi="Times New Roman" w:cs="Times New Roman"/>
          <w:sz w:val="28"/>
          <w:szCs w:val="28"/>
          <w:lang w:eastAsia="ru-RU"/>
        </w:rPr>
        <w:sectPr w:rsidR="0090368E" w:rsidRPr="00CC48A6" w:rsidSect="0090368E">
          <w:pgSz w:w="11906" w:h="16838"/>
          <w:pgMar w:top="1134" w:right="851" w:bottom="1134" w:left="1701" w:header="709" w:footer="709" w:gutter="0"/>
          <w:cols w:space="708"/>
          <w:docGrid w:linePitch="360"/>
        </w:sectPr>
      </w:pPr>
    </w:p>
    <w:p w:rsidR="0090368E" w:rsidRDefault="0090368E" w:rsidP="0090368E">
      <w:pPr>
        <w:keepNext/>
        <w:spacing w:after="0" w:line="240" w:lineRule="auto"/>
        <w:outlineLvl w:val="0"/>
        <w:rPr>
          <w:rFonts w:ascii="Times New Roman" w:eastAsia="Times New Roman" w:hAnsi="Times New Roman" w:cs="Times New Roman"/>
          <w:sz w:val="24"/>
          <w:szCs w:val="28"/>
          <w:lang w:val="x-none" w:eastAsia="x-none"/>
        </w:rPr>
      </w:pPr>
    </w:p>
    <w:p w:rsidR="00F3354B" w:rsidRDefault="00F3354B" w:rsidP="0090368E">
      <w:pPr>
        <w:keepNext/>
        <w:spacing w:after="0" w:line="240" w:lineRule="auto"/>
        <w:outlineLvl w:val="0"/>
        <w:rPr>
          <w:rFonts w:ascii="Times New Roman" w:eastAsia="Times New Roman" w:hAnsi="Times New Roman" w:cs="Times New Roman"/>
          <w:sz w:val="24"/>
          <w:szCs w:val="28"/>
          <w:lang w:val="x-none" w:eastAsia="x-none"/>
        </w:rPr>
      </w:pPr>
    </w:p>
    <w:p w:rsidR="0090368E" w:rsidRDefault="0090368E" w:rsidP="0090368E">
      <w:pPr>
        <w:keepNext/>
        <w:spacing w:after="0" w:line="240" w:lineRule="auto"/>
        <w:outlineLvl w:val="0"/>
        <w:rPr>
          <w:rFonts w:ascii="Times New Roman" w:eastAsia="Times New Roman" w:hAnsi="Times New Roman" w:cs="Times New Roman"/>
          <w:sz w:val="24"/>
          <w:szCs w:val="28"/>
          <w:lang w:val="x-none" w:eastAsia="x-none"/>
        </w:rPr>
      </w:pPr>
    </w:p>
    <w:p w:rsidR="0090368E" w:rsidRPr="00DD64F2" w:rsidRDefault="0090368E" w:rsidP="0090368E">
      <w:pPr>
        <w:keepNext/>
        <w:spacing w:after="0" w:line="240" w:lineRule="auto"/>
        <w:ind w:firstLine="4253"/>
        <w:outlineLvl w:val="0"/>
        <w:rPr>
          <w:rFonts w:ascii="Times New Roman" w:eastAsia="Times New Roman" w:hAnsi="Times New Roman" w:cs="Times New Roman"/>
          <w:sz w:val="24"/>
          <w:szCs w:val="28"/>
          <w:lang w:eastAsia="x-none"/>
        </w:rPr>
      </w:pPr>
      <w:r w:rsidRPr="00DD64F2">
        <w:rPr>
          <w:rFonts w:ascii="Times New Roman" w:eastAsia="Times New Roman" w:hAnsi="Times New Roman" w:cs="Times New Roman"/>
          <w:sz w:val="24"/>
          <w:szCs w:val="28"/>
          <w:lang w:val="x-none" w:eastAsia="x-none"/>
        </w:rPr>
        <w:t xml:space="preserve">Приложение </w:t>
      </w:r>
      <w:r w:rsidRPr="00DD64F2">
        <w:rPr>
          <w:rFonts w:ascii="Times New Roman" w:eastAsia="Times New Roman" w:hAnsi="Times New Roman" w:cs="Times New Roman"/>
          <w:sz w:val="24"/>
          <w:szCs w:val="28"/>
          <w:lang w:eastAsia="x-none"/>
        </w:rPr>
        <w:t>3</w:t>
      </w:r>
    </w:p>
    <w:p w:rsidR="0090368E" w:rsidRPr="00DD64F2" w:rsidRDefault="0090368E" w:rsidP="0090368E">
      <w:pPr>
        <w:spacing w:after="0" w:line="228" w:lineRule="auto"/>
        <w:ind w:right="45" w:firstLine="4320"/>
        <w:rPr>
          <w:rFonts w:ascii="Times New Roman" w:eastAsia="Times New Roman" w:hAnsi="Times New Roman" w:cs="Times New Roman"/>
          <w:sz w:val="24"/>
          <w:szCs w:val="28"/>
          <w:lang w:eastAsia="ru-RU"/>
        </w:rPr>
      </w:pPr>
      <w:r w:rsidRPr="00DD64F2">
        <w:rPr>
          <w:rFonts w:ascii="Times New Roman" w:eastAsia="Times New Roman" w:hAnsi="Times New Roman" w:cs="Times New Roman"/>
          <w:sz w:val="24"/>
          <w:szCs w:val="28"/>
          <w:lang w:eastAsia="ru-RU"/>
        </w:rPr>
        <w:t>к Порядку разработки, утверждения</w:t>
      </w:r>
    </w:p>
    <w:p w:rsidR="0090368E" w:rsidRPr="00DD64F2" w:rsidRDefault="0090368E" w:rsidP="0090368E">
      <w:pPr>
        <w:spacing w:after="0" w:line="228" w:lineRule="auto"/>
        <w:ind w:right="45" w:firstLine="4320"/>
        <w:rPr>
          <w:rFonts w:ascii="Times New Roman" w:eastAsia="Times New Roman" w:hAnsi="Times New Roman" w:cs="Times New Roman"/>
          <w:sz w:val="24"/>
          <w:szCs w:val="28"/>
          <w:lang w:eastAsia="ru-RU"/>
        </w:rPr>
      </w:pPr>
      <w:r w:rsidRPr="00DD64F2">
        <w:rPr>
          <w:rFonts w:ascii="Times New Roman" w:eastAsia="Times New Roman" w:hAnsi="Times New Roman" w:cs="Times New Roman"/>
          <w:sz w:val="24"/>
          <w:szCs w:val="28"/>
          <w:lang w:eastAsia="ru-RU"/>
        </w:rPr>
        <w:t>и реализации муниципальных программ</w:t>
      </w:r>
    </w:p>
    <w:p w:rsidR="0090368E" w:rsidRPr="00DD64F2" w:rsidRDefault="0090368E" w:rsidP="0090368E">
      <w:pPr>
        <w:spacing w:after="0" w:line="228" w:lineRule="auto"/>
        <w:ind w:left="4248" w:right="45" w:firstLine="72"/>
        <w:rPr>
          <w:rFonts w:ascii="Times New Roman" w:eastAsia="Times New Roman" w:hAnsi="Times New Roman" w:cs="Times New Roman"/>
          <w:sz w:val="24"/>
          <w:szCs w:val="28"/>
          <w:lang w:eastAsia="ru-RU"/>
        </w:rPr>
      </w:pPr>
      <w:r w:rsidRPr="00DD64F2">
        <w:rPr>
          <w:rFonts w:ascii="Times New Roman" w:eastAsia="Times New Roman" w:hAnsi="Times New Roman" w:cs="Times New Roman"/>
          <w:sz w:val="24"/>
          <w:szCs w:val="28"/>
          <w:lang w:eastAsia="ru-RU"/>
        </w:rPr>
        <w:t>(подпрограмм) Мишелевского муниципального</w:t>
      </w:r>
    </w:p>
    <w:p w:rsidR="0090368E" w:rsidRPr="00DD64F2" w:rsidRDefault="0090368E" w:rsidP="0090368E">
      <w:pPr>
        <w:spacing w:after="0" w:line="240" w:lineRule="auto"/>
        <w:ind w:firstLine="4253"/>
        <w:rPr>
          <w:rFonts w:ascii="Times New Roman" w:eastAsia="Times New Roman" w:hAnsi="Times New Roman" w:cs="Times New Roman"/>
          <w:sz w:val="28"/>
          <w:szCs w:val="28"/>
          <w:lang w:eastAsia="x-none"/>
        </w:rPr>
      </w:pPr>
      <w:r w:rsidRPr="00DD64F2">
        <w:rPr>
          <w:rFonts w:ascii="Times New Roman" w:eastAsia="Times New Roman" w:hAnsi="Times New Roman" w:cs="Times New Roman"/>
          <w:sz w:val="24"/>
          <w:szCs w:val="28"/>
          <w:lang w:eastAsia="ru-RU"/>
        </w:rPr>
        <w:t>образования</w:t>
      </w:r>
    </w:p>
    <w:p w:rsidR="0090368E" w:rsidRPr="00DD64F2" w:rsidRDefault="0090368E" w:rsidP="0090368E">
      <w:pPr>
        <w:spacing w:after="0" w:line="240" w:lineRule="auto"/>
        <w:jc w:val="right"/>
        <w:rPr>
          <w:rFonts w:ascii="Calibri" w:eastAsia="Calibri" w:hAnsi="Calibri" w:cs="Times New Roman"/>
          <w:spacing w:val="10"/>
          <w:sz w:val="24"/>
          <w:szCs w:val="24"/>
          <w:shd w:val="clear" w:color="auto" w:fill="FFFFFF"/>
        </w:rPr>
      </w:pPr>
    </w:p>
    <w:p w:rsidR="0090368E" w:rsidRPr="00CC48A6" w:rsidRDefault="0090368E" w:rsidP="0090368E">
      <w:pPr>
        <w:spacing w:after="0" w:line="240" w:lineRule="auto"/>
        <w:jc w:val="center"/>
        <w:rPr>
          <w:rFonts w:ascii="Times New Roman" w:eastAsia="Calibri" w:hAnsi="Times New Roman" w:cs="Times New Roman"/>
          <w:b/>
          <w:sz w:val="24"/>
          <w:szCs w:val="24"/>
          <w:shd w:val="clear" w:color="auto" w:fill="FFFFFF"/>
        </w:rPr>
      </w:pPr>
      <w:bookmarkStart w:id="3" w:name="bookmark10"/>
      <w:r w:rsidRPr="00CC48A6">
        <w:rPr>
          <w:rFonts w:ascii="Times New Roman" w:eastAsia="Calibri" w:hAnsi="Times New Roman" w:cs="Times New Roman"/>
          <w:b/>
          <w:sz w:val="24"/>
          <w:szCs w:val="24"/>
          <w:shd w:val="clear" w:color="auto" w:fill="FFFFFF"/>
        </w:rPr>
        <w:t>Анализ объема финансирования муниципальной программы</w:t>
      </w:r>
      <w:bookmarkEnd w:id="3"/>
    </w:p>
    <w:p w:rsidR="0090368E" w:rsidRPr="00CC48A6" w:rsidRDefault="0090368E" w:rsidP="0090368E">
      <w:pPr>
        <w:spacing w:after="0" w:line="240" w:lineRule="auto"/>
        <w:jc w:val="center"/>
        <w:rPr>
          <w:rFonts w:ascii="Times New Roman" w:eastAsia="Times New Roman" w:hAnsi="Times New Roman" w:cs="Times New Roman"/>
          <w:sz w:val="24"/>
          <w:szCs w:val="24"/>
        </w:rPr>
      </w:pPr>
      <w:r w:rsidRPr="00CC48A6">
        <w:rPr>
          <w:rFonts w:ascii="Times New Roman" w:eastAsia="Times New Roman" w:hAnsi="Times New Roman" w:cs="Times New Roman"/>
          <w:b/>
          <w:sz w:val="24"/>
          <w:szCs w:val="24"/>
        </w:rPr>
        <w:t>за 2022 год</w:t>
      </w:r>
      <w:r w:rsidRPr="00CC48A6">
        <w:rPr>
          <w:rFonts w:ascii="Times New Roman" w:eastAsia="Times New Roman" w:hAnsi="Times New Roman" w:cs="Times New Roman"/>
          <w:sz w:val="24"/>
          <w:szCs w:val="24"/>
        </w:rPr>
        <w:t xml:space="preserve"> </w:t>
      </w:r>
    </w:p>
    <w:p w:rsidR="0090368E" w:rsidRPr="00CC48A6" w:rsidRDefault="0090368E" w:rsidP="0090368E">
      <w:pPr>
        <w:spacing w:after="0" w:line="240" w:lineRule="auto"/>
        <w:jc w:val="center"/>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(отчетный период)</w:t>
      </w:r>
    </w:p>
    <w:tbl>
      <w:tblPr>
        <w:tblpPr w:leftFromText="180" w:rightFromText="180" w:vertAnchor="text" w:horzAnchor="margin" w:tblpY="254"/>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67"/>
        <w:gridCol w:w="2462"/>
        <w:gridCol w:w="977"/>
        <w:gridCol w:w="992"/>
        <w:gridCol w:w="1276"/>
        <w:gridCol w:w="1200"/>
        <w:gridCol w:w="806"/>
        <w:gridCol w:w="1603"/>
      </w:tblGrid>
      <w:tr w:rsidR="0090368E" w:rsidRPr="00CC48A6" w:rsidTr="001C543C">
        <w:trPr>
          <w:trHeight w:val="701"/>
        </w:trPr>
        <w:tc>
          <w:tcPr>
            <w:tcW w:w="667" w:type="dxa"/>
            <w:vMerge w:val="restart"/>
            <w:tcBorders>
              <w:bottom w:val="single" w:sz="4" w:space="0" w:color="auto"/>
            </w:tcBorders>
            <w:shd w:val="clear" w:color="auto" w:fill="FFFFFF"/>
          </w:tcPr>
          <w:p w:rsidR="0090368E" w:rsidRPr="00CC48A6" w:rsidRDefault="0090368E" w:rsidP="001C543C">
            <w:pPr>
              <w:spacing w:after="0" w:line="240" w:lineRule="auto"/>
              <w:jc w:val="center"/>
              <w:rPr>
                <w:rFonts w:ascii="Times New Roman" w:eastAsia="Arial" w:hAnsi="Times New Roman" w:cs="Times New Roman"/>
                <w:sz w:val="24"/>
                <w:szCs w:val="24"/>
                <w:shd w:val="clear" w:color="auto" w:fill="FFFFFF"/>
                <w:lang w:eastAsia="ru-RU"/>
              </w:rPr>
            </w:pPr>
            <w:r w:rsidRPr="00CC48A6">
              <w:rPr>
                <w:rFonts w:ascii="Times New Roman" w:eastAsia="Arial" w:hAnsi="Times New Roman" w:cs="Times New Roman"/>
                <w:sz w:val="24"/>
                <w:szCs w:val="24"/>
                <w:shd w:val="clear" w:color="auto" w:fill="FFFFFF"/>
                <w:lang w:eastAsia="ru-RU"/>
              </w:rPr>
              <w:t>№</w:t>
            </w:r>
          </w:p>
          <w:p w:rsidR="0090368E" w:rsidRPr="00CC48A6" w:rsidRDefault="0090368E" w:rsidP="001C543C">
            <w:pPr>
              <w:shd w:val="clear" w:color="auto" w:fill="FFFFFF"/>
              <w:spacing w:after="0" w:line="0" w:lineRule="atLeast"/>
              <w:ind w:hanging="1120"/>
              <w:jc w:val="center"/>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п/п</w:t>
            </w:r>
          </w:p>
        </w:tc>
        <w:tc>
          <w:tcPr>
            <w:tcW w:w="2462" w:type="dxa"/>
            <w:vMerge w:val="restart"/>
            <w:shd w:val="clear" w:color="auto" w:fill="FFFFFF"/>
          </w:tcPr>
          <w:p w:rsidR="0090368E" w:rsidRPr="00CC48A6" w:rsidRDefault="0090368E" w:rsidP="001C543C">
            <w:pPr>
              <w:spacing w:after="0" w:line="240" w:lineRule="auto"/>
              <w:jc w:val="center"/>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Наименование</w:t>
            </w:r>
          </w:p>
          <w:p w:rsidR="0090368E" w:rsidRPr="00CC48A6" w:rsidRDefault="0090368E" w:rsidP="001C543C">
            <w:pPr>
              <w:spacing w:after="0" w:line="240" w:lineRule="auto"/>
              <w:jc w:val="center"/>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Основных мероприятий</w:t>
            </w:r>
          </w:p>
          <w:p w:rsidR="0090368E" w:rsidRPr="00CC48A6" w:rsidRDefault="0090368E" w:rsidP="001C543C">
            <w:pPr>
              <w:shd w:val="clear" w:color="auto" w:fill="FFFFFF"/>
              <w:spacing w:after="0" w:line="240" w:lineRule="auto"/>
              <w:ind w:hanging="1120"/>
              <w:jc w:val="center"/>
              <w:rPr>
                <w:rFonts w:ascii="Times New Roman" w:eastAsia="Times New Roman" w:hAnsi="Times New Roman" w:cs="Times New Roman"/>
                <w:sz w:val="24"/>
                <w:szCs w:val="24"/>
              </w:rPr>
            </w:pPr>
          </w:p>
        </w:tc>
        <w:tc>
          <w:tcPr>
            <w:tcW w:w="977" w:type="dxa"/>
            <w:vMerge w:val="restart"/>
            <w:shd w:val="clear" w:color="auto" w:fill="FFFFFF"/>
          </w:tcPr>
          <w:p w:rsidR="0090368E" w:rsidRPr="00CC48A6" w:rsidRDefault="0090368E" w:rsidP="001C543C">
            <w:pPr>
              <w:spacing w:after="0" w:line="240" w:lineRule="auto"/>
              <w:jc w:val="center"/>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Источники</w:t>
            </w:r>
          </w:p>
          <w:p w:rsidR="0090368E" w:rsidRPr="00CC48A6" w:rsidRDefault="0090368E" w:rsidP="001C543C">
            <w:pPr>
              <w:spacing w:after="0" w:line="240" w:lineRule="auto"/>
              <w:jc w:val="center"/>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финанси</w:t>
            </w:r>
            <w:r w:rsidRPr="00CC48A6">
              <w:rPr>
                <w:rFonts w:ascii="Times New Roman" w:eastAsia="Times New Roman" w:hAnsi="Times New Roman" w:cs="Times New Roman"/>
                <w:sz w:val="24"/>
                <w:szCs w:val="24"/>
              </w:rPr>
              <w:softHyphen/>
              <w:t>рования</w:t>
            </w:r>
          </w:p>
          <w:p w:rsidR="0090368E" w:rsidRPr="00CC48A6" w:rsidRDefault="0090368E" w:rsidP="001C543C">
            <w:pPr>
              <w:shd w:val="clear" w:color="auto" w:fill="FFFFFF"/>
              <w:spacing w:after="0" w:line="240" w:lineRule="auto"/>
              <w:ind w:hanging="1120"/>
              <w:jc w:val="center"/>
              <w:rPr>
                <w:rFonts w:ascii="Times New Roman" w:eastAsia="Times New Roman" w:hAnsi="Times New Roman" w:cs="Times New Roman"/>
                <w:sz w:val="24"/>
                <w:szCs w:val="24"/>
              </w:rPr>
            </w:pPr>
          </w:p>
        </w:tc>
        <w:tc>
          <w:tcPr>
            <w:tcW w:w="2268" w:type="dxa"/>
            <w:gridSpan w:val="2"/>
            <w:tcBorders>
              <w:bottom w:val="single" w:sz="4" w:space="0" w:color="auto"/>
            </w:tcBorders>
            <w:shd w:val="clear" w:color="auto" w:fill="FFFFFF"/>
          </w:tcPr>
          <w:p w:rsidR="0090368E" w:rsidRPr="00CC48A6" w:rsidRDefault="0090368E" w:rsidP="001C543C">
            <w:pPr>
              <w:spacing w:after="0" w:line="240" w:lineRule="auto"/>
              <w:jc w:val="center"/>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Объем</w:t>
            </w:r>
          </w:p>
          <w:p w:rsidR="0090368E" w:rsidRPr="00CC48A6" w:rsidRDefault="0090368E" w:rsidP="001C543C">
            <w:pPr>
              <w:spacing w:after="0" w:line="240" w:lineRule="auto"/>
              <w:jc w:val="center"/>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финансирования,</w:t>
            </w:r>
          </w:p>
          <w:p w:rsidR="0090368E" w:rsidRPr="00CC48A6" w:rsidRDefault="0090368E" w:rsidP="001C543C">
            <w:pPr>
              <w:spacing w:after="0" w:line="240" w:lineRule="auto"/>
              <w:jc w:val="center"/>
              <w:rPr>
                <w:rFonts w:ascii="Times New Roman" w:eastAsia="Times New Roman" w:hAnsi="Times New Roman" w:cs="Times New Roman"/>
                <w:sz w:val="24"/>
                <w:szCs w:val="24"/>
              </w:rPr>
            </w:pPr>
            <w:proofErr w:type="spellStart"/>
            <w:r w:rsidRPr="00CC48A6">
              <w:rPr>
                <w:rFonts w:ascii="Times New Roman" w:eastAsia="Times New Roman" w:hAnsi="Times New Roman" w:cs="Times New Roman"/>
                <w:sz w:val="24"/>
                <w:szCs w:val="24"/>
              </w:rPr>
              <w:t>тыс.руб</w:t>
            </w:r>
            <w:proofErr w:type="spellEnd"/>
            <w:r w:rsidRPr="00CC48A6">
              <w:rPr>
                <w:rFonts w:ascii="Times New Roman" w:eastAsia="Times New Roman" w:hAnsi="Times New Roman" w:cs="Times New Roman"/>
                <w:sz w:val="24"/>
                <w:szCs w:val="24"/>
              </w:rPr>
              <w:t>.</w:t>
            </w:r>
          </w:p>
        </w:tc>
        <w:tc>
          <w:tcPr>
            <w:tcW w:w="2006" w:type="dxa"/>
            <w:gridSpan w:val="2"/>
            <w:tcBorders>
              <w:bottom w:val="single" w:sz="4" w:space="0" w:color="auto"/>
            </w:tcBorders>
            <w:shd w:val="clear" w:color="auto" w:fill="FFFFFF"/>
          </w:tcPr>
          <w:p w:rsidR="0090368E" w:rsidRPr="00CC48A6" w:rsidRDefault="0090368E" w:rsidP="001C543C">
            <w:pPr>
              <w:spacing w:after="0" w:line="240" w:lineRule="auto"/>
              <w:jc w:val="center"/>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Отклонение,</w:t>
            </w:r>
          </w:p>
        </w:tc>
        <w:tc>
          <w:tcPr>
            <w:tcW w:w="1603" w:type="dxa"/>
            <w:vMerge w:val="restart"/>
            <w:tcBorders>
              <w:bottom w:val="single" w:sz="4" w:space="0" w:color="auto"/>
            </w:tcBorders>
            <w:shd w:val="clear" w:color="auto" w:fill="FFFFFF"/>
          </w:tcPr>
          <w:p w:rsidR="0090368E" w:rsidRPr="00CC48A6" w:rsidRDefault="0090368E" w:rsidP="001C543C">
            <w:pPr>
              <w:spacing w:after="0" w:line="240" w:lineRule="auto"/>
              <w:jc w:val="center"/>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Пояснения по</w:t>
            </w:r>
          </w:p>
          <w:p w:rsidR="0090368E" w:rsidRPr="00CC48A6" w:rsidRDefault="0090368E" w:rsidP="001C543C">
            <w:pPr>
              <w:spacing w:after="0" w:line="240" w:lineRule="auto"/>
              <w:jc w:val="center"/>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освоению</w:t>
            </w:r>
          </w:p>
          <w:p w:rsidR="0090368E" w:rsidRPr="00CC48A6" w:rsidRDefault="0090368E" w:rsidP="001C543C">
            <w:pPr>
              <w:spacing w:after="0" w:line="240" w:lineRule="auto"/>
              <w:jc w:val="center"/>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объемов</w:t>
            </w:r>
          </w:p>
          <w:p w:rsidR="0090368E" w:rsidRPr="00CC48A6" w:rsidRDefault="0090368E" w:rsidP="001C543C">
            <w:pPr>
              <w:shd w:val="clear" w:color="auto" w:fill="FFFFFF"/>
              <w:spacing w:after="0" w:line="240" w:lineRule="auto"/>
              <w:ind w:hanging="1120"/>
              <w:jc w:val="center"/>
              <w:rPr>
                <w:rFonts w:ascii="Times New Roman" w:eastAsia="Times New Roman" w:hAnsi="Times New Roman" w:cs="Times New Roman"/>
                <w:sz w:val="24"/>
                <w:szCs w:val="24"/>
              </w:rPr>
            </w:pPr>
            <w:proofErr w:type="spellStart"/>
            <w:r w:rsidRPr="00CC48A6">
              <w:rPr>
                <w:rFonts w:ascii="Times New Roman" w:eastAsia="Times New Roman" w:hAnsi="Times New Roman" w:cs="Times New Roman"/>
                <w:sz w:val="24"/>
                <w:szCs w:val="24"/>
              </w:rPr>
              <w:t>фина</w:t>
            </w:r>
            <w:proofErr w:type="spellEnd"/>
            <w:r w:rsidRPr="00CC48A6">
              <w:rPr>
                <w:rFonts w:ascii="Times New Roman" w:eastAsia="Times New Roman" w:hAnsi="Times New Roman" w:cs="Times New Roman"/>
                <w:sz w:val="24"/>
                <w:szCs w:val="24"/>
              </w:rPr>
              <w:t xml:space="preserve">           финансиро</w:t>
            </w:r>
            <w:r w:rsidRPr="00CC48A6">
              <w:rPr>
                <w:rFonts w:ascii="Times New Roman" w:eastAsia="Times New Roman" w:hAnsi="Times New Roman" w:cs="Times New Roman"/>
                <w:sz w:val="24"/>
                <w:szCs w:val="24"/>
              </w:rPr>
              <w:softHyphen/>
              <w:t>вания</w:t>
            </w:r>
          </w:p>
        </w:tc>
      </w:tr>
      <w:tr w:rsidR="0090368E" w:rsidRPr="00CC48A6" w:rsidTr="001C543C">
        <w:trPr>
          <w:trHeight w:val="620"/>
        </w:trPr>
        <w:tc>
          <w:tcPr>
            <w:tcW w:w="667" w:type="dxa"/>
            <w:vMerge/>
            <w:tcBorders>
              <w:bottom w:val="single" w:sz="4" w:space="0" w:color="auto"/>
            </w:tcBorders>
            <w:shd w:val="clear" w:color="auto" w:fill="FFFFFF"/>
          </w:tcPr>
          <w:p w:rsidR="0090368E" w:rsidRPr="00CC48A6" w:rsidRDefault="0090368E" w:rsidP="001C543C">
            <w:pPr>
              <w:spacing w:after="0" w:line="240" w:lineRule="auto"/>
              <w:rPr>
                <w:rFonts w:ascii="Times New Roman" w:eastAsia="Times New Roman" w:hAnsi="Times New Roman" w:cs="Times New Roman"/>
                <w:sz w:val="24"/>
                <w:szCs w:val="24"/>
                <w:lang w:eastAsia="ru-RU"/>
              </w:rPr>
            </w:pPr>
          </w:p>
        </w:tc>
        <w:tc>
          <w:tcPr>
            <w:tcW w:w="2462" w:type="dxa"/>
            <w:vMerge/>
            <w:tcBorders>
              <w:bottom w:val="single" w:sz="4" w:space="0" w:color="auto"/>
            </w:tcBorders>
            <w:shd w:val="clear" w:color="auto" w:fill="FFFFFF"/>
          </w:tcPr>
          <w:p w:rsidR="0090368E" w:rsidRPr="00CC48A6" w:rsidRDefault="0090368E" w:rsidP="001C543C">
            <w:pPr>
              <w:spacing w:after="0" w:line="240" w:lineRule="auto"/>
              <w:rPr>
                <w:rFonts w:ascii="Times New Roman" w:eastAsia="Times New Roman" w:hAnsi="Times New Roman" w:cs="Times New Roman"/>
                <w:sz w:val="24"/>
                <w:szCs w:val="24"/>
                <w:lang w:eastAsia="ru-RU"/>
              </w:rPr>
            </w:pPr>
          </w:p>
        </w:tc>
        <w:tc>
          <w:tcPr>
            <w:tcW w:w="977" w:type="dxa"/>
            <w:vMerge/>
            <w:tcBorders>
              <w:bottom w:val="single" w:sz="4" w:space="0" w:color="auto"/>
            </w:tcBorders>
            <w:shd w:val="clear" w:color="auto" w:fill="FFFFFF"/>
          </w:tcPr>
          <w:p w:rsidR="0090368E" w:rsidRPr="00CC48A6" w:rsidRDefault="0090368E" w:rsidP="001C543C">
            <w:pPr>
              <w:spacing w:after="0" w:line="240" w:lineRule="auto"/>
              <w:rPr>
                <w:rFonts w:ascii="Times New Roman" w:eastAsia="Times New Roman" w:hAnsi="Times New Roman" w:cs="Times New Roman"/>
                <w:sz w:val="24"/>
                <w:szCs w:val="24"/>
                <w:lang w:eastAsia="ru-RU"/>
              </w:rPr>
            </w:pPr>
          </w:p>
        </w:tc>
        <w:tc>
          <w:tcPr>
            <w:tcW w:w="992" w:type="dxa"/>
            <w:tcBorders>
              <w:bottom w:val="single" w:sz="4" w:space="0" w:color="auto"/>
            </w:tcBorders>
            <w:shd w:val="clear" w:color="auto" w:fill="FFFFFF"/>
          </w:tcPr>
          <w:p w:rsidR="0090368E" w:rsidRPr="00CC48A6" w:rsidRDefault="0090368E" w:rsidP="001C543C">
            <w:pPr>
              <w:spacing w:after="0" w:line="240" w:lineRule="auto"/>
              <w:jc w:val="center"/>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план на год</w:t>
            </w:r>
          </w:p>
        </w:tc>
        <w:tc>
          <w:tcPr>
            <w:tcW w:w="1276" w:type="dxa"/>
            <w:tcBorders>
              <w:bottom w:val="single" w:sz="4" w:space="0" w:color="auto"/>
            </w:tcBorders>
            <w:shd w:val="clear" w:color="auto" w:fill="FFFFFF"/>
          </w:tcPr>
          <w:p w:rsidR="0090368E" w:rsidRPr="00CC48A6" w:rsidRDefault="0090368E" w:rsidP="001C543C">
            <w:pPr>
              <w:spacing w:after="0" w:line="240" w:lineRule="auto"/>
              <w:jc w:val="center"/>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факт</w:t>
            </w:r>
          </w:p>
        </w:tc>
        <w:tc>
          <w:tcPr>
            <w:tcW w:w="1200" w:type="dxa"/>
            <w:tcBorders>
              <w:bottom w:val="single" w:sz="4" w:space="0" w:color="auto"/>
            </w:tcBorders>
            <w:shd w:val="clear" w:color="auto" w:fill="FFFFFF"/>
          </w:tcPr>
          <w:p w:rsidR="0090368E" w:rsidRPr="00CC48A6" w:rsidRDefault="0090368E" w:rsidP="001C543C">
            <w:pPr>
              <w:spacing w:after="0" w:line="240" w:lineRule="auto"/>
              <w:jc w:val="center"/>
              <w:rPr>
                <w:rFonts w:ascii="Times New Roman" w:eastAsia="Arial" w:hAnsi="Times New Roman" w:cs="Times New Roman"/>
                <w:sz w:val="24"/>
                <w:szCs w:val="24"/>
                <w:shd w:val="clear" w:color="auto" w:fill="FFFFFF"/>
                <w:lang w:eastAsia="ru-RU"/>
              </w:rPr>
            </w:pPr>
            <w:r w:rsidRPr="00CC48A6">
              <w:rPr>
                <w:rFonts w:ascii="Times New Roman" w:eastAsia="Arial" w:hAnsi="Times New Roman" w:cs="Times New Roman"/>
                <w:sz w:val="24"/>
                <w:szCs w:val="24"/>
                <w:shd w:val="clear" w:color="auto" w:fill="FFFFFF"/>
                <w:lang w:eastAsia="ru-RU"/>
              </w:rPr>
              <w:t>-/+</w:t>
            </w:r>
          </w:p>
        </w:tc>
        <w:tc>
          <w:tcPr>
            <w:tcW w:w="806" w:type="dxa"/>
            <w:tcBorders>
              <w:bottom w:val="single" w:sz="4" w:space="0" w:color="auto"/>
            </w:tcBorders>
            <w:shd w:val="clear" w:color="auto" w:fill="FFFFFF"/>
          </w:tcPr>
          <w:p w:rsidR="0090368E" w:rsidRPr="00CC48A6" w:rsidRDefault="0090368E" w:rsidP="001C543C">
            <w:pPr>
              <w:spacing w:after="0" w:line="240" w:lineRule="auto"/>
              <w:jc w:val="center"/>
              <w:rPr>
                <w:rFonts w:ascii="Times New Roman" w:eastAsia="Arial" w:hAnsi="Times New Roman" w:cs="Times New Roman"/>
                <w:sz w:val="24"/>
                <w:szCs w:val="24"/>
                <w:shd w:val="clear" w:color="auto" w:fill="FFFFFF"/>
                <w:lang w:eastAsia="ru-RU"/>
              </w:rPr>
            </w:pPr>
            <w:r w:rsidRPr="00CC48A6">
              <w:rPr>
                <w:rFonts w:ascii="Times New Roman" w:eastAsia="Arial" w:hAnsi="Times New Roman" w:cs="Times New Roman"/>
                <w:sz w:val="24"/>
                <w:szCs w:val="24"/>
                <w:shd w:val="clear" w:color="auto" w:fill="FFFFFF"/>
                <w:lang w:eastAsia="ru-RU"/>
              </w:rPr>
              <w:t>%</w:t>
            </w:r>
          </w:p>
        </w:tc>
        <w:tc>
          <w:tcPr>
            <w:tcW w:w="1603" w:type="dxa"/>
            <w:vMerge/>
            <w:tcBorders>
              <w:bottom w:val="single" w:sz="4" w:space="0" w:color="auto"/>
            </w:tcBorders>
            <w:shd w:val="clear" w:color="auto" w:fill="FFFFFF"/>
          </w:tcPr>
          <w:p w:rsidR="0090368E" w:rsidRPr="00CC48A6" w:rsidRDefault="0090368E" w:rsidP="001C543C">
            <w:pPr>
              <w:spacing w:after="0" w:line="240" w:lineRule="auto"/>
              <w:jc w:val="center"/>
              <w:rPr>
                <w:rFonts w:ascii="Times New Roman" w:eastAsia="Times New Roman" w:hAnsi="Times New Roman" w:cs="Times New Roman"/>
                <w:sz w:val="24"/>
                <w:szCs w:val="24"/>
              </w:rPr>
            </w:pPr>
          </w:p>
        </w:tc>
      </w:tr>
      <w:tr w:rsidR="0090368E" w:rsidRPr="00CC48A6" w:rsidTr="001C543C">
        <w:trPr>
          <w:trHeight w:val="379"/>
        </w:trPr>
        <w:tc>
          <w:tcPr>
            <w:tcW w:w="667" w:type="dxa"/>
            <w:shd w:val="clear" w:color="auto" w:fill="FFFFFF"/>
          </w:tcPr>
          <w:p w:rsidR="0090368E" w:rsidRPr="00CC48A6" w:rsidRDefault="0090368E" w:rsidP="001C543C">
            <w:pPr>
              <w:spacing w:after="0" w:line="240" w:lineRule="auto"/>
              <w:jc w:val="center"/>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1</w:t>
            </w:r>
          </w:p>
        </w:tc>
        <w:tc>
          <w:tcPr>
            <w:tcW w:w="2462" w:type="dxa"/>
            <w:shd w:val="clear" w:color="auto" w:fill="FFFFFF"/>
          </w:tcPr>
          <w:p w:rsidR="0090368E" w:rsidRPr="00CC48A6" w:rsidRDefault="0090368E" w:rsidP="001C543C">
            <w:pPr>
              <w:spacing w:after="0" w:line="240" w:lineRule="auto"/>
              <w:jc w:val="center"/>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2</w:t>
            </w:r>
          </w:p>
        </w:tc>
        <w:tc>
          <w:tcPr>
            <w:tcW w:w="977" w:type="dxa"/>
            <w:shd w:val="clear" w:color="auto" w:fill="FFFFFF"/>
          </w:tcPr>
          <w:p w:rsidR="0090368E" w:rsidRPr="00CC48A6" w:rsidRDefault="0090368E" w:rsidP="001C543C">
            <w:pPr>
              <w:spacing w:after="0" w:line="240" w:lineRule="auto"/>
              <w:jc w:val="center"/>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3</w:t>
            </w:r>
          </w:p>
        </w:tc>
        <w:tc>
          <w:tcPr>
            <w:tcW w:w="992" w:type="dxa"/>
            <w:shd w:val="clear" w:color="auto" w:fill="FFFFFF"/>
          </w:tcPr>
          <w:p w:rsidR="0090368E" w:rsidRPr="00CC48A6" w:rsidRDefault="0090368E" w:rsidP="001C543C">
            <w:pPr>
              <w:spacing w:after="0" w:line="240" w:lineRule="auto"/>
              <w:jc w:val="center"/>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4</w:t>
            </w:r>
          </w:p>
        </w:tc>
        <w:tc>
          <w:tcPr>
            <w:tcW w:w="1276" w:type="dxa"/>
            <w:shd w:val="clear" w:color="auto" w:fill="FFFFFF"/>
          </w:tcPr>
          <w:p w:rsidR="0090368E" w:rsidRPr="00CC48A6" w:rsidRDefault="0090368E" w:rsidP="001C543C">
            <w:pPr>
              <w:spacing w:after="0" w:line="240" w:lineRule="auto"/>
              <w:jc w:val="center"/>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5</w:t>
            </w:r>
          </w:p>
        </w:tc>
        <w:tc>
          <w:tcPr>
            <w:tcW w:w="1200" w:type="dxa"/>
            <w:shd w:val="clear" w:color="auto" w:fill="FFFFFF"/>
          </w:tcPr>
          <w:p w:rsidR="0090368E" w:rsidRPr="00CC48A6" w:rsidRDefault="0090368E" w:rsidP="001C543C">
            <w:pPr>
              <w:spacing w:after="0" w:line="240" w:lineRule="auto"/>
              <w:jc w:val="center"/>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6</w:t>
            </w:r>
          </w:p>
        </w:tc>
        <w:tc>
          <w:tcPr>
            <w:tcW w:w="806" w:type="dxa"/>
            <w:shd w:val="clear" w:color="auto" w:fill="FFFFFF"/>
          </w:tcPr>
          <w:p w:rsidR="0090368E" w:rsidRPr="00CC48A6" w:rsidRDefault="0090368E" w:rsidP="001C543C">
            <w:pPr>
              <w:spacing w:after="0" w:line="240" w:lineRule="auto"/>
              <w:jc w:val="center"/>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7</w:t>
            </w:r>
          </w:p>
        </w:tc>
        <w:tc>
          <w:tcPr>
            <w:tcW w:w="1603" w:type="dxa"/>
            <w:shd w:val="clear" w:color="auto" w:fill="FFFFFF"/>
          </w:tcPr>
          <w:p w:rsidR="0090368E" w:rsidRPr="00CC48A6" w:rsidRDefault="0090368E" w:rsidP="001C543C">
            <w:pPr>
              <w:spacing w:after="0" w:line="240" w:lineRule="auto"/>
              <w:jc w:val="center"/>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8</w:t>
            </w:r>
          </w:p>
        </w:tc>
      </w:tr>
      <w:tr w:rsidR="0090368E" w:rsidRPr="00CC48A6" w:rsidTr="001C543C">
        <w:trPr>
          <w:trHeight w:val="80"/>
        </w:trPr>
        <w:tc>
          <w:tcPr>
            <w:tcW w:w="667" w:type="dxa"/>
            <w:shd w:val="clear" w:color="auto" w:fill="FFFFFF"/>
          </w:tcPr>
          <w:p w:rsidR="0090368E" w:rsidRPr="00CC48A6" w:rsidRDefault="0090368E" w:rsidP="001C543C">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1.</w:t>
            </w:r>
          </w:p>
        </w:tc>
        <w:tc>
          <w:tcPr>
            <w:tcW w:w="2462" w:type="dxa"/>
            <w:shd w:val="clear" w:color="auto" w:fill="FFFFFF"/>
          </w:tcPr>
          <w:p w:rsidR="0090368E" w:rsidRPr="00CC48A6" w:rsidRDefault="0090368E" w:rsidP="001C543C">
            <w:pPr>
              <w:spacing w:after="0" w:line="240" w:lineRule="auto"/>
              <w:rPr>
                <w:rFonts w:ascii="Times New Roman" w:eastAsia="Times New Roman" w:hAnsi="Times New Roman" w:cs="Times New Roman"/>
                <w:sz w:val="24"/>
                <w:szCs w:val="24"/>
              </w:rPr>
            </w:pPr>
            <w:r w:rsidRPr="00CC48A6">
              <w:rPr>
                <w:rFonts w:ascii="Times New Roman" w:eastAsia="Times New Roman" w:hAnsi="Times New Roman" w:cs="Times New Roman"/>
                <w:color w:val="000000"/>
                <w:sz w:val="24"/>
                <w:szCs w:val="24"/>
              </w:rPr>
              <w:t>"Молодежь Мишелевского муниципального образования" на 2021-202</w:t>
            </w:r>
            <w:r>
              <w:rPr>
                <w:rFonts w:ascii="Times New Roman" w:eastAsia="Times New Roman" w:hAnsi="Times New Roman" w:cs="Times New Roman"/>
                <w:color w:val="000000"/>
                <w:sz w:val="24"/>
                <w:szCs w:val="24"/>
              </w:rPr>
              <w:t>5</w:t>
            </w:r>
            <w:r w:rsidRPr="00CC48A6">
              <w:rPr>
                <w:rFonts w:ascii="Times New Roman" w:eastAsia="Times New Roman" w:hAnsi="Times New Roman" w:cs="Times New Roman"/>
                <w:color w:val="000000"/>
                <w:sz w:val="24"/>
                <w:szCs w:val="24"/>
              </w:rPr>
              <w:t xml:space="preserve"> годы</w:t>
            </w:r>
          </w:p>
        </w:tc>
        <w:tc>
          <w:tcPr>
            <w:tcW w:w="977" w:type="dxa"/>
            <w:shd w:val="clear" w:color="auto" w:fill="FFFFFF"/>
          </w:tcPr>
          <w:p w:rsidR="0090368E" w:rsidRPr="00CC48A6" w:rsidRDefault="0090368E" w:rsidP="001C543C">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местный бюджет</w:t>
            </w:r>
          </w:p>
        </w:tc>
        <w:tc>
          <w:tcPr>
            <w:tcW w:w="992" w:type="dxa"/>
            <w:shd w:val="clear" w:color="auto" w:fill="FFFFFF"/>
          </w:tcPr>
          <w:p w:rsidR="0090368E" w:rsidRPr="00CC48A6" w:rsidRDefault="00F3354B" w:rsidP="001C54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91,600</w:t>
            </w:r>
          </w:p>
        </w:tc>
        <w:tc>
          <w:tcPr>
            <w:tcW w:w="1276" w:type="dxa"/>
            <w:shd w:val="clear" w:color="auto" w:fill="FFFFFF"/>
          </w:tcPr>
          <w:p w:rsidR="0090368E" w:rsidRPr="00CC48A6" w:rsidRDefault="00F3354B" w:rsidP="001C54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91,56442</w:t>
            </w:r>
          </w:p>
        </w:tc>
        <w:tc>
          <w:tcPr>
            <w:tcW w:w="1200" w:type="dxa"/>
            <w:shd w:val="clear" w:color="auto" w:fill="FFFFFF"/>
          </w:tcPr>
          <w:p w:rsidR="0090368E" w:rsidRPr="00CC48A6" w:rsidRDefault="00F3354B" w:rsidP="001C54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- 0,03558</w:t>
            </w:r>
          </w:p>
        </w:tc>
        <w:tc>
          <w:tcPr>
            <w:tcW w:w="806" w:type="dxa"/>
            <w:shd w:val="clear" w:color="auto" w:fill="FFFFFF"/>
          </w:tcPr>
          <w:p w:rsidR="0090368E" w:rsidRPr="00CC48A6" w:rsidRDefault="0090368E" w:rsidP="001C54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3354B">
              <w:rPr>
                <w:rFonts w:ascii="Times New Roman" w:eastAsia="Times New Roman" w:hAnsi="Times New Roman" w:cs="Times New Roman"/>
                <w:sz w:val="24"/>
                <w:szCs w:val="24"/>
                <w:lang w:eastAsia="ru-RU"/>
              </w:rPr>
              <w:t>0,039</w:t>
            </w:r>
          </w:p>
        </w:tc>
        <w:tc>
          <w:tcPr>
            <w:tcW w:w="1603" w:type="dxa"/>
            <w:shd w:val="clear" w:color="auto" w:fill="FFFFFF"/>
          </w:tcPr>
          <w:p w:rsidR="0090368E" w:rsidRPr="00CC48A6" w:rsidRDefault="0090368E" w:rsidP="001C543C">
            <w:pPr>
              <w:spacing w:after="0" w:line="240" w:lineRule="auto"/>
              <w:rPr>
                <w:rFonts w:ascii="Times New Roman" w:eastAsia="Times New Roman" w:hAnsi="Times New Roman" w:cs="Times New Roman"/>
                <w:sz w:val="24"/>
                <w:szCs w:val="24"/>
                <w:lang w:eastAsia="ru-RU"/>
              </w:rPr>
            </w:pPr>
          </w:p>
        </w:tc>
      </w:tr>
      <w:tr w:rsidR="0090368E" w:rsidRPr="00CC48A6" w:rsidTr="001C543C">
        <w:trPr>
          <w:trHeight w:val="288"/>
        </w:trPr>
        <w:tc>
          <w:tcPr>
            <w:tcW w:w="667" w:type="dxa"/>
            <w:shd w:val="clear" w:color="auto" w:fill="FFFFFF"/>
          </w:tcPr>
          <w:p w:rsidR="0090368E" w:rsidRPr="00CC48A6" w:rsidRDefault="0090368E" w:rsidP="001C543C">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1.2</w:t>
            </w:r>
          </w:p>
        </w:tc>
        <w:tc>
          <w:tcPr>
            <w:tcW w:w="2462" w:type="dxa"/>
            <w:shd w:val="clear" w:color="auto" w:fill="FFFFFF"/>
          </w:tcPr>
          <w:p w:rsidR="0090368E" w:rsidRPr="00CC48A6" w:rsidRDefault="0090368E" w:rsidP="001C543C">
            <w:pPr>
              <w:spacing w:after="0" w:line="240" w:lineRule="auto"/>
              <w:rPr>
                <w:rFonts w:ascii="Times New Roman" w:eastAsia="Times New Roman" w:hAnsi="Times New Roman" w:cs="Times New Roman"/>
                <w:sz w:val="24"/>
                <w:szCs w:val="24"/>
              </w:rPr>
            </w:pPr>
            <w:r w:rsidRPr="00CC48A6">
              <w:rPr>
                <w:rFonts w:ascii="Times New Roman" w:eastAsia="Calibri" w:hAnsi="Times New Roman" w:cs="Times New Roman"/>
                <w:sz w:val="24"/>
                <w:szCs w:val="24"/>
              </w:rPr>
              <w:t>Приобретение материальных запасов для организации и проведения мероприятий по молодежной политике (продукты питания, воздушные шары, канц. товары, батарейки, благодарственные письма, грамоты, значки), сувенирная продукция (фоторамки, фотоальбомы), букеты цветов; оплата организационных взносов за участие в мероприятиях (согласно плану работы, с молодежью); приобретение фототехники (фотоаппарат и пр.)</w:t>
            </w:r>
          </w:p>
        </w:tc>
        <w:tc>
          <w:tcPr>
            <w:tcW w:w="977" w:type="dxa"/>
            <w:shd w:val="clear" w:color="auto" w:fill="FFFFFF"/>
          </w:tcPr>
          <w:p w:rsidR="0090368E" w:rsidRPr="00CC48A6" w:rsidRDefault="0090368E" w:rsidP="001C543C">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Местный бюджет</w:t>
            </w:r>
          </w:p>
        </w:tc>
        <w:tc>
          <w:tcPr>
            <w:tcW w:w="992" w:type="dxa"/>
            <w:shd w:val="clear" w:color="auto" w:fill="FFFFFF"/>
          </w:tcPr>
          <w:p w:rsidR="0090368E" w:rsidRPr="00CC48A6" w:rsidRDefault="00F3354B" w:rsidP="001C54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91,600</w:t>
            </w:r>
          </w:p>
        </w:tc>
        <w:tc>
          <w:tcPr>
            <w:tcW w:w="1276" w:type="dxa"/>
            <w:shd w:val="clear" w:color="auto" w:fill="FFFFFF"/>
          </w:tcPr>
          <w:p w:rsidR="0090368E" w:rsidRPr="00CC48A6" w:rsidRDefault="00F3354B" w:rsidP="001C54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91,56442</w:t>
            </w:r>
          </w:p>
        </w:tc>
        <w:tc>
          <w:tcPr>
            <w:tcW w:w="1200" w:type="dxa"/>
            <w:shd w:val="clear" w:color="auto" w:fill="FFFFFF"/>
          </w:tcPr>
          <w:p w:rsidR="0090368E" w:rsidRPr="00CC48A6" w:rsidRDefault="0090368E" w:rsidP="001C54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3354B">
              <w:rPr>
                <w:rFonts w:ascii="Times New Roman" w:eastAsia="Times New Roman" w:hAnsi="Times New Roman" w:cs="Times New Roman"/>
                <w:sz w:val="24"/>
                <w:szCs w:val="24"/>
                <w:lang w:eastAsia="ru-RU"/>
              </w:rPr>
              <w:t>0,03558</w:t>
            </w:r>
          </w:p>
        </w:tc>
        <w:tc>
          <w:tcPr>
            <w:tcW w:w="806" w:type="dxa"/>
            <w:shd w:val="clear" w:color="auto" w:fill="FFFFFF"/>
          </w:tcPr>
          <w:p w:rsidR="0090368E" w:rsidRPr="00CC48A6" w:rsidRDefault="0090368E" w:rsidP="001C54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3354B">
              <w:rPr>
                <w:rFonts w:ascii="Times New Roman" w:eastAsia="Times New Roman" w:hAnsi="Times New Roman" w:cs="Times New Roman"/>
                <w:sz w:val="24"/>
                <w:szCs w:val="24"/>
                <w:lang w:eastAsia="ru-RU"/>
              </w:rPr>
              <w:t>0,039</w:t>
            </w:r>
          </w:p>
        </w:tc>
        <w:tc>
          <w:tcPr>
            <w:tcW w:w="1603" w:type="dxa"/>
            <w:shd w:val="clear" w:color="auto" w:fill="FFFFFF"/>
          </w:tcPr>
          <w:p w:rsidR="0090368E" w:rsidRPr="00CC48A6" w:rsidRDefault="0090368E" w:rsidP="001C543C">
            <w:pPr>
              <w:spacing w:after="0" w:line="240" w:lineRule="auto"/>
              <w:rPr>
                <w:rFonts w:ascii="Times New Roman" w:eastAsia="Times New Roman" w:hAnsi="Times New Roman" w:cs="Times New Roman"/>
                <w:sz w:val="24"/>
                <w:szCs w:val="24"/>
                <w:lang w:eastAsia="ru-RU"/>
              </w:rPr>
            </w:pPr>
          </w:p>
        </w:tc>
      </w:tr>
      <w:tr w:rsidR="0090368E" w:rsidRPr="00CC48A6" w:rsidTr="001C543C">
        <w:trPr>
          <w:trHeight w:val="379"/>
        </w:trPr>
        <w:tc>
          <w:tcPr>
            <w:tcW w:w="3129" w:type="dxa"/>
            <w:gridSpan w:val="2"/>
            <w:shd w:val="clear" w:color="auto" w:fill="FFFFFF"/>
          </w:tcPr>
          <w:p w:rsidR="0090368E" w:rsidRPr="00CC48A6" w:rsidRDefault="0090368E" w:rsidP="001C543C">
            <w:pPr>
              <w:spacing w:after="0" w:line="240" w:lineRule="auto"/>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Итого по подпрограмме, в том числе:</w:t>
            </w:r>
          </w:p>
        </w:tc>
        <w:tc>
          <w:tcPr>
            <w:tcW w:w="977" w:type="dxa"/>
            <w:shd w:val="clear" w:color="auto" w:fill="FFFFFF"/>
          </w:tcPr>
          <w:p w:rsidR="0090368E" w:rsidRPr="00CC48A6" w:rsidRDefault="0090368E" w:rsidP="001C543C">
            <w:pPr>
              <w:spacing w:after="0" w:line="240" w:lineRule="auto"/>
              <w:rPr>
                <w:rFonts w:ascii="Times New Roman" w:eastAsia="Times New Roman" w:hAnsi="Times New Roman" w:cs="Times New Roman"/>
                <w:sz w:val="24"/>
                <w:szCs w:val="24"/>
              </w:rPr>
            </w:pPr>
          </w:p>
        </w:tc>
        <w:tc>
          <w:tcPr>
            <w:tcW w:w="992" w:type="dxa"/>
            <w:shd w:val="clear" w:color="auto" w:fill="FFFFFF"/>
          </w:tcPr>
          <w:p w:rsidR="0090368E" w:rsidRPr="00CC48A6" w:rsidRDefault="00F3354B" w:rsidP="001C54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91,600</w:t>
            </w:r>
          </w:p>
        </w:tc>
        <w:tc>
          <w:tcPr>
            <w:tcW w:w="1276" w:type="dxa"/>
            <w:shd w:val="clear" w:color="auto" w:fill="FFFFFF"/>
          </w:tcPr>
          <w:p w:rsidR="0090368E" w:rsidRPr="00CC48A6" w:rsidRDefault="00F3354B" w:rsidP="001C54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91,56442</w:t>
            </w:r>
          </w:p>
        </w:tc>
        <w:tc>
          <w:tcPr>
            <w:tcW w:w="1200" w:type="dxa"/>
            <w:shd w:val="clear" w:color="auto" w:fill="FFFFFF"/>
          </w:tcPr>
          <w:p w:rsidR="0090368E" w:rsidRPr="00CC48A6" w:rsidRDefault="0090368E" w:rsidP="001C54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3354B">
              <w:rPr>
                <w:rFonts w:ascii="Times New Roman" w:eastAsia="Times New Roman" w:hAnsi="Times New Roman" w:cs="Times New Roman"/>
                <w:sz w:val="24"/>
                <w:szCs w:val="24"/>
                <w:lang w:eastAsia="ru-RU"/>
              </w:rPr>
              <w:t>0,03558</w:t>
            </w:r>
          </w:p>
        </w:tc>
        <w:tc>
          <w:tcPr>
            <w:tcW w:w="806" w:type="dxa"/>
            <w:shd w:val="clear" w:color="auto" w:fill="FFFFFF"/>
          </w:tcPr>
          <w:p w:rsidR="0090368E" w:rsidRPr="00CC48A6" w:rsidRDefault="0090368E" w:rsidP="001C54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3354B">
              <w:rPr>
                <w:rFonts w:ascii="Times New Roman" w:eastAsia="Times New Roman" w:hAnsi="Times New Roman" w:cs="Times New Roman"/>
                <w:sz w:val="24"/>
                <w:szCs w:val="24"/>
                <w:lang w:eastAsia="ru-RU"/>
              </w:rPr>
              <w:t>0,039</w:t>
            </w:r>
          </w:p>
        </w:tc>
        <w:tc>
          <w:tcPr>
            <w:tcW w:w="1603" w:type="dxa"/>
            <w:shd w:val="clear" w:color="auto" w:fill="FFFFFF"/>
          </w:tcPr>
          <w:p w:rsidR="0090368E" w:rsidRPr="00CC48A6" w:rsidRDefault="0090368E" w:rsidP="001C543C">
            <w:pPr>
              <w:spacing w:after="0" w:line="240" w:lineRule="auto"/>
              <w:rPr>
                <w:rFonts w:ascii="Times New Roman" w:eastAsia="Times New Roman" w:hAnsi="Times New Roman" w:cs="Times New Roman"/>
                <w:sz w:val="24"/>
                <w:szCs w:val="24"/>
                <w:lang w:eastAsia="ru-RU"/>
              </w:rPr>
            </w:pPr>
          </w:p>
        </w:tc>
      </w:tr>
      <w:tr w:rsidR="0090368E" w:rsidRPr="00CC48A6" w:rsidTr="001C543C">
        <w:trPr>
          <w:trHeight w:val="374"/>
        </w:trPr>
        <w:tc>
          <w:tcPr>
            <w:tcW w:w="3129" w:type="dxa"/>
            <w:gridSpan w:val="2"/>
            <w:shd w:val="clear" w:color="auto" w:fill="FFFFFF"/>
          </w:tcPr>
          <w:p w:rsidR="0090368E" w:rsidRPr="00CC48A6" w:rsidRDefault="0090368E" w:rsidP="001C543C">
            <w:pPr>
              <w:spacing w:after="0" w:line="240" w:lineRule="auto"/>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федеральный бюджет</w:t>
            </w:r>
          </w:p>
        </w:tc>
        <w:tc>
          <w:tcPr>
            <w:tcW w:w="977" w:type="dxa"/>
            <w:shd w:val="clear" w:color="auto" w:fill="FFFFFF"/>
          </w:tcPr>
          <w:p w:rsidR="0090368E" w:rsidRPr="00CC48A6" w:rsidRDefault="0090368E" w:rsidP="001C543C">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 xml:space="preserve"> </w:t>
            </w:r>
          </w:p>
        </w:tc>
        <w:tc>
          <w:tcPr>
            <w:tcW w:w="992" w:type="dxa"/>
            <w:shd w:val="clear" w:color="auto" w:fill="FFFFFF"/>
          </w:tcPr>
          <w:p w:rsidR="0090368E" w:rsidRPr="00CC48A6" w:rsidRDefault="0090368E" w:rsidP="001C543C">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0</w:t>
            </w:r>
          </w:p>
        </w:tc>
        <w:tc>
          <w:tcPr>
            <w:tcW w:w="1276" w:type="dxa"/>
            <w:shd w:val="clear" w:color="auto" w:fill="FFFFFF"/>
          </w:tcPr>
          <w:p w:rsidR="0090368E" w:rsidRPr="00CC48A6" w:rsidRDefault="0090368E" w:rsidP="001C543C">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0</w:t>
            </w:r>
          </w:p>
        </w:tc>
        <w:tc>
          <w:tcPr>
            <w:tcW w:w="1200" w:type="dxa"/>
            <w:shd w:val="clear" w:color="auto" w:fill="FFFFFF"/>
          </w:tcPr>
          <w:p w:rsidR="0090368E" w:rsidRPr="00CC48A6" w:rsidRDefault="0090368E" w:rsidP="001C543C">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0</w:t>
            </w:r>
          </w:p>
        </w:tc>
        <w:tc>
          <w:tcPr>
            <w:tcW w:w="806" w:type="dxa"/>
            <w:shd w:val="clear" w:color="auto" w:fill="FFFFFF"/>
          </w:tcPr>
          <w:p w:rsidR="0090368E" w:rsidRPr="00CC48A6" w:rsidRDefault="0090368E" w:rsidP="001C543C">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0</w:t>
            </w:r>
          </w:p>
        </w:tc>
        <w:tc>
          <w:tcPr>
            <w:tcW w:w="1603" w:type="dxa"/>
            <w:shd w:val="clear" w:color="auto" w:fill="FFFFFF"/>
          </w:tcPr>
          <w:p w:rsidR="0090368E" w:rsidRPr="00CC48A6" w:rsidRDefault="0090368E" w:rsidP="001C543C">
            <w:pPr>
              <w:spacing w:after="0" w:line="240" w:lineRule="auto"/>
              <w:rPr>
                <w:rFonts w:ascii="Times New Roman" w:eastAsia="Times New Roman" w:hAnsi="Times New Roman" w:cs="Times New Roman"/>
                <w:sz w:val="24"/>
                <w:szCs w:val="24"/>
                <w:lang w:eastAsia="ru-RU"/>
              </w:rPr>
            </w:pPr>
          </w:p>
        </w:tc>
      </w:tr>
      <w:tr w:rsidR="0090368E" w:rsidRPr="00CC48A6" w:rsidTr="001C543C">
        <w:trPr>
          <w:trHeight w:val="374"/>
        </w:trPr>
        <w:tc>
          <w:tcPr>
            <w:tcW w:w="4106" w:type="dxa"/>
            <w:gridSpan w:val="3"/>
            <w:shd w:val="clear" w:color="auto" w:fill="FFFFFF"/>
          </w:tcPr>
          <w:p w:rsidR="0090368E" w:rsidRPr="00CC48A6" w:rsidRDefault="0090368E" w:rsidP="001C543C">
            <w:pPr>
              <w:spacing w:after="0" w:line="240" w:lineRule="auto"/>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бюджет Иркутской области</w:t>
            </w:r>
          </w:p>
        </w:tc>
        <w:tc>
          <w:tcPr>
            <w:tcW w:w="992" w:type="dxa"/>
            <w:shd w:val="clear" w:color="auto" w:fill="FFFFFF"/>
          </w:tcPr>
          <w:p w:rsidR="0090368E" w:rsidRPr="00CC48A6" w:rsidRDefault="0090368E" w:rsidP="001C543C">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0</w:t>
            </w:r>
          </w:p>
        </w:tc>
        <w:tc>
          <w:tcPr>
            <w:tcW w:w="1276" w:type="dxa"/>
            <w:shd w:val="clear" w:color="auto" w:fill="FFFFFF"/>
          </w:tcPr>
          <w:p w:rsidR="0090368E" w:rsidRPr="00CC48A6" w:rsidRDefault="0090368E" w:rsidP="001C543C">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0</w:t>
            </w:r>
          </w:p>
        </w:tc>
        <w:tc>
          <w:tcPr>
            <w:tcW w:w="1200" w:type="dxa"/>
            <w:shd w:val="clear" w:color="auto" w:fill="FFFFFF"/>
          </w:tcPr>
          <w:p w:rsidR="0090368E" w:rsidRPr="00CC48A6" w:rsidRDefault="0090368E" w:rsidP="001C543C">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0</w:t>
            </w:r>
          </w:p>
        </w:tc>
        <w:tc>
          <w:tcPr>
            <w:tcW w:w="806" w:type="dxa"/>
            <w:shd w:val="clear" w:color="auto" w:fill="FFFFFF"/>
          </w:tcPr>
          <w:p w:rsidR="0090368E" w:rsidRPr="00CC48A6" w:rsidRDefault="0090368E" w:rsidP="001C543C">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0</w:t>
            </w:r>
          </w:p>
        </w:tc>
        <w:tc>
          <w:tcPr>
            <w:tcW w:w="1603" w:type="dxa"/>
            <w:shd w:val="clear" w:color="auto" w:fill="FFFFFF"/>
          </w:tcPr>
          <w:p w:rsidR="0090368E" w:rsidRPr="00CC48A6" w:rsidRDefault="0090368E" w:rsidP="001C543C">
            <w:pPr>
              <w:spacing w:after="0" w:line="240" w:lineRule="auto"/>
              <w:rPr>
                <w:rFonts w:ascii="Times New Roman" w:eastAsia="Times New Roman" w:hAnsi="Times New Roman" w:cs="Times New Roman"/>
                <w:sz w:val="24"/>
                <w:szCs w:val="24"/>
                <w:lang w:eastAsia="ru-RU"/>
              </w:rPr>
            </w:pPr>
          </w:p>
        </w:tc>
      </w:tr>
      <w:tr w:rsidR="0090368E" w:rsidRPr="00CC48A6" w:rsidTr="001C543C">
        <w:trPr>
          <w:trHeight w:val="379"/>
        </w:trPr>
        <w:tc>
          <w:tcPr>
            <w:tcW w:w="4106" w:type="dxa"/>
            <w:gridSpan w:val="3"/>
            <w:shd w:val="clear" w:color="auto" w:fill="FFFFFF"/>
          </w:tcPr>
          <w:p w:rsidR="0090368E" w:rsidRPr="00CC48A6" w:rsidRDefault="0090368E" w:rsidP="001C543C">
            <w:pPr>
              <w:spacing w:after="0" w:line="240" w:lineRule="auto"/>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 xml:space="preserve">бюджет муниципального района Усольского районного муниципального образования </w:t>
            </w:r>
          </w:p>
        </w:tc>
        <w:tc>
          <w:tcPr>
            <w:tcW w:w="992" w:type="dxa"/>
            <w:shd w:val="clear" w:color="auto" w:fill="FFFFFF"/>
          </w:tcPr>
          <w:p w:rsidR="0090368E" w:rsidRPr="00CC48A6" w:rsidRDefault="0090368E" w:rsidP="001C543C">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0</w:t>
            </w:r>
          </w:p>
        </w:tc>
        <w:tc>
          <w:tcPr>
            <w:tcW w:w="1276" w:type="dxa"/>
            <w:shd w:val="clear" w:color="auto" w:fill="FFFFFF"/>
          </w:tcPr>
          <w:p w:rsidR="0090368E" w:rsidRPr="00CC48A6" w:rsidRDefault="0090368E" w:rsidP="001C543C">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0</w:t>
            </w:r>
          </w:p>
        </w:tc>
        <w:tc>
          <w:tcPr>
            <w:tcW w:w="1200" w:type="dxa"/>
            <w:shd w:val="clear" w:color="auto" w:fill="FFFFFF"/>
          </w:tcPr>
          <w:p w:rsidR="0090368E" w:rsidRPr="00CC48A6" w:rsidRDefault="0090368E" w:rsidP="001C543C">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0</w:t>
            </w:r>
          </w:p>
        </w:tc>
        <w:tc>
          <w:tcPr>
            <w:tcW w:w="806" w:type="dxa"/>
            <w:shd w:val="clear" w:color="auto" w:fill="FFFFFF"/>
          </w:tcPr>
          <w:p w:rsidR="0090368E" w:rsidRPr="00CC48A6" w:rsidRDefault="0090368E" w:rsidP="001C543C">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0</w:t>
            </w:r>
          </w:p>
        </w:tc>
        <w:tc>
          <w:tcPr>
            <w:tcW w:w="1603" w:type="dxa"/>
            <w:shd w:val="clear" w:color="auto" w:fill="FFFFFF"/>
          </w:tcPr>
          <w:p w:rsidR="0090368E" w:rsidRPr="00CC48A6" w:rsidRDefault="0090368E" w:rsidP="001C543C">
            <w:pPr>
              <w:spacing w:after="0" w:line="240" w:lineRule="auto"/>
              <w:rPr>
                <w:rFonts w:ascii="Times New Roman" w:eastAsia="Times New Roman" w:hAnsi="Times New Roman" w:cs="Times New Roman"/>
                <w:sz w:val="24"/>
                <w:szCs w:val="24"/>
                <w:lang w:eastAsia="ru-RU"/>
              </w:rPr>
            </w:pPr>
          </w:p>
        </w:tc>
      </w:tr>
      <w:tr w:rsidR="0090368E" w:rsidRPr="00CC48A6" w:rsidTr="001C543C">
        <w:trPr>
          <w:trHeight w:val="379"/>
        </w:trPr>
        <w:tc>
          <w:tcPr>
            <w:tcW w:w="4106" w:type="dxa"/>
            <w:gridSpan w:val="3"/>
            <w:shd w:val="clear" w:color="auto" w:fill="FFFFFF"/>
          </w:tcPr>
          <w:p w:rsidR="0090368E" w:rsidRPr="00CC48A6" w:rsidRDefault="0090368E" w:rsidP="001C543C">
            <w:pPr>
              <w:spacing w:after="0" w:line="240" w:lineRule="auto"/>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lastRenderedPageBreak/>
              <w:t>бюджет Мишелевского муниципального образования</w:t>
            </w:r>
          </w:p>
        </w:tc>
        <w:tc>
          <w:tcPr>
            <w:tcW w:w="992" w:type="dxa"/>
            <w:shd w:val="clear" w:color="auto" w:fill="FFFFFF"/>
          </w:tcPr>
          <w:p w:rsidR="0090368E" w:rsidRPr="00CC48A6" w:rsidRDefault="00F3354B" w:rsidP="001C54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91,600</w:t>
            </w:r>
          </w:p>
        </w:tc>
        <w:tc>
          <w:tcPr>
            <w:tcW w:w="1276" w:type="dxa"/>
            <w:shd w:val="clear" w:color="auto" w:fill="FFFFFF"/>
          </w:tcPr>
          <w:p w:rsidR="0090368E" w:rsidRPr="00CC48A6" w:rsidRDefault="00F3354B" w:rsidP="001C54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91,56442</w:t>
            </w:r>
          </w:p>
        </w:tc>
        <w:tc>
          <w:tcPr>
            <w:tcW w:w="1200" w:type="dxa"/>
            <w:shd w:val="clear" w:color="auto" w:fill="FFFFFF"/>
          </w:tcPr>
          <w:p w:rsidR="0090368E" w:rsidRPr="00CC48A6" w:rsidRDefault="00F3354B" w:rsidP="001C54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- 0,03558</w:t>
            </w:r>
          </w:p>
        </w:tc>
        <w:tc>
          <w:tcPr>
            <w:tcW w:w="806" w:type="dxa"/>
            <w:shd w:val="clear" w:color="auto" w:fill="FFFFFF"/>
          </w:tcPr>
          <w:p w:rsidR="0090368E" w:rsidRPr="00CC48A6" w:rsidRDefault="0090368E" w:rsidP="001C54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3354B">
              <w:rPr>
                <w:rFonts w:ascii="Times New Roman" w:eastAsia="Times New Roman" w:hAnsi="Times New Roman" w:cs="Times New Roman"/>
                <w:sz w:val="24"/>
                <w:szCs w:val="24"/>
                <w:lang w:eastAsia="ru-RU"/>
              </w:rPr>
              <w:t>0,039</w:t>
            </w:r>
          </w:p>
        </w:tc>
        <w:tc>
          <w:tcPr>
            <w:tcW w:w="1603" w:type="dxa"/>
            <w:shd w:val="clear" w:color="auto" w:fill="FFFFFF"/>
          </w:tcPr>
          <w:p w:rsidR="0090368E" w:rsidRPr="00CC48A6" w:rsidRDefault="0090368E" w:rsidP="001C543C">
            <w:pPr>
              <w:spacing w:after="0" w:line="240" w:lineRule="auto"/>
              <w:rPr>
                <w:rFonts w:ascii="Times New Roman" w:eastAsia="Times New Roman" w:hAnsi="Times New Roman" w:cs="Times New Roman"/>
                <w:sz w:val="24"/>
                <w:szCs w:val="24"/>
                <w:lang w:eastAsia="ru-RU"/>
              </w:rPr>
            </w:pPr>
          </w:p>
        </w:tc>
      </w:tr>
      <w:tr w:rsidR="0090368E" w:rsidRPr="00CC48A6" w:rsidTr="001C543C">
        <w:trPr>
          <w:trHeight w:val="80"/>
        </w:trPr>
        <w:tc>
          <w:tcPr>
            <w:tcW w:w="4106" w:type="dxa"/>
            <w:gridSpan w:val="3"/>
            <w:shd w:val="clear" w:color="auto" w:fill="FFFFFF"/>
          </w:tcPr>
          <w:p w:rsidR="0090368E" w:rsidRPr="00CC48A6" w:rsidRDefault="0090368E" w:rsidP="001C543C">
            <w:pPr>
              <w:spacing w:after="0" w:line="240" w:lineRule="auto"/>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другие источники</w:t>
            </w:r>
          </w:p>
        </w:tc>
        <w:tc>
          <w:tcPr>
            <w:tcW w:w="992" w:type="dxa"/>
            <w:shd w:val="clear" w:color="auto" w:fill="FFFFFF"/>
          </w:tcPr>
          <w:p w:rsidR="0090368E" w:rsidRPr="00CC48A6" w:rsidRDefault="0090368E" w:rsidP="001C543C">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0</w:t>
            </w:r>
          </w:p>
        </w:tc>
        <w:tc>
          <w:tcPr>
            <w:tcW w:w="1276" w:type="dxa"/>
            <w:shd w:val="clear" w:color="auto" w:fill="FFFFFF"/>
          </w:tcPr>
          <w:p w:rsidR="0090368E" w:rsidRPr="00CC48A6" w:rsidRDefault="0090368E" w:rsidP="001C543C">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0</w:t>
            </w:r>
          </w:p>
        </w:tc>
        <w:tc>
          <w:tcPr>
            <w:tcW w:w="1200" w:type="dxa"/>
            <w:shd w:val="clear" w:color="auto" w:fill="FFFFFF"/>
          </w:tcPr>
          <w:p w:rsidR="0090368E" w:rsidRPr="00CC48A6" w:rsidRDefault="0090368E" w:rsidP="001C543C">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0</w:t>
            </w:r>
          </w:p>
        </w:tc>
        <w:tc>
          <w:tcPr>
            <w:tcW w:w="806" w:type="dxa"/>
            <w:shd w:val="clear" w:color="auto" w:fill="FFFFFF"/>
          </w:tcPr>
          <w:p w:rsidR="0090368E" w:rsidRPr="00CC48A6" w:rsidRDefault="0090368E" w:rsidP="001C543C">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0</w:t>
            </w:r>
          </w:p>
        </w:tc>
        <w:tc>
          <w:tcPr>
            <w:tcW w:w="1603" w:type="dxa"/>
            <w:shd w:val="clear" w:color="auto" w:fill="FFFFFF"/>
          </w:tcPr>
          <w:p w:rsidR="0090368E" w:rsidRPr="00CC48A6" w:rsidRDefault="0090368E" w:rsidP="001C543C">
            <w:pPr>
              <w:spacing w:after="0" w:line="240" w:lineRule="auto"/>
              <w:rPr>
                <w:rFonts w:ascii="Times New Roman" w:eastAsia="Times New Roman" w:hAnsi="Times New Roman" w:cs="Times New Roman"/>
                <w:sz w:val="24"/>
                <w:szCs w:val="24"/>
                <w:lang w:eastAsia="ru-RU"/>
              </w:rPr>
            </w:pPr>
          </w:p>
        </w:tc>
      </w:tr>
      <w:tr w:rsidR="0090368E" w:rsidRPr="00CC48A6" w:rsidTr="001C543C">
        <w:trPr>
          <w:trHeight w:val="374"/>
        </w:trPr>
        <w:tc>
          <w:tcPr>
            <w:tcW w:w="4106" w:type="dxa"/>
            <w:gridSpan w:val="3"/>
            <w:shd w:val="clear" w:color="auto" w:fill="FFFFFF"/>
          </w:tcPr>
          <w:p w:rsidR="0090368E" w:rsidRPr="00CC48A6" w:rsidRDefault="0090368E" w:rsidP="001C543C">
            <w:pPr>
              <w:spacing w:after="0" w:line="240" w:lineRule="auto"/>
              <w:rPr>
                <w:rFonts w:ascii="Times New Roman" w:eastAsia="Times New Roman" w:hAnsi="Times New Roman" w:cs="Times New Roman"/>
                <w:sz w:val="24"/>
                <w:szCs w:val="24"/>
              </w:rPr>
            </w:pPr>
            <w:proofErr w:type="spellStart"/>
            <w:r w:rsidRPr="00CC48A6">
              <w:rPr>
                <w:rFonts w:ascii="Times New Roman" w:eastAsia="Times New Roman" w:hAnsi="Times New Roman" w:cs="Times New Roman"/>
                <w:sz w:val="24"/>
                <w:szCs w:val="24"/>
              </w:rPr>
              <w:t>Справочно</w:t>
            </w:r>
            <w:proofErr w:type="spellEnd"/>
            <w:r w:rsidRPr="00CC48A6">
              <w:rPr>
                <w:rFonts w:ascii="Times New Roman" w:eastAsia="Times New Roman" w:hAnsi="Times New Roman" w:cs="Times New Roman"/>
                <w:sz w:val="24"/>
                <w:szCs w:val="24"/>
              </w:rPr>
              <w:t>: капитальные расходы</w:t>
            </w:r>
          </w:p>
        </w:tc>
        <w:tc>
          <w:tcPr>
            <w:tcW w:w="992" w:type="dxa"/>
            <w:shd w:val="clear" w:color="auto" w:fill="FFFFFF"/>
          </w:tcPr>
          <w:p w:rsidR="0090368E" w:rsidRPr="00CC48A6" w:rsidRDefault="0090368E" w:rsidP="001C543C">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0</w:t>
            </w:r>
          </w:p>
        </w:tc>
        <w:tc>
          <w:tcPr>
            <w:tcW w:w="1276" w:type="dxa"/>
            <w:shd w:val="clear" w:color="auto" w:fill="FFFFFF"/>
          </w:tcPr>
          <w:p w:rsidR="0090368E" w:rsidRPr="00CC48A6" w:rsidRDefault="0090368E" w:rsidP="001C543C">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0</w:t>
            </w:r>
          </w:p>
        </w:tc>
        <w:tc>
          <w:tcPr>
            <w:tcW w:w="1200" w:type="dxa"/>
            <w:shd w:val="clear" w:color="auto" w:fill="FFFFFF"/>
          </w:tcPr>
          <w:p w:rsidR="0090368E" w:rsidRPr="00CC48A6" w:rsidRDefault="0090368E" w:rsidP="001C543C">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0</w:t>
            </w:r>
          </w:p>
        </w:tc>
        <w:tc>
          <w:tcPr>
            <w:tcW w:w="806" w:type="dxa"/>
            <w:shd w:val="clear" w:color="auto" w:fill="FFFFFF"/>
          </w:tcPr>
          <w:p w:rsidR="0090368E" w:rsidRPr="00CC48A6" w:rsidRDefault="0090368E" w:rsidP="001C543C">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0</w:t>
            </w:r>
          </w:p>
        </w:tc>
        <w:tc>
          <w:tcPr>
            <w:tcW w:w="1603" w:type="dxa"/>
            <w:shd w:val="clear" w:color="auto" w:fill="FFFFFF"/>
          </w:tcPr>
          <w:p w:rsidR="0090368E" w:rsidRPr="00CC48A6" w:rsidRDefault="0090368E" w:rsidP="001C543C">
            <w:pPr>
              <w:spacing w:after="0" w:line="240" w:lineRule="auto"/>
              <w:rPr>
                <w:rFonts w:ascii="Times New Roman" w:eastAsia="Times New Roman" w:hAnsi="Times New Roman" w:cs="Times New Roman"/>
                <w:sz w:val="24"/>
                <w:szCs w:val="24"/>
                <w:lang w:eastAsia="ru-RU"/>
              </w:rPr>
            </w:pPr>
          </w:p>
        </w:tc>
      </w:tr>
    </w:tbl>
    <w:p w:rsidR="0090368E" w:rsidRPr="00CC48A6" w:rsidRDefault="0090368E" w:rsidP="0090368E">
      <w:pPr>
        <w:rPr>
          <w:rFonts w:ascii="Times New Roman" w:hAnsi="Times New Roman" w:cs="Times New Roman"/>
          <w:sz w:val="24"/>
          <w:szCs w:val="24"/>
        </w:rPr>
      </w:pPr>
    </w:p>
    <w:p w:rsidR="00CF1605" w:rsidRDefault="00CF1605"/>
    <w:sectPr w:rsidR="00CF1605" w:rsidSect="00CC48A6">
      <w:type w:val="continuous"/>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292FFE"/>
    <w:multiLevelType w:val="hybridMultilevel"/>
    <w:tmpl w:val="B8B0B880"/>
    <w:lvl w:ilvl="0" w:tplc="AF9C9ADC">
      <w:start w:val="200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68E"/>
    <w:rsid w:val="00530850"/>
    <w:rsid w:val="005A64C1"/>
    <w:rsid w:val="0090368E"/>
    <w:rsid w:val="00CF1605"/>
    <w:rsid w:val="00D120EE"/>
    <w:rsid w:val="00F33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113A1"/>
  <w15:chartTrackingRefBased/>
  <w15:docId w15:val="{01AC1454-7515-4A5E-80D0-E37700B60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36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1384</Words>
  <Characters>7895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zapas</dc:creator>
  <cp:keywords/>
  <dc:description/>
  <cp:lastModifiedBy>Бухгалтерия3</cp:lastModifiedBy>
  <cp:revision>4</cp:revision>
  <dcterms:created xsi:type="dcterms:W3CDTF">2024-02-14T06:18:00Z</dcterms:created>
  <dcterms:modified xsi:type="dcterms:W3CDTF">2024-02-28T01:39:00Z</dcterms:modified>
</cp:coreProperties>
</file>