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89B4" w14:textId="66D2AB47" w:rsidR="003D1738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B01AE51" wp14:editId="1AF061AF">
            <wp:simplePos x="0" y="0"/>
            <wp:positionH relativeFrom="column">
              <wp:posOffset>2482850</wp:posOffset>
            </wp:positionH>
            <wp:positionV relativeFrom="paragraph">
              <wp:posOffset>-260985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E34A6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1E68AAA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46264BD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DBF7D5A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B0191F8" w14:textId="77777777" w:rsidR="001C41F3" w:rsidRPr="005C5156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26AAA7F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Российская Федерация</w:t>
      </w:r>
    </w:p>
    <w:p w14:paraId="211B821C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Иркутская область</w:t>
      </w:r>
    </w:p>
    <w:p w14:paraId="375B39F3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Усольский муниципальный район</w:t>
      </w:r>
    </w:p>
    <w:p w14:paraId="41CAE795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Мишелевское городское поселение</w:t>
      </w:r>
    </w:p>
    <w:p w14:paraId="202323D6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Д У М А</w:t>
      </w:r>
    </w:p>
    <w:p w14:paraId="7F228103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</w:p>
    <w:p w14:paraId="69BC39BD" w14:textId="77777777" w:rsidR="001C41F3" w:rsidRPr="00983783" w:rsidRDefault="001C41F3" w:rsidP="001C41F3">
      <w:pPr>
        <w:jc w:val="center"/>
        <w:rPr>
          <w:b/>
          <w:bCs/>
          <w:sz w:val="26"/>
          <w:szCs w:val="26"/>
        </w:rPr>
      </w:pPr>
      <w:r w:rsidRPr="00983783">
        <w:rPr>
          <w:b/>
          <w:bCs/>
          <w:sz w:val="26"/>
          <w:szCs w:val="26"/>
        </w:rPr>
        <w:t>Р Е Ш Е Н И Е</w:t>
      </w:r>
    </w:p>
    <w:p w14:paraId="74FFE5FE" w14:textId="3BD7A370" w:rsidR="001C41F3" w:rsidRPr="00983783" w:rsidRDefault="001C41F3" w:rsidP="001C41F3">
      <w:pPr>
        <w:rPr>
          <w:sz w:val="26"/>
          <w:szCs w:val="26"/>
        </w:rPr>
      </w:pPr>
      <w:r w:rsidRPr="00983783">
        <w:rPr>
          <w:sz w:val="26"/>
          <w:szCs w:val="26"/>
        </w:rPr>
        <w:t xml:space="preserve"> От </w:t>
      </w:r>
      <w:r w:rsidR="008B63D5">
        <w:rPr>
          <w:sz w:val="26"/>
          <w:szCs w:val="26"/>
        </w:rPr>
        <w:t>24.04.2024</w:t>
      </w:r>
      <w:r w:rsidRPr="00983783">
        <w:rPr>
          <w:sz w:val="26"/>
          <w:szCs w:val="26"/>
        </w:rPr>
        <w:t xml:space="preserve">      </w:t>
      </w:r>
      <w:r w:rsidR="00086DAC" w:rsidRPr="00983783">
        <w:rPr>
          <w:sz w:val="26"/>
          <w:szCs w:val="26"/>
        </w:rPr>
        <w:tab/>
      </w:r>
      <w:r w:rsidR="00086DAC" w:rsidRPr="00983783">
        <w:rPr>
          <w:sz w:val="26"/>
          <w:szCs w:val="26"/>
        </w:rPr>
        <w:tab/>
      </w:r>
      <w:r w:rsidRPr="00983783">
        <w:rPr>
          <w:sz w:val="26"/>
          <w:szCs w:val="26"/>
        </w:rPr>
        <w:t xml:space="preserve">  </w:t>
      </w:r>
      <w:r w:rsidR="00983783">
        <w:rPr>
          <w:sz w:val="26"/>
          <w:szCs w:val="26"/>
        </w:rPr>
        <w:t xml:space="preserve">                     </w:t>
      </w:r>
      <w:r w:rsidR="00017D2E">
        <w:rPr>
          <w:sz w:val="26"/>
          <w:szCs w:val="26"/>
        </w:rPr>
        <w:t xml:space="preserve">  </w:t>
      </w:r>
      <w:r w:rsidR="00CD707F">
        <w:rPr>
          <w:sz w:val="26"/>
          <w:szCs w:val="26"/>
        </w:rPr>
        <w:t xml:space="preserve">                              </w:t>
      </w:r>
      <w:r w:rsidR="008B63D5">
        <w:rPr>
          <w:sz w:val="26"/>
          <w:szCs w:val="26"/>
        </w:rPr>
        <w:t xml:space="preserve">                                     </w:t>
      </w:r>
      <w:bookmarkStart w:id="0" w:name="_GoBack"/>
      <w:bookmarkEnd w:id="0"/>
      <w:r w:rsidR="00017D2E">
        <w:rPr>
          <w:sz w:val="26"/>
          <w:szCs w:val="26"/>
        </w:rPr>
        <w:t xml:space="preserve"> </w:t>
      </w:r>
      <w:r w:rsidR="008B63D5">
        <w:rPr>
          <w:sz w:val="26"/>
          <w:szCs w:val="26"/>
        </w:rPr>
        <w:t>№72</w:t>
      </w:r>
    </w:p>
    <w:p w14:paraId="1827356A" w14:textId="77777777" w:rsidR="001C41F3" w:rsidRPr="00983783" w:rsidRDefault="001C41F3" w:rsidP="001C41F3">
      <w:pPr>
        <w:jc w:val="center"/>
        <w:rPr>
          <w:sz w:val="26"/>
          <w:szCs w:val="26"/>
        </w:rPr>
      </w:pPr>
      <w:r w:rsidRPr="00983783">
        <w:rPr>
          <w:sz w:val="26"/>
          <w:szCs w:val="26"/>
        </w:rPr>
        <w:t>р.п. Мишелевка</w:t>
      </w:r>
    </w:p>
    <w:p w14:paraId="3338EBF7" w14:textId="77777777" w:rsidR="001C41F3" w:rsidRPr="00983783" w:rsidRDefault="001C41F3" w:rsidP="001C41F3">
      <w:pPr>
        <w:jc w:val="center"/>
        <w:rPr>
          <w:sz w:val="26"/>
          <w:szCs w:val="26"/>
        </w:rPr>
      </w:pPr>
    </w:p>
    <w:p w14:paraId="40344AE7" w14:textId="128C962A" w:rsidR="003D1738" w:rsidRPr="00983783" w:rsidRDefault="00C03D04" w:rsidP="0029214C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6"/>
          <w:szCs w:val="26"/>
        </w:rPr>
      </w:pPr>
      <w:r w:rsidRPr="00983783">
        <w:rPr>
          <w:b/>
          <w:bCs/>
          <w:kern w:val="2"/>
          <w:sz w:val="26"/>
          <w:szCs w:val="26"/>
        </w:rPr>
        <w:t>О внесении изменений в решение Думы от 08.12.2021 № 167 «</w:t>
      </w:r>
      <w:r w:rsidR="003D1738" w:rsidRPr="00983783">
        <w:rPr>
          <w:b/>
          <w:bCs/>
          <w:kern w:val="2"/>
          <w:sz w:val="26"/>
          <w:szCs w:val="26"/>
        </w:rPr>
        <w:t>О</w:t>
      </w:r>
      <w:r w:rsidR="0029214C" w:rsidRPr="00983783">
        <w:rPr>
          <w:b/>
          <w:bCs/>
          <w:kern w:val="2"/>
          <w:sz w:val="26"/>
          <w:szCs w:val="26"/>
        </w:rPr>
        <w:t>б</w:t>
      </w:r>
      <w:r w:rsidR="00797FFE" w:rsidRPr="00983783">
        <w:rPr>
          <w:b/>
          <w:bCs/>
          <w:kern w:val="2"/>
          <w:sz w:val="26"/>
          <w:szCs w:val="26"/>
        </w:rPr>
        <w:t xml:space="preserve"> утверждении Положения о муниципальном земельном контроле</w:t>
      </w:r>
      <w:r w:rsidR="003D1738" w:rsidRPr="00983783">
        <w:rPr>
          <w:b/>
          <w:bCs/>
          <w:kern w:val="2"/>
          <w:sz w:val="26"/>
          <w:szCs w:val="26"/>
        </w:rPr>
        <w:t xml:space="preserve"> </w:t>
      </w:r>
      <w:r w:rsidR="00797FFE" w:rsidRPr="00983783">
        <w:rPr>
          <w:b/>
          <w:bCs/>
          <w:kern w:val="2"/>
          <w:sz w:val="26"/>
          <w:szCs w:val="26"/>
        </w:rPr>
        <w:t>в</w:t>
      </w:r>
      <w:r w:rsidR="003D1738" w:rsidRPr="00983783">
        <w:rPr>
          <w:b/>
          <w:bCs/>
          <w:kern w:val="2"/>
          <w:sz w:val="26"/>
          <w:szCs w:val="26"/>
        </w:rPr>
        <w:t xml:space="preserve"> </w:t>
      </w:r>
      <w:r w:rsidR="00797FFE" w:rsidRPr="00983783">
        <w:rPr>
          <w:b/>
          <w:bCs/>
          <w:kern w:val="2"/>
          <w:sz w:val="26"/>
          <w:szCs w:val="26"/>
        </w:rPr>
        <w:t>М</w:t>
      </w:r>
      <w:r w:rsidR="0029214C" w:rsidRPr="00983783">
        <w:rPr>
          <w:b/>
          <w:bCs/>
          <w:kern w:val="2"/>
          <w:sz w:val="26"/>
          <w:szCs w:val="26"/>
        </w:rPr>
        <w:t xml:space="preserve">ишелевском </w:t>
      </w:r>
      <w:r w:rsidR="00797FFE" w:rsidRPr="00983783">
        <w:rPr>
          <w:b/>
          <w:bCs/>
          <w:kern w:val="2"/>
          <w:sz w:val="26"/>
          <w:szCs w:val="26"/>
        </w:rPr>
        <w:t>муниципальном</w:t>
      </w:r>
      <w:r w:rsidR="0029214C" w:rsidRPr="00983783">
        <w:rPr>
          <w:b/>
          <w:bCs/>
          <w:kern w:val="2"/>
          <w:sz w:val="26"/>
          <w:szCs w:val="26"/>
        </w:rPr>
        <w:t xml:space="preserve"> образовании</w:t>
      </w:r>
      <w:r w:rsidRPr="00983783">
        <w:rPr>
          <w:b/>
          <w:bCs/>
          <w:kern w:val="2"/>
          <w:sz w:val="26"/>
          <w:szCs w:val="26"/>
        </w:rPr>
        <w:t>»</w:t>
      </w:r>
    </w:p>
    <w:p w14:paraId="312A49A6" w14:textId="77777777" w:rsidR="003D1738" w:rsidRPr="00983783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6"/>
          <w:szCs w:val="26"/>
        </w:rPr>
      </w:pPr>
      <w:r w:rsidRPr="00983783">
        <w:rPr>
          <w:rFonts w:cs="Times New Roman"/>
          <w:b/>
          <w:bCs/>
          <w:kern w:val="2"/>
          <w:sz w:val="26"/>
          <w:szCs w:val="26"/>
        </w:rPr>
        <w:t xml:space="preserve"> </w:t>
      </w:r>
    </w:p>
    <w:p w14:paraId="0904E7A6" w14:textId="48772247" w:rsidR="00C10F88" w:rsidRPr="00983783" w:rsidRDefault="00983783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</w:t>
      </w:r>
      <w:r w:rsidR="003D1738" w:rsidRPr="00983783">
        <w:rPr>
          <w:kern w:val="2"/>
          <w:sz w:val="26"/>
          <w:szCs w:val="26"/>
        </w:rPr>
        <w:t xml:space="preserve"> </w:t>
      </w:r>
      <w:r w:rsidR="00C03D04" w:rsidRPr="00983783">
        <w:rPr>
          <w:kern w:val="2"/>
          <w:sz w:val="26"/>
          <w:szCs w:val="26"/>
        </w:rPr>
        <w:t>цел</w:t>
      </w:r>
      <w:r>
        <w:rPr>
          <w:kern w:val="2"/>
          <w:sz w:val="26"/>
          <w:szCs w:val="26"/>
        </w:rPr>
        <w:t>ью</w:t>
      </w:r>
      <w:r w:rsidR="00C03D04" w:rsidRPr="00983783">
        <w:rPr>
          <w:kern w:val="2"/>
          <w:sz w:val="26"/>
          <w:szCs w:val="26"/>
        </w:rPr>
        <w:t xml:space="preserve"> приведения </w:t>
      </w:r>
      <w:r>
        <w:rPr>
          <w:kern w:val="2"/>
          <w:sz w:val="26"/>
          <w:szCs w:val="26"/>
        </w:rPr>
        <w:t xml:space="preserve">муниципального </w:t>
      </w:r>
      <w:r w:rsidR="00C03D04" w:rsidRPr="00983783">
        <w:rPr>
          <w:kern w:val="2"/>
          <w:sz w:val="26"/>
          <w:szCs w:val="26"/>
        </w:rPr>
        <w:t xml:space="preserve">нормативного правового акта в соответствие с действующим законодательством, устранения правовой неопределенности, </w:t>
      </w:r>
      <w:r w:rsidR="003D1738" w:rsidRPr="00983783">
        <w:rPr>
          <w:bCs/>
          <w:kern w:val="2"/>
          <w:sz w:val="26"/>
          <w:szCs w:val="26"/>
        </w:rPr>
        <w:t xml:space="preserve">руководствуясь статьями </w:t>
      </w:r>
      <w:r w:rsidR="00C10F88" w:rsidRPr="00983783">
        <w:rPr>
          <w:bCs/>
          <w:kern w:val="2"/>
          <w:sz w:val="26"/>
          <w:szCs w:val="26"/>
        </w:rPr>
        <w:t>31,47</w:t>
      </w:r>
      <w:r w:rsidR="003D1738" w:rsidRPr="00983783">
        <w:rPr>
          <w:bCs/>
          <w:kern w:val="2"/>
          <w:sz w:val="26"/>
          <w:szCs w:val="26"/>
        </w:rPr>
        <w:t xml:space="preserve"> Устава </w:t>
      </w:r>
      <w:r w:rsidR="00C10F88" w:rsidRPr="00983783">
        <w:rPr>
          <w:kern w:val="2"/>
          <w:sz w:val="26"/>
          <w:szCs w:val="26"/>
        </w:rPr>
        <w:t xml:space="preserve">Мишелевского муниципального образования Дума Мишелевского муниципального образования </w:t>
      </w:r>
    </w:p>
    <w:p w14:paraId="3E5834F4" w14:textId="1C3770EC" w:rsidR="003D1738" w:rsidRPr="00983783" w:rsidRDefault="00C10F88" w:rsidP="00C10F88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6"/>
          <w:szCs w:val="26"/>
        </w:rPr>
      </w:pPr>
      <w:r w:rsidRPr="00983783">
        <w:rPr>
          <w:kern w:val="2"/>
          <w:sz w:val="26"/>
          <w:szCs w:val="26"/>
        </w:rPr>
        <w:t>РЕШИЛА:</w:t>
      </w:r>
      <w:r w:rsidR="003D1738" w:rsidRPr="00983783">
        <w:rPr>
          <w:bCs/>
          <w:kern w:val="2"/>
          <w:sz w:val="26"/>
          <w:szCs w:val="26"/>
        </w:rPr>
        <w:t xml:space="preserve"> </w:t>
      </w:r>
    </w:p>
    <w:p w14:paraId="2E876F84" w14:textId="324CAC9C" w:rsidR="00C03D04" w:rsidRPr="00983783" w:rsidRDefault="003D1738" w:rsidP="00C03D0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6"/>
          <w:szCs w:val="26"/>
        </w:rPr>
      </w:pPr>
      <w:r w:rsidRPr="00983783">
        <w:rPr>
          <w:bCs/>
          <w:kern w:val="2"/>
          <w:sz w:val="26"/>
          <w:szCs w:val="26"/>
        </w:rPr>
        <w:t xml:space="preserve">1. </w:t>
      </w:r>
      <w:r w:rsidR="00C03D04" w:rsidRPr="00983783">
        <w:rPr>
          <w:bCs/>
          <w:kern w:val="2"/>
          <w:sz w:val="26"/>
          <w:szCs w:val="26"/>
        </w:rPr>
        <w:t>Внести следующие изменения в решение Думы от 08.12.2021 № 167 «Об утверждении Положения о муниципальном земельном контроле в Мишелевском муниципальном образовании»:</w:t>
      </w:r>
    </w:p>
    <w:p w14:paraId="42869B63" w14:textId="29F25673" w:rsidR="00C03D04" w:rsidRPr="00983783" w:rsidRDefault="00017D2E" w:rsidP="00C03D0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1.1. Положение</w:t>
      </w:r>
      <w:r w:rsidRPr="00017D2E">
        <w:rPr>
          <w:bCs/>
          <w:kern w:val="2"/>
          <w:sz w:val="26"/>
          <w:szCs w:val="26"/>
        </w:rPr>
        <w:t xml:space="preserve"> о муниципальном земельном контроле в Мишеле</w:t>
      </w:r>
      <w:r w:rsidR="00CD707F">
        <w:rPr>
          <w:bCs/>
          <w:kern w:val="2"/>
          <w:sz w:val="26"/>
          <w:szCs w:val="26"/>
        </w:rPr>
        <w:t>вском муниципальном образовании и</w:t>
      </w:r>
      <w:r w:rsidRPr="00017D2E">
        <w:rPr>
          <w:bCs/>
          <w:kern w:val="2"/>
          <w:sz w:val="26"/>
          <w:szCs w:val="26"/>
        </w:rPr>
        <w:t>зложить в следующей редакции (прилагается).</w:t>
      </w:r>
    </w:p>
    <w:p w14:paraId="115C89B2" w14:textId="0828B9D2" w:rsidR="00086DAC" w:rsidRPr="00983783" w:rsidRDefault="00086DAC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6"/>
          <w:szCs w:val="26"/>
        </w:rPr>
      </w:pPr>
      <w:r w:rsidRPr="00983783">
        <w:rPr>
          <w:bCs/>
          <w:kern w:val="2"/>
          <w:sz w:val="26"/>
          <w:szCs w:val="26"/>
        </w:rPr>
        <w:t>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(мишелевка.рф).</w:t>
      </w:r>
    </w:p>
    <w:p w14:paraId="2FEF30CC" w14:textId="01687E2F" w:rsidR="003D1738" w:rsidRPr="00983783" w:rsidRDefault="00086DAC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83783">
        <w:rPr>
          <w:bCs/>
          <w:kern w:val="2"/>
          <w:sz w:val="26"/>
          <w:szCs w:val="26"/>
        </w:rPr>
        <w:t>3</w:t>
      </w:r>
      <w:r w:rsidR="003D1738" w:rsidRPr="00983783">
        <w:rPr>
          <w:bCs/>
          <w:kern w:val="2"/>
          <w:sz w:val="26"/>
          <w:szCs w:val="26"/>
        </w:rPr>
        <w:t xml:space="preserve">. Настоящее решение </w:t>
      </w:r>
      <w:r w:rsidR="003D1738" w:rsidRPr="00983783">
        <w:rPr>
          <w:kern w:val="2"/>
          <w:sz w:val="26"/>
          <w:szCs w:val="26"/>
        </w:rPr>
        <w:t>вступает в силу после дня его опубликования</w:t>
      </w:r>
      <w:r w:rsidR="00983783" w:rsidRPr="00983783">
        <w:rPr>
          <w:kern w:val="2"/>
          <w:sz w:val="26"/>
          <w:szCs w:val="26"/>
        </w:rPr>
        <w:t>.</w:t>
      </w:r>
    </w:p>
    <w:p w14:paraId="062FC3C0" w14:textId="77777777" w:rsidR="003D1738" w:rsidRPr="00983783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</w:p>
    <w:p w14:paraId="645E2450" w14:textId="77777777" w:rsidR="00C10F88" w:rsidRPr="00983783" w:rsidRDefault="00C10F8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C10F88" w:rsidRPr="00983783" w14:paraId="5CF22E00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5AA92BE3" w14:textId="77777777" w:rsidR="00C10F88" w:rsidRPr="00983783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983783">
              <w:rPr>
                <w:rFonts w:eastAsia="Calibri"/>
                <w:kern w:val="2"/>
                <w:sz w:val="26"/>
                <w:szCs w:val="26"/>
              </w:rPr>
              <w:t xml:space="preserve">Председатель Думы Мишелевского </w:t>
            </w:r>
          </w:p>
          <w:p w14:paraId="0AA3EF17" w14:textId="77777777" w:rsidR="00C10F88" w:rsidRPr="00983783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983783">
              <w:rPr>
                <w:rFonts w:eastAsia="Calibri"/>
                <w:kern w:val="2"/>
                <w:sz w:val="26"/>
                <w:szCs w:val="26"/>
              </w:rPr>
              <w:t>муниципального образования                                                        Е.В.Евтеев</w:t>
            </w:r>
          </w:p>
          <w:p w14:paraId="4E180E56" w14:textId="77777777" w:rsidR="00C10F88" w:rsidRPr="00983783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  <w:p w14:paraId="3BA628D4" w14:textId="77777777" w:rsidR="00086DAC" w:rsidRPr="00983783" w:rsidRDefault="00086DAC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  <w:p w14:paraId="20FF6640" w14:textId="77777777" w:rsidR="00C10F88" w:rsidRPr="00983783" w:rsidRDefault="00C10F88" w:rsidP="00C10F8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983783">
              <w:rPr>
                <w:rFonts w:eastAsia="Calibri"/>
                <w:kern w:val="2"/>
                <w:sz w:val="26"/>
                <w:szCs w:val="26"/>
              </w:rPr>
              <w:t xml:space="preserve">Глава Мишелевского </w:t>
            </w:r>
          </w:p>
          <w:p w14:paraId="3D400AFC" w14:textId="63A6D472" w:rsidR="00C10F88" w:rsidRPr="00983783" w:rsidRDefault="00086DAC" w:rsidP="00C10F8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983783">
              <w:rPr>
                <w:rFonts w:eastAsia="Calibri"/>
                <w:kern w:val="2"/>
                <w:sz w:val="26"/>
                <w:szCs w:val="26"/>
              </w:rPr>
              <w:t xml:space="preserve">Муниципального </w:t>
            </w:r>
            <w:r w:rsidR="00C10F88" w:rsidRPr="00983783">
              <w:rPr>
                <w:rFonts w:eastAsia="Calibri"/>
                <w:kern w:val="2"/>
                <w:sz w:val="26"/>
                <w:szCs w:val="26"/>
              </w:rPr>
              <w:t>образования                                                      Н.А.Валянин</w:t>
            </w:r>
          </w:p>
        </w:tc>
      </w:tr>
      <w:tr w:rsidR="00C10F88" w:rsidRPr="005C5156" w14:paraId="73E7BF65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36AF088C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C10F88" w:rsidRPr="005C5156" w14:paraId="0769CA24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378BC0A2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C10F88" w:rsidRPr="005C5156" w14:paraId="31E11460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6F6B9833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14:paraId="0DBAD6F7" w14:textId="77777777" w:rsidR="00017D2E" w:rsidRDefault="00017D2E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14:paraId="3A56E021" w14:textId="77777777" w:rsidR="00017D2E" w:rsidRDefault="00017D2E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1" w:name="Par50"/>
            <w:bookmarkEnd w:id="1"/>
          </w:p>
        </w:tc>
        <w:tc>
          <w:tcPr>
            <w:tcW w:w="4500" w:type="dxa"/>
          </w:tcPr>
          <w:p w14:paraId="3A1DC876" w14:textId="77777777" w:rsidR="003D1738" w:rsidRPr="005C5156" w:rsidRDefault="003D1738" w:rsidP="009E0892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1C65E41A" w:rsidR="003D1738" w:rsidRPr="005C5156" w:rsidRDefault="003D1738" w:rsidP="009E0892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решением </w:t>
            </w:r>
            <w:r w:rsidR="00C10F88">
              <w:rPr>
                <w:kern w:val="2"/>
                <w:sz w:val="28"/>
                <w:szCs w:val="28"/>
              </w:rPr>
              <w:t xml:space="preserve">Думы Мишелевского </w:t>
            </w:r>
            <w:r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3F319663" w:rsidR="003D1738" w:rsidRPr="005C5156" w:rsidRDefault="003D1738" w:rsidP="00E03A8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от </w:t>
            </w:r>
            <w:r w:rsidR="00E03A89">
              <w:rPr>
                <w:kern w:val="2"/>
                <w:sz w:val="28"/>
                <w:szCs w:val="28"/>
              </w:rPr>
              <w:t>08.12.2021</w:t>
            </w:r>
            <w:r w:rsidRPr="005C5156">
              <w:rPr>
                <w:kern w:val="2"/>
                <w:sz w:val="28"/>
                <w:szCs w:val="28"/>
              </w:rPr>
              <w:t xml:space="preserve"> № </w:t>
            </w:r>
            <w:r w:rsidR="00E03A89">
              <w:rPr>
                <w:kern w:val="2"/>
                <w:sz w:val="28"/>
                <w:szCs w:val="28"/>
              </w:rPr>
              <w:t>167</w:t>
            </w:r>
          </w:p>
        </w:tc>
      </w:tr>
    </w:tbl>
    <w:p w14:paraId="6F454958" w14:textId="77777777"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2693AF4A" w14:textId="77777777" w:rsidR="003D1738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Положение</w:t>
      </w:r>
    </w:p>
    <w:p w14:paraId="3055BE7C" w14:textId="77777777" w:rsidR="00F27681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 xml:space="preserve">о муниципальном </w:t>
      </w:r>
      <w:r w:rsidR="009E0892" w:rsidRPr="005C5156">
        <w:rPr>
          <w:b/>
          <w:bCs/>
          <w:sz w:val="28"/>
          <w:szCs w:val="28"/>
        </w:rPr>
        <w:t xml:space="preserve">земельном </w:t>
      </w:r>
      <w:r w:rsidRPr="005C5156">
        <w:rPr>
          <w:b/>
          <w:bCs/>
          <w:sz w:val="28"/>
          <w:szCs w:val="28"/>
        </w:rPr>
        <w:t>контроле в</w:t>
      </w:r>
    </w:p>
    <w:p w14:paraId="0AB88260" w14:textId="5FA985FD" w:rsidR="003D1738" w:rsidRDefault="00C10F88" w:rsidP="00C10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Мишелевском </w:t>
      </w:r>
      <w:r w:rsidR="003D1738" w:rsidRPr="005C5156">
        <w:rPr>
          <w:b/>
          <w:bCs/>
          <w:sz w:val="28"/>
          <w:szCs w:val="28"/>
        </w:rPr>
        <w:t xml:space="preserve">муниципальном образовании </w:t>
      </w:r>
    </w:p>
    <w:p w14:paraId="50EB3412" w14:textId="2AD36853" w:rsidR="00CD707F" w:rsidRPr="00CD707F" w:rsidRDefault="00CD707F" w:rsidP="00C10F88">
      <w:pPr>
        <w:jc w:val="center"/>
        <w:rPr>
          <w:i/>
          <w:iCs/>
          <w:sz w:val="28"/>
          <w:szCs w:val="28"/>
        </w:rPr>
      </w:pPr>
      <w:r w:rsidRPr="00CD707F">
        <w:rPr>
          <w:bCs/>
          <w:sz w:val="28"/>
          <w:szCs w:val="28"/>
        </w:rPr>
        <w:t>(в редакции от 24.04.2024)</w:t>
      </w:r>
    </w:p>
    <w:p w14:paraId="069988DC" w14:textId="77777777" w:rsidR="00BD24D0" w:rsidRDefault="00BD24D0" w:rsidP="00BD24D0">
      <w:pPr>
        <w:ind w:firstLine="567"/>
        <w:jc w:val="right"/>
        <w:rPr>
          <w:sz w:val="17"/>
          <w:szCs w:val="17"/>
        </w:rPr>
      </w:pPr>
    </w:p>
    <w:p w14:paraId="4B241353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420621DB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AC13" w14:textId="6B982B36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земельного контроля в границах Мишелевского муниципального образования (далее – муниципальный земельный контроль).</w:t>
      </w:r>
    </w:p>
    <w:p w14:paraId="3ECEFC64" w14:textId="160D3112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является соблюдение </w:t>
      </w:r>
      <w:r w:rsidR="00017D2E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5B5579B" w14:textId="28893170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Мишелевского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EE9DEA" w14:textId="650CBFAA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земельный контроль осуществляется администрацией Мишелевского муниципального образования.</w:t>
      </w:r>
    </w:p>
    <w:p w14:paraId="516F7017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Должностными лицами администрации, уполномоченными на осуществление муниципального земельного контроля, являются:</w:t>
      </w:r>
    </w:p>
    <w:p w14:paraId="7E03BFED" w14:textId="57547AF9" w:rsidR="00BD24D0" w:rsidRDefault="00017D2E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4D0" w:rsidRPr="00BD24D0">
        <w:rPr>
          <w:iCs/>
          <w:sz w:val="28"/>
          <w:szCs w:val="28"/>
        </w:rPr>
        <w:t>Заместитель главы Мишелевского муниципального образования</w:t>
      </w:r>
      <w:r w:rsidR="00BD24D0">
        <w:rPr>
          <w:iCs/>
          <w:sz w:val="28"/>
          <w:szCs w:val="28"/>
        </w:rPr>
        <w:t>;</w:t>
      </w:r>
      <w:r w:rsidR="00BD24D0">
        <w:rPr>
          <w:sz w:val="28"/>
          <w:szCs w:val="28"/>
        </w:rPr>
        <w:t xml:space="preserve"> </w:t>
      </w:r>
    </w:p>
    <w:p w14:paraId="352CF439" w14:textId="1DB141DF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землепользованию </w:t>
      </w:r>
      <w:r w:rsidR="00F208B9">
        <w:rPr>
          <w:sz w:val="28"/>
          <w:szCs w:val="28"/>
        </w:rPr>
        <w:t xml:space="preserve">администрации Мишелевского муниципального образования </w:t>
      </w:r>
      <w:r>
        <w:rPr>
          <w:sz w:val="28"/>
          <w:szCs w:val="28"/>
        </w:rPr>
        <w:t>(далее – должностные лица)</w:t>
      </w:r>
      <w:r>
        <w:rPr>
          <w:i/>
          <w:iCs/>
          <w:sz w:val="28"/>
          <w:szCs w:val="28"/>
        </w:rPr>
        <w:t>.</w:t>
      </w:r>
    </w:p>
    <w:p w14:paraId="18A1FCDC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при осуществлении муниципального земельного контроля имеют права, несут обязанности и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196E48B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BD24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№ 248-ФЗ, Земельного кодекса Российской Федерации, Федерального </w:t>
      </w:r>
      <w:r w:rsidRPr="00BD24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14:paraId="36E817D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>1.6. Администрация осуществляет муниципальный земельный контроль за соблюдением:</w:t>
      </w:r>
    </w:p>
    <w:p w14:paraId="00E7E6B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земель, земельного участка или части земельного участка лицом, не имеющим предусмотренных законодательством прав на них;</w:t>
      </w:r>
    </w:p>
    <w:p w14:paraId="5B8A5F6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67BE93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AAE914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5608811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14:paraId="1F4D854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14:paraId="7BFEF5E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7F2C2AC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муниципального земельного контроля система оценки и управления рисками не применяется.</w:t>
      </w:r>
    </w:p>
    <w:p w14:paraId="5C7122ED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55BED4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14:paraId="2386B7F7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</w:p>
    <w:p w14:paraId="024C3668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FE5A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осуществляет муниципальный земельный контроль в том числе посредством проведения профилактических мероприятий.</w:t>
      </w:r>
    </w:p>
    <w:p w14:paraId="02AB435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4440F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87E33E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C9B1259" w14:textId="3438C036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этом главе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Глава) для принятия решения о проведении контрольных мероприятий.</w:t>
      </w:r>
    </w:p>
    <w:p w14:paraId="041B8E9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14:paraId="303906E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16CB790F" w14:textId="4F979AF5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16EFE874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CB55FD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tooltip="https://login.consultant.ru/link/?req=doc&amp;base=LAW&amp;n=358750&amp;date=25.06.2021&amp;demo=1&amp;dst=100512&amp;fld=134" w:history="1">
        <w:r w:rsidRPr="00BD24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3 статьи 46</w:t>
        </w:r>
      </w:hyperlink>
      <w:r w:rsidRPr="00BD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14:paraId="252B8431" w14:textId="208E42CC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</w:t>
      </w:r>
      <w:r w:rsidR="006949EC">
        <w:rPr>
          <w:rFonts w:ascii="Times New Roman" w:hAnsi="Times New Roman" w:cs="Times New Roman"/>
          <w:sz w:val="28"/>
          <w:szCs w:val="28"/>
        </w:rPr>
        <w:t>население Мишелевского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контроля.</w:t>
      </w:r>
    </w:p>
    <w:p w14:paraId="117B1CA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B06E5C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2A98BC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D637F7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14:paraId="3D1E114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58AE10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14:paraId="7BE8E2B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304ED11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AB818D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14:paraId="639D3CB4" w14:textId="77777777" w:rsidR="00BD24D0" w:rsidRDefault="00BD24D0" w:rsidP="00BD24D0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14:paraId="222EAE5E" w14:textId="77777777" w:rsidR="00BD24D0" w:rsidRDefault="00BD24D0" w:rsidP="00BD24D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tooltip="consultantplus://offline/ref=60E994E2E7530B81715244CA18253CE68303E027C7788DEE46B429CD2E16AE9F1244212B941664BA176D456689CED34D9F6D79C2B863ECA107q5G" w:history="1">
        <w:r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iCs/>
          <w:sz w:val="28"/>
          <w:szCs w:val="28"/>
          <w:lang w:eastAsia="en-US"/>
        </w:rPr>
        <w:t xml:space="preserve"> от 2 мая </w:t>
      </w: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2006 года № 59-ФЗ «О порядке рассмотрения обращений граждан Российской Федерации». </w:t>
      </w:r>
      <w:r>
        <w:rPr>
          <w:rFonts w:eastAsiaTheme="minorHAnsi"/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73E411F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F92AF1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954B8C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241DB4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5E79F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14:paraId="43137469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и контрольных действий</w:t>
      </w:r>
    </w:p>
    <w:p w14:paraId="5C65BC15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D469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3ABA34A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1483833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144D17C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14:paraId="6C9584A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3F0FF62E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>
        <w:rPr>
          <w:rFonts w:eastAsiaTheme="minorHAnsi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eastAsiaTheme="minorHAnsi"/>
          <w:sz w:val="28"/>
          <w:szCs w:val="28"/>
        </w:rPr>
        <w:t>);</w:t>
      </w:r>
    </w:p>
    <w:p w14:paraId="62641CF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35B95E1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235C8BED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070D39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</w:t>
      </w:r>
    </w:p>
    <w:p w14:paraId="7371650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14:paraId="603D80F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3289E2F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ED4158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594A13E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3.8. Контрольные мероприятия, проводимые без взаимодействия с контролируемыми лицами, проводятся должностными лицами на основании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задания Главы</w:t>
      </w:r>
      <w:r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Федеральным </w:t>
      </w:r>
      <w:hyperlink r:id="rId11" w:tooltip="https://login.consultant.ru/link/?req=doc&amp;base=LAW&amp;n=358750&amp;date=25.06.2021&amp;demo=1" w:history="1">
        <w:r w:rsidRPr="00BD24D0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№ 248-ФЗ.</w:t>
      </w:r>
    </w:p>
    <w:p w14:paraId="09E9C874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3.9. 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eastAsiaTheme="minorHAnsi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eastAsiaTheme="minorHAnsi"/>
          <w:sz w:val="28"/>
          <w:szCs w:val="28"/>
        </w:rPr>
        <w:t xml:space="preserve"> </w:t>
      </w:r>
      <w:hyperlink r:id="rId12" w:tooltip="https://login.consultant.ru/link/?req=doc&amp;base=LAW&amp;n=378980&amp;date=25.06.2021&amp;demo=1&amp;dst=100014&amp;fld=134" w:history="1">
        <w:r w:rsidRPr="00BD24D0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Правилами</w:t>
        </w:r>
      </w:hyperlink>
      <w:r w:rsidRPr="00BD24D0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8BBCD93" w14:textId="555EFC1E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3.10. 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</w:t>
      </w:r>
      <w:r w:rsidR="00393DC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</w:t>
      </w:r>
      <w:r w:rsidR="00393DC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 обращения индивидуального предпринимателя, гражданина, являющихся контролируемыми лицами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в администрацию (но не более чем на 20 дней), </w:t>
      </w:r>
      <w:r w:rsidRPr="00393DCB">
        <w:rPr>
          <w:rFonts w:ascii="Times New Roman" w:eastAsiaTheme="minorHAnsi" w:hAnsi="Times New Roman" w:cs="Times New Roman"/>
          <w:sz w:val="28"/>
          <w:szCs w:val="28"/>
        </w:rPr>
        <w:t>при одновременном соблюдении следующих условий:</w:t>
      </w:r>
    </w:p>
    <w:p w14:paraId="7BB22EA3" w14:textId="73B7048F" w:rsidR="00BD24D0" w:rsidRDefault="00393DCB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</w:rPr>
        <w:t>1</w:t>
      </w:r>
      <w:r w:rsidR="00BD24D0">
        <w:rPr>
          <w:rFonts w:eastAsiaTheme="minorHAnsi"/>
          <w:sz w:val="28"/>
          <w:szCs w:val="28"/>
          <w:shd w:val="clear" w:color="auto" w:fill="FFFFFF"/>
        </w:rPr>
        <w:t xml:space="preserve">) отсутствие признаков </w:t>
      </w:r>
      <w:r w:rsidR="00BD24D0">
        <w:rPr>
          <w:rFonts w:eastAsiaTheme="minorHAnsi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DB41ADF" w14:textId="7890FA83" w:rsidR="00BD24D0" w:rsidRDefault="00393DCB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D24D0">
        <w:rPr>
          <w:rFonts w:eastAsiaTheme="minorHAnsi"/>
          <w:sz w:val="28"/>
          <w:szCs w:val="28"/>
        </w:rPr>
        <w:t xml:space="preserve">) имеются уважительные причины для отсутствия </w:t>
      </w:r>
      <w:r>
        <w:rPr>
          <w:rFonts w:eastAsiaTheme="minorHAnsi"/>
          <w:sz w:val="28"/>
          <w:szCs w:val="28"/>
          <w:shd w:val="clear" w:color="auto" w:fill="FFFFFF"/>
        </w:rPr>
        <w:t>индивидуального предпринимателя, гражданина, являющихся контролируемыми лицами</w:t>
      </w:r>
      <w:r>
        <w:rPr>
          <w:rFonts w:eastAsiaTheme="minorHAnsi"/>
          <w:sz w:val="28"/>
          <w:szCs w:val="28"/>
        </w:rPr>
        <w:t xml:space="preserve"> </w:t>
      </w:r>
      <w:r w:rsidR="00BD24D0">
        <w:rPr>
          <w:rFonts w:eastAsiaTheme="minorHAnsi"/>
          <w:sz w:val="28"/>
          <w:szCs w:val="28"/>
        </w:rPr>
        <w:t>(болезнь</w:t>
      </w:r>
      <w:r w:rsidR="00BD24D0">
        <w:rPr>
          <w:rFonts w:eastAsiaTheme="minorHAnsi"/>
          <w:sz w:val="28"/>
          <w:szCs w:val="28"/>
          <w:shd w:val="clear" w:color="auto" w:fill="FFFFFF"/>
        </w:rPr>
        <w:t xml:space="preserve"> контролируемого лица</w:t>
      </w:r>
      <w:r w:rsidR="00BD24D0">
        <w:rPr>
          <w:rFonts w:eastAsiaTheme="minorHAnsi"/>
          <w:sz w:val="28"/>
          <w:szCs w:val="28"/>
        </w:rPr>
        <w:t>, его командировка и т.п.) при проведении</w:t>
      </w:r>
      <w:r w:rsidR="00BD24D0">
        <w:rPr>
          <w:rFonts w:eastAsiaTheme="minorHAnsi"/>
          <w:sz w:val="28"/>
          <w:szCs w:val="28"/>
          <w:shd w:val="clear" w:color="auto" w:fill="FFFFFF"/>
        </w:rPr>
        <w:t xml:space="preserve"> контрольного мероприятия</w:t>
      </w:r>
      <w:r w:rsidR="00BD24D0">
        <w:rPr>
          <w:rFonts w:eastAsiaTheme="minorHAnsi"/>
          <w:sz w:val="28"/>
          <w:szCs w:val="28"/>
        </w:rPr>
        <w:t>.</w:t>
      </w:r>
    </w:p>
    <w:p w14:paraId="0177E05D" w14:textId="77777777" w:rsidR="00BD24D0" w:rsidRDefault="00BD24D0" w:rsidP="00BD24D0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3.11.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EE7134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3.12.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tooltip="https://login.consultant.ru/link/?req=doc&amp;base=LAW&amp;n=358750&amp;date=25.06.2021&amp;demo=1&amp;dst=100998&amp;fld=134" w:history="1">
        <w:r w:rsidRPr="006949EC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№ 248-ФЗ.</w:t>
      </w:r>
    </w:p>
    <w:p w14:paraId="31DC175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378239E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3.14.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eastAsiaTheme="minorHAnsi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eastAsiaTheme="minorHAnsi"/>
          <w:sz w:val="28"/>
          <w:szCs w:val="28"/>
        </w:rPr>
        <w:t>.</w:t>
      </w:r>
    </w:p>
    <w:p w14:paraId="12FB5B6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FEDA98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B8D5B3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eastAsiaTheme="minorHAnsi" w:hAnsi="Times New Roman" w:cs="Times New Roman"/>
          <w:sz w:val="28"/>
          <w:szCs w:val="28"/>
        </w:rPr>
        <w:t>Единый портал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14:paraId="28F1F9A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603EC1C" w14:textId="6FBB794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 31 декабря 202</w:t>
      </w:r>
      <w:r w:rsidR="00E91B58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F85E9F4" w14:textId="32C913E9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</w:rPr>
        <w:t>№ 248-ФЗ и разделом 4 настоящего Положения.</w:t>
      </w:r>
    </w:p>
    <w:p w14:paraId="0F6D122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665F2EB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6C8F678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>
        <w:rPr>
          <w:rFonts w:ascii="Times New Roman" w:eastAsiaTheme="minorHAnsi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482E84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D16B86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BAD0682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eastAsiaTheme="minorHAnsi"/>
          <w:sz w:val="28"/>
          <w:szCs w:val="28"/>
        </w:rPr>
        <w:t>;</w:t>
      </w:r>
    </w:p>
    <w:p w14:paraId="27DF80D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45DB8BA" w14:textId="2F621A22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3.20. В случае не устранения в установленный срок нарушений, указанных в предусмотренном подпунктом 1 пункта 3.</w:t>
      </w:r>
      <w:r w:rsidR="00F208B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 предписании об устранении выявленных нарушений, должностное лицо, выдавшее такое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14:paraId="5A849980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4" w:tooltip="https://login.consultant.ru/link/?req=doc&amp;base=LAW&amp;n=382667&amp;date=25.06.2021&amp;demo=1&amp;dst=431&amp;fld=134" w:history="1">
        <w:r w:rsidRPr="006949EC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статьей 39</w:t>
        </w:r>
      </w:hyperlink>
      <w:r w:rsidRPr="006949EC">
        <w:rPr>
          <w:rStyle w:val="a5"/>
          <w:rFonts w:eastAsiaTheme="minorHAnsi"/>
          <w:color w:val="000000" w:themeColor="text1"/>
          <w:sz w:val="28"/>
          <w:szCs w:val="28"/>
          <w:u w:val="none"/>
          <w:vertAlign w:val="superscript"/>
        </w:rPr>
        <w:t>2</w:t>
      </w:r>
      <w:r>
        <w:rPr>
          <w:rFonts w:eastAsiaTheme="minorHAnsi"/>
          <w:sz w:val="28"/>
          <w:szCs w:val="28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>
        <w:rPr>
          <w:rFonts w:eastAsiaTheme="minorHAnsi"/>
          <w:sz w:val="28"/>
          <w:szCs w:val="28"/>
          <w:vertAlign w:val="superscript"/>
        </w:rPr>
        <w:t>3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</w:rPr>
        <w:t>Федерального закона от 25 октября 2001 года № 137-ФЗ «О введении в действие Земельного кодекса Российской Федерации»)</w:t>
      </w:r>
      <w:r>
        <w:rPr>
          <w:rFonts w:eastAsiaTheme="minorHAnsi"/>
          <w:sz w:val="28"/>
          <w:szCs w:val="28"/>
        </w:rPr>
        <w:t>, в отношении земельных участков (земель), находящихся в государственной или муниципальной собственности;</w:t>
      </w:r>
    </w:p>
    <w:p w14:paraId="2C01ACD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</w:p>
    <w:p w14:paraId="5750E98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3.21. Должностные лица при осуществлении муниципального земельного контроля взаимодействуют в установленном порядке с федеральными органами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561AF08C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государственного земельного надзора.</w:t>
      </w:r>
    </w:p>
    <w:p w14:paraId="628B204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14:paraId="0E61E91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89C2E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4. Обжалование решений администрации,</w:t>
      </w:r>
    </w:p>
    <w:p w14:paraId="5FCC75B6" w14:textId="670D9C92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14:paraId="41CCC1A0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CF04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420B269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40D360C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0835169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77B0D70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56361383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eastAsiaTheme="minorHAnsi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eastAsiaTheme="minorHAnsi"/>
          <w:sz w:val="28"/>
          <w:szCs w:val="28"/>
        </w:rPr>
        <w:t>.</w:t>
      </w:r>
    </w:p>
    <w:p w14:paraId="73977F0C" w14:textId="77777777" w:rsidR="00BD24D0" w:rsidRDefault="00BD24D0" w:rsidP="00BD24D0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 предварительным информированием Главы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наличии 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15F1F63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14:paraId="7E800D7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191C53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0474B9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A2C72D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63E93C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69B7DB7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4D6B111D" w14:textId="77777777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C57CF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14:paraId="0041649D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земельного контроля и их целевые значения</w:t>
      </w:r>
    </w:p>
    <w:p w14:paraId="67BD884A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273FF" w14:textId="77777777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 </w:t>
      </w:r>
    </w:p>
    <w:p w14:paraId="5DC8E230" w14:textId="37A1BF29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949EC">
        <w:rPr>
          <w:rFonts w:ascii="Times New Roman" w:eastAsiaTheme="minorHAnsi" w:hAnsi="Times New Roman" w:cs="Times New Roman"/>
          <w:sz w:val="28"/>
          <w:szCs w:val="28"/>
        </w:rPr>
        <w:t>Думой Мишелевского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образования.</w:t>
      </w: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3147FF80" w14:textId="77777777" w:rsidR="009E548B" w:rsidRDefault="009E548B" w:rsidP="00BD24D0">
      <w:pPr>
        <w:pStyle w:val="ConsPlusNormal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  <w:sectPr w:rsidR="009E548B" w:rsidSect="00482FAF">
          <w:headerReference w:type="even" r:id="rId15"/>
          <w:headerReference w:type="default" r:id="rId16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14:paraId="7E9A42A5" w14:textId="77206823" w:rsidR="00BD24D0" w:rsidRDefault="00BD24D0" w:rsidP="00BD24D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№ 1</w:t>
      </w:r>
    </w:p>
    <w:p w14:paraId="7EFBB3C4" w14:textId="77777777" w:rsidR="00BD24D0" w:rsidRDefault="00BD24D0" w:rsidP="00BD2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Положению о муниципальном земельном контроле</w:t>
      </w:r>
    </w:p>
    <w:p w14:paraId="7865CAF5" w14:textId="14DB0D3E" w:rsidR="00BD24D0" w:rsidRDefault="006949EC" w:rsidP="006949E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Мишелевском </w:t>
      </w:r>
      <w:r w:rsidR="00BD24D0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муниципальном образовании </w:t>
      </w:r>
    </w:p>
    <w:p w14:paraId="28D4ACCE" w14:textId="77777777" w:rsidR="009E548B" w:rsidRPr="005C5156" w:rsidRDefault="009E548B" w:rsidP="009E548B">
      <w:pPr>
        <w:widowControl w:val="0"/>
        <w:autoSpaceDE w:val="0"/>
        <w:ind w:firstLine="540"/>
        <w:jc w:val="both"/>
      </w:pPr>
    </w:p>
    <w:p w14:paraId="01F6106A" w14:textId="77777777" w:rsidR="009E548B" w:rsidRPr="0053610D" w:rsidRDefault="009E548B" w:rsidP="009E548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3610D">
        <w:rPr>
          <w:rFonts w:ascii="Times New Roman" w:hAnsi="Times New Roman" w:cs="Times New Roman"/>
          <w:sz w:val="24"/>
          <w:szCs w:val="28"/>
        </w:rPr>
        <w:t>Индикаторы риска нарушения обязательных требований,</w:t>
      </w:r>
    </w:p>
    <w:p w14:paraId="57E0611D" w14:textId="77777777" w:rsidR="009E548B" w:rsidRPr="0053610D" w:rsidRDefault="009E548B" w:rsidP="009E548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3610D">
        <w:rPr>
          <w:rFonts w:ascii="Times New Roman" w:hAnsi="Times New Roman" w:cs="Times New Roman"/>
          <w:sz w:val="24"/>
          <w:szCs w:val="28"/>
        </w:rPr>
        <w:t>используемые для определения необходимости проведения</w:t>
      </w:r>
    </w:p>
    <w:p w14:paraId="55FA6EA0" w14:textId="77777777" w:rsidR="009E548B" w:rsidRPr="0053610D" w:rsidRDefault="009E548B" w:rsidP="009E548B">
      <w:pPr>
        <w:pStyle w:val="ConsPlusTitle"/>
        <w:jc w:val="center"/>
        <w:rPr>
          <w:rFonts w:ascii="Times New Roman" w:hAnsi="Times New Roman" w:cs="Times New Roman"/>
          <w:bCs w:val="0"/>
          <w:sz w:val="20"/>
        </w:rPr>
      </w:pPr>
      <w:r w:rsidRPr="0053610D">
        <w:rPr>
          <w:rFonts w:ascii="Times New Roman" w:hAnsi="Times New Roman" w:cs="Times New Roman"/>
          <w:sz w:val="24"/>
          <w:szCs w:val="28"/>
        </w:rPr>
        <w:t>внеплановых проверок при осуществлении муниципального земельного контроля</w:t>
      </w:r>
    </w:p>
    <w:p w14:paraId="0372DFD9" w14:textId="77777777" w:rsidR="009E548B" w:rsidRPr="0053610D" w:rsidRDefault="009E548B" w:rsidP="009E548B">
      <w:pPr>
        <w:jc w:val="center"/>
        <w:rPr>
          <w:b/>
          <w:bCs/>
          <w:sz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254"/>
        <w:gridCol w:w="1672"/>
        <w:gridCol w:w="1459"/>
        <w:gridCol w:w="1376"/>
        <w:gridCol w:w="1559"/>
        <w:gridCol w:w="1276"/>
        <w:gridCol w:w="1418"/>
      </w:tblGrid>
      <w:tr w:rsidR="009E548B" w:rsidRPr="00747677" w14:paraId="7FF11EDC" w14:textId="77777777" w:rsidTr="00D7237A">
        <w:tc>
          <w:tcPr>
            <w:tcW w:w="695" w:type="dxa"/>
            <w:shd w:val="clear" w:color="auto" w:fill="auto"/>
          </w:tcPr>
          <w:p w14:paraId="690234A3" w14:textId="77777777" w:rsidR="009E548B" w:rsidRPr="00747677" w:rsidRDefault="009E548B" w:rsidP="00D7237A">
            <w:pPr>
              <w:jc w:val="center"/>
            </w:pPr>
            <w:r w:rsidRPr="00747677">
              <w:t>№ п/п</w:t>
            </w:r>
          </w:p>
        </w:tc>
        <w:tc>
          <w:tcPr>
            <w:tcW w:w="5254" w:type="dxa"/>
            <w:shd w:val="clear" w:color="auto" w:fill="auto"/>
          </w:tcPr>
          <w:p w14:paraId="14AA42E2" w14:textId="77777777" w:rsidR="009E548B" w:rsidRPr="00747677" w:rsidRDefault="009E548B" w:rsidP="00D7237A">
            <w:pPr>
              <w:jc w:val="center"/>
            </w:pPr>
            <w:r w:rsidRPr="00747677">
              <w:t>индикатор</w:t>
            </w:r>
          </w:p>
        </w:tc>
        <w:tc>
          <w:tcPr>
            <w:tcW w:w="1672" w:type="dxa"/>
            <w:shd w:val="clear" w:color="auto" w:fill="auto"/>
          </w:tcPr>
          <w:p w14:paraId="62D4A0A1" w14:textId="77777777" w:rsidR="009E548B" w:rsidRPr="00747677" w:rsidRDefault="009E548B" w:rsidP="00D7237A">
            <w:pPr>
              <w:jc w:val="center"/>
            </w:pPr>
            <w:r w:rsidRPr="00747677">
              <w:t>не является фактом нарушения обязательных требований</w:t>
            </w:r>
          </w:p>
        </w:tc>
        <w:tc>
          <w:tcPr>
            <w:tcW w:w="1459" w:type="dxa"/>
            <w:shd w:val="clear" w:color="auto" w:fill="auto"/>
          </w:tcPr>
          <w:p w14:paraId="12233A1A" w14:textId="77777777" w:rsidR="009E548B" w:rsidRPr="00747677" w:rsidRDefault="009E548B" w:rsidP="00D7237A">
            <w:pPr>
              <w:jc w:val="center"/>
            </w:pPr>
            <w:r w:rsidRPr="00747677">
              <w:t>используется параметр отклонения</w:t>
            </w:r>
          </w:p>
        </w:tc>
        <w:tc>
          <w:tcPr>
            <w:tcW w:w="1376" w:type="dxa"/>
            <w:shd w:val="clear" w:color="auto" w:fill="auto"/>
          </w:tcPr>
          <w:p w14:paraId="6C78A35A" w14:textId="77777777" w:rsidR="009E548B" w:rsidRPr="00747677" w:rsidRDefault="009E548B" w:rsidP="00D7237A">
            <w:pPr>
              <w:jc w:val="center"/>
            </w:pPr>
            <w:r w:rsidRPr="00747677">
              <w:t>соответствует предмету вида КНД</w:t>
            </w:r>
          </w:p>
        </w:tc>
        <w:tc>
          <w:tcPr>
            <w:tcW w:w="1559" w:type="dxa"/>
            <w:shd w:val="clear" w:color="auto" w:fill="auto"/>
          </w:tcPr>
          <w:p w14:paraId="6B1F9E77" w14:textId="77777777" w:rsidR="009E548B" w:rsidRPr="00747677" w:rsidRDefault="009E548B" w:rsidP="00D7237A">
            <w:pPr>
              <w:jc w:val="center"/>
            </w:pPr>
            <w:r w:rsidRPr="00747677">
              <w:t>не является фактом уже причиненного ущерба</w:t>
            </w:r>
          </w:p>
        </w:tc>
        <w:tc>
          <w:tcPr>
            <w:tcW w:w="1276" w:type="dxa"/>
            <w:shd w:val="clear" w:color="auto" w:fill="auto"/>
          </w:tcPr>
          <w:p w14:paraId="370F354A" w14:textId="77777777" w:rsidR="009E548B" w:rsidRPr="00747677" w:rsidRDefault="009E548B" w:rsidP="00D7237A">
            <w:pPr>
              <w:jc w:val="center"/>
            </w:pPr>
            <w:r w:rsidRPr="00747677">
              <w:t xml:space="preserve">не является палочным </w:t>
            </w:r>
          </w:p>
        </w:tc>
        <w:tc>
          <w:tcPr>
            <w:tcW w:w="1418" w:type="dxa"/>
            <w:shd w:val="clear" w:color="auto" w:fill="auto"/>
          </w:tcPr>
          <w:p w14:paraId="5D7C2DAD" w14:textId="77777777" w:rsidR="009E548B" w:rsidRPr="00747677" w:rsidRDefault="009E548B" w:rsidP="00D7237A">
            <w:pPr>
              <w:jc w:val="center"/>
            </w:pPr>
            <w:r w:rsidRPr="00747677">
              <w:t>указан источник данных</w:t>
            </w:r>
          </w:p>
        </w:tc>
      </w:tr>
      <w:tr w:rsidR="009E548B" w:rsidRPr="00747677" w14:paraId="1FC6066F" w14:textId="77777777" w:rsidTr="00D7237A">
        <w:trPr>
          <w:trHeight w:val="3106"/>
        </w:trPr>
        <w:tc>
          <w:tcPr>
            <w:tcW w:w="695" w:type="dxa"/>
            <w:shd w:val="clear" w:color="auto" w:fill="auto"/>
          </w:tcPr>
          <w:p w14:paraId="6039D608" w14:textId="77777777" w:rsidR="009E548B" w:rsidRPr="00747677" w:rsidRDefault="009E548B" w:rsidP="00D7237A">
            <w:pPr>
              <w:jc w:val="center"/>
            </w:pPr>
            <w:r w:rsidRPr="00747677">
              <w:t>1</w:t>
            </w:r>
          </w:p>
        </w:tc>
        <w:tc>
          <w:tcPr>
            <w:tcW w:w="5254" w:type="dxa"/>
            <w:shd w:val="clear" w:color="auto" w:fill="auto"/>
          </w:tcPr>
          <w:p w14:paraId="25D4D157" w14:textId="77777777" w:rsidR="009E548B" w:rsidRPr="00747677" w:rsidRDefault="009E548B" w:rsidP="00D7237A">
            <w:pPr>
              <w:autoSpaceDE w:val="0"/>
              <w:autoSpaceDN w:val="0"/>
              <w:adjustRightInd w:val="0"/>
              <w:jc w:val="both"/>
            </w:pPr>
            <w:r w:rsidRPr="00747677">
              <w:t xml:space="preserve">Получение информации от граждан (поступившим способом, позволяющим установить личность обратившегося гражданина) или организаций, органов государственной власти, из средств массовой информации, информационно – телекоммуникационной сети «Интернет», государственных информационных систем, указывающих на признаки несоответствия площади используемого земельного участка, площади земельного участка, сведения </w:t>
            </w:r>
            <w:r w:rsidRPr="00747677">
              <w:br/>
              <w:t>о которой содержатся в Едином государственном реестре недвижимости.</w:t>
            </w:r>
          </w:p>
        </w:tc>
        <w:tc>
          <w:tcPr>
            <w:tcW w:w="1672" w:type="dxa"/>
            <w:shd w:val="clear" w:color="auto" w:fill="auto"/>
          </w:tcPr>
          <w:p w14:paraId="706FC7AD" w14:textId="77777777" w:rsidR="009E548B" w:rsidRPr="00747677" w:rsidRDefault="009E548B" w:rsidP="00D7237A">
            <w:pPr>
              <w:jc w:val="center"/>
            </w:pPr>
          </w:p>
          <w:p w14:paraId="0B4C2638" w14:textId="77777777" w:rsidR="009E548B" w:rsidRPr="00747677" w:rsidRDefault="009E548B" w:rsidP="00D7237A">
            <w:pPr>
              <w:jc w:val="center"/>
            </w:pPr>
          </w:p>
          <w:p w14:paraId="0362FB41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59" w:type="dxa"/>
            <w:shd w:val="clear" w:color="auto" w:fill="auto"/>
          </w:tcPr>
          <w:p w14:paraId="074D95FA" w14:textId="77777777" w:rsidR="009E548B" w:rsidRPr="00747677" w:rsidRDefault="009E548B" w:rsidP="00D7237A">
            <w:pPr>
              <w:jc w:val="center"/>
            </w:pPr>
          </w:p>
          <w:p w14:paraId="467F557C" w14:textId="77777777" w:rsidR="009E548B" w:rsidRPr="00747677" w:rsidRDefault="009E548B" w:rsidP="00D7237A">
            <w:pPr>
              <w:jc w:val="center"/>
            </w:pPr>
          </w:p>
          <w:p w14:paraId="1DFF62B2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376" w:type="dxa"/>
            <w:shd w:val="clear" w:color="auto" w:fill="auto"/>
          </w:tcPr>
          <w:p w14:paraId="697A08AC" w14:textId="77777777" w:rsidR="009E548B" w:rsidRPr="00747677" w:rsidRDefault="009E548B" w:rsidP="00D7237A">
            <w:pPr>
              <w:jc w:val="center"/>
            </w:pPr>
          </w:p>
          <w:p w14:paraId="09ABAFAA" w14:textId="77777777" w:rsidR="009E548B" w:rsidRPr="00747677" w:rsidRDefault="009E548B" w:rsidP="00D7237A">
            <w:pPr>
              <w:jc w:val="center"/>
            </w:pPr>
          </w:p>
          <w:p w14:paraId="1A7EC5EE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559" w:type="dxa"/>
            <w:shd w:val="clear" w:color="auto" w:fill="auto"/>
          </w:tcPr>
          <w:p w14:paraId="0C7C05A5" w14:textId="77777777" w:rsidR="009E548B" w:rsidRPr="00747677" w:rsidRDefault="009E548B" w:rsidP="00D7237A">
            <w:pPr>
              <w:jc w:val="center"/>
            </w:pPr>
          </w:p>
          <w:p w14:paraId="0CF137AD" w14:textId="77777777" w:rsidR="009E548B" w:rsidRPr="00747677" w:rsidRDefault="009E548B" w:rsidP="00D7237A">
            <w:pPr>
              <w:jc w:val="center"/>
            </w:pPr>
          </w:p>
          <w:p w14:paraId="1CF1AC2F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276" w:type="dxa"/>
            <w:shd w:val="clear" w:color="auto" w:fill="auto"/>
          </w:tcPr>
          <w:p w14:paraId="7E6753B9" w14:textId="77777777" w:rsidR="009E548B" w:rsidRPr="00747677" w:rsidRDefault="009E548B" w:rsidP="00D7237A">
            <w:pPr>
              <w:jc w:val="center"/>
            </w:pPr>
          </w:p>
          <w:p w14:paraId="5D03D971" w14:textId="77777777" w:rsidR="009E548B" w:rsidRPr="00747677" w:rsidRDefault="009E548B" w:rsidP="00D7237A">
            <w:pPr>
              <w:jc w:val="center"/>
            </w:pPr>
          </w:p>
          <w:p w14:paraId="77B999FE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18" w:type="dxa"/>
            <w:shd w:val="clear" w:color="auto" w:fill="auto"/>
          </w:tcPr>
          <w:p w14:paraId="26558C3A" w14:textId="77777777" w:rsidR="009E548B" w:rsidRPr="00747677" w:rsidRDefault="009E548B" w:rsidP="00D7237A">
            <w:pPr>
              <w:jc w:val="center"/>
            </w:pPr>
          </w:p>
          <w:p w14:paraId="3AF156BA" w14:textId="77777777" w:rsidR="009E548B" w:rsidRPr="00747677" w:rsidRDefault="009E548B" w:rsidP="00D7237A">
            <w:pPr>
              <w:jc w:val="center"/>
            </w:pPr>
          </w:p>
          <w:p w14:paraId="5798E640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</w:tr>
      <w:tr w:rsidR="009E548B" w:rsidRPr="00747677" w14:paraId="4A96C8C6" w14:textId="77777777" w:rsidTr="00D7237A">
        <w:tc>
          <w:tcPr>
            <w:tcW w:w="695" w:type="dxa"/>
            <w:shd w:val="clear" w:color="auto" w:fill="auto"/>
          </w:tcPr>
          <w:p w14:paraId="0AF19A5B" w14:textId="77777777" w:rsidR="009E548B" w:rsidRPr="00747677" w:rsidRDefault="009E548B" w:rsidP="00D7237A">
            <w:pPr>
              <w:jc w:val="center"/>
            </w:pPr>
            <w:r w:rsidRPr="00747677">
              <w:t>2</w:t>
            </w:r>
          </w:p>
        </w:tc>
        <w:tc>
          <w:tcPr>
            <w:tcW w:w="5254" w:type="dxa"/>
            <w:shd w:val="clear" w:color="auto" w:fill="auto"/>
          </w:tcPr>
          <w:p w14:paraId="71BB5A37" w14:textId="77777777" w:rsidR="009E548B" w:rsidRPr="00747677" w:rsidRDefault="009E548B" w:rsidP="00D7237A">
            <w:pPr>
              <w:autoSpaceDE w:val="0"/>
              <w:autoSpaceDN w:val="0"/>
              <w:adjustRightInd w:val="0"/>
              <w:jc w:val="both"/>
            </w:pPr>
            <w:r w:rsidRPr="00747677">
              <w:t xml:space="preserve">Получение информации от граждан (поступившим способом, позволяющим установить личность обратившегося гражданина) или организаций, органов государственной власти, из средств массовой информации, информационно – телекоммуникационной сети «Интернет», государственных информационных систем, указывающей на нарушение обязательных </w:t>
            </w:r>
            <w:r w:rsidRPr="00747677">
              <w:lastRenderedPageBreak/>
              <w:t>требований соблюдения использования земельного участка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      </w:r>
          </w:p>
        </w:tc>
        <w:tc>
          <w:tcPr>
            <w:tcW w:w="1672" w:type="dxa"/>
            <w:shd w:val="clear" w:color="auto" w:fill="auto"/>
          </w:tcPr>
          <w:p w14:paraId="3B80E2EC" w14:textId="77777777" w:rsidR="009E548B" w:rsidRPr="00747677" w:rsidRDefault="009E548B" w:rsidP="00D7237A">
            <w:pPr>
              <w:jc w:val="center"/>
            </w:pPr>
          </w:p>
          <w:p w14:paraId="5A8E43C9" w14:textId="77777777" w:rsidR="009E548B" w:rsidRPr="00747677" w:rsidRDefault="009E548B" w:rsidP="00D7237A">
            <w:pPr>
              <w:jc w:val="center"/>
            </w:pPr>
          </w:p>
          <w:p w14:paraId="1ECB5DDF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59" w:type="dxa"/>
            <w:shd w:val="clear" w:color="auto" w:fill="auto"/>
          </w:tcPr>
          <w:p w14:paraId="7ADD0468" w14:textId="77777777" w:rsidR="009E548B" w:rsidRPr="00747677" w:rsidRDefault="009E548B" w:rsidP="00D7237A">
            <w:pPr>
              <w:jc w:val="center"/>
            </w:pPr>
          </w:p>
          <w:p w14:paraId="0BFF062A" w14:textId="77777777" w:rsidR="009E548B" w:rsidRPr="00747677" w:rsidRDefault="009E548B" w:rsidP="00D7237A">
            <w:pPr>
              <w:jc w:val="center"/>
            </w:pPr>
          </w:p>
          <w:p w14:paraId="519C40D0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376" w:type="dxa"/>
            <w:shd w:val="clear" w:color="auto" w:fill="auto"/>
          </w:tcPr>
          <w:p w14:paraId="726F574E" w14:textId="77777777" w:rsidR="009E548B" w:rsidRPr="00747677" w:rsidRDefault="009E548B" w:rsidP="00D7237A">
            <w:pPr>
              <w:jc w:val="center"/>
            </w:pPr>
          </w:p>
          <w:p w14:paraId="3475532F" w14:textId="77777777" w:rsidR="009E548B" w:rsidRPr="00747677" w:rsidRDefault="009E548B" w:rsidP="00D7237A">
            <w:pPr>
              <w:jc w:val="center"/>
            </w:pPr>
          </w:p>
          <w:p w14:paraId="1404F1B1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559" w:type="dxa"/>
            <w:shd w:val="clear" w:color="auto" w:fill="auto"/>
          </w:tcPr>
          <w:p w14:paraId="1CB8CEF2" w14:textId="77777777" w:rsidR="009E548B" w:rsidRPr="00747677" w:rsidRDefault="009E548B" w:rsidP="00D7237A">
            <w:pPr>
              <w:jc w:val="center"/>
            </w:pPr>
          </w:p>
          <w:p w14:paraId="78E7E3DD" w14:textId="77777777" w:rsidR="009E548B" w:rsidRPr="00747677" w:rsidRDefault="009E548B" w:rsidP="00D7237A">
            <w:pPr>
              <w:jc w:val="center"/>
            </w:pPr>
          </w:p>
          <w:p w14:paraId="731DA033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276" w:type="dxa"/>
            <w:shd w:val="clear" w:color="auto" w:fill="auto"/>
          </w:tcPr>
          <w:p w14:paraId="5297BBBD" w14:textId="77777777" w:rsidR="009E548B" w:rsidRPr="00747677" w:rsidRDefault="009E548B" w:rsidP="00D7237A">
            <w:pPr>
              <w:jc w:val="center"/>
            </w:pPr>
          </w:p>
          <w:p w14:paraId="220A1B34" w14:textId="77777777" w:rsidR="009E548B" w:rsidRPr="00747677" w:rsidRDefault="009E548B" w:rsidP="00D7237A">
            <w:pPr>
              <w:jc w:val="center"/>
            </w:pPr>
          </w:p>
          <w:p w14:paraId="78C24FB0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18" w:type="dxa"/>
            <w:shd w:val="clear" w:color="auto" w:fill="auto"/>
          </w:tcPr>
          <w:p w14:paraId="5177FCCF" w14:textId="77777777" w:rsidR="009E548B" w:rsidRPr="00747677" w:rsidRDefault="009E548B" w:rsidP="00D7237A">
            <w:pPr>
              <w:jc w:val="center"/>
            </w:pPr>
          </w:p>
          <w:p w14:paraId="032A845E" w14:textId="77777777" w:rsidR="009E548B" w:rsidRPr="00747677" w:rsidRDefault="009E548B" w:rsidP="00D7237A">
            <w:pPr>
              <w:jc w:val="center"/>
            </w:pPr>
          </w:p>
          <w:p w14:paraId="1124C498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</w:tr>
      <w:tr w:rsidR="009E548B" w:rsidRPr="00747677" w14:paraId="574BECBC" w14:textId="77777777" w:rsidTr="00D7237A">
        <w:tc>
          <w:tcPr>
            <w:tcW w:w="695" w:type="dxa"/>
            <w:shd w:val="clear" w:color="auto" w:fill="auto"/>
          </w:tcPr>
          <w:p w14:paraId="15A11E56" w14:textId="77777777" w:rsidR="009E548B" w:rsidRPr="00747677" w:rsidRDefault="009E548B" w:rsidP="00D7237A">
            <w:pPr>
              <w:jc w:val="center"/>
            </w:pPr>
            <w:r w:rsidRPr="00747677">
              <w:t>3</w:t>
            </w:r>
          </w:p>
        </w:tc>
        <w:tc>
          <w:tcPr>
            <w:tcW w:w="5254" w:type="dxa"/>
            <w:shd w:val="clear" w:color="auto" w:fill="auto"/>
          </w:tcPr>
          <w:p w14:paraId="61158AE1" w14:textId="77777777" w:rsidR="009E548B" w:rsidRPr="00747677" w:rsidRDefault="009E548B" w:rsidP="00D7237A">
            <w:pPr>
              <w:autoSpaceDE w:val="0"/>
              <w:autoSpaceDN w:val="0"/>
              <w:adjustRightInd w:val="0"/>
              <w:jc w:val="both"/>
            </w:pPr>
            <w:r w:rsidRPr="00747677">
              <w:t>Получение информации от граждан (поступившим способом, позволяющим установить личность обратившегося гражданина) или организаций, органов государственной власти, из средств массовой информации, информационно – телекоммуникационной сети «Интернет», государственных информационных систем, указывающей на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      </w:r>
          </w:p>
        </w:tc>
        <w:tc>
          <w:tcPr>
            <w:tcW w:w="1672" w:type="dxa"/>
            <w:shd w:val="clear" w:color="auto" w:fill="auto"/>
          </w:tcPr>
          <w:p w14:paraId="127DB813" w14:textId="77777777" w:rsidR="009E548B" w:rsidRPr="00747677" w:rsidRDefault="009E548B" w:rsidP="00D7237A">
            <w:pPr>
              <w:jc w:val="center"/>
            </w:pPr>
          </w:p>
          <w:p w14:paraId="7C0B7EAD" w14:textId="77777777" w:rsidR="009E548B" w:rsidRPr="00747677" w:rsidRDefault="009E548B" w:rsidP="00D7237A">
            <w:pPr>
              <w:jc w:val="center"/>
            </w:pPr>
          </w:p>
          <w:p w14:paraId="6007A184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59" w:type="dxa"/>
            <w:shd w:val="clear" w:color="auto" w:fill="auto"/>
          </w:tcPr>
          <w:p w14:paraId="1FCC29BC" w14:textId="77777777" w:rsidR="009E548B" w:rsidRPr="00747677" w:rsidRDefault="009E548B" w:rsidP="00D7237A">
            <w:pPr>
              <w:jc w:val="center"/>
            </w:pPr>
          </w:p>
          <w:p w14:paraId="7669D089" w14:textId="77777777" w:rsidR="009E548B" w:rsidRPr="00747677" w:rsidRDefault="009E548B" w:rsidP="00D7237A">
            <w:pPr>
              <w:jc w:val="center"/>
            </w:pPr>
          </w:p>
          <w:p w14:paraId="5471FD4C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376" w:type="dxa"/>
            <w:shd w:val="clear" w:color="auto" w:fill="auto"/>
          </w:tcPr>
          <w:p w14:paraId="340F2B3F" w14:textId="77777777" w:rsidR="009E548B" w:rsidRPr="00747677" w:rsidRDefault="009E548B" w:rsidP="00D7237A">
            <w:pPr>
              <w:jc w:val="center"/>
            </w:pPr>
          </w:p>
          <w:p w14:paraId="44FAD32C" w14:textId="77777777" w:rsidR="009E548B" w:rsidRPr="00747677" w:rsidRDefault="009E548B" w:rsidP="00D7237A">
            <w:pPr>
              <w:jc w:val="center"/>
            </w:pPr>
          </w:p>
          <w:p w14:paraId="65841D2B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559" w:type="dxa"/>
            <w:shd w:val="clear" w:color="auto" w:fill="auto"/>
          </w:tcPr>
          <w:p w14:paraId="185FE0D3" w14:textId="77777777" w:rsidR="009E548B" w:rsidRPr="00747677" w:rsidRDefault="009E548B" w:rsidP="00D7237A">
            <w:pPr>
              <w:jc w:val="center"/>
            </w:pPr>
          </w:p>
          <w:p w14:paraId="3140CF34" w14:textId="77777777" w:rsidR="009E548B" w:rsidRPr="00747677" w:rsidRDefault="009E548B" w:rsidP="00D7237A">
            <w:pPr>
              <w:jc w:val="center"/>
            </w:pPr>
          </w:p>
          <w:p w14:paraId="1E59BB7C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276" w:type="dxa"/>
            <w:shd w:val="clear" w:color="auto" w:fill="auto"/>
          </w:tcPr>
          <w:p w14:paraId="737A435C" w14:textId="77777777" w:rsidR="009E548B" w:rsidRPr="00747677" w:rsidRDefault="009E548B" w:rsidP="00D7237A">
            <w:pPr>
              <w:jc w:val="center"/>
            </w:pPr>
          </w:p>
          <w:p w14:paraId="34770CEB" w14:textId="77777777" w:rsidR="009E548B" w:rsidRPr="00747677" w:rsidRDefault="009E548B" w:rsidP="00D7237A">
            <w:pPr>
              <w:jc w:val="center"/>
            </w:pPr>
          </w:p>
          <w:p w14:paraId="56376DCF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  <w:tc>
          <w:tcPr>
            <w:tcW w:w="1418" w:type="dxa"/>
            <w:shd w:val="clear" w:color="auto" w:fill="auto"/>
          </w:tcPr>
          <w:p w14:paraId="277C8142" w14:textId="77777777" w:rsidR="009E548B" w:rsidRPr="00747677" w:rsidRDefault="009E548B" w:rsidP="00D7237A">
            <w:pPr>
              <w:jc w:val="center"/>
            </w:pPr>
          </w:p>
          <w:p w14:paraId="6E777965" w14:textId="77777777" w:rsidR="009E548B" w:rsidRPr="00747677" w:rsidRDefault="009E548B" w:rsidP="00D7237A">
            <w:pPr>
              <w:jc w:val="center"/>
            </w:pPr>
          </w:p>
          <w:p w14:paraId="78790F46" w14:textId="77777777" w:rsidR="009E548B" w:rsidRPr="00747677" w:rsidRDefault="009E548B" w:rsidP="00D7237A">
            <w:pPr>
              <w:jc w:val="center"/>
            </w:pPr>
            <w:r w:rsidRPr="00747677">
              <w:t>+</w:t>
            </w:r>
          </w:p>
        </w:tc>
      </w:tr>
    </w:tbl>
    <w:p w14:paraId="16C5CF53" w14:textId="77777777" w:rsidR="009E548B" w:rsidRDefault="009E548B" w:rsidP="009E548B">
      <w:pPr>
        <w:jc w:val="center"/>
        <w:rPr>
          <w:b/>
          <w:bCs/>
        </w:rPr>
      </w:pPr>
    </w:p>
    <w:p w14:paraId="3DAF73A0" w14:textId="77777777" w:rsidR="009E548B" w:rsidRDefault="009E548B" w:rsidP="009E548B">
      <w:pPr>
        <w:suppressAutoHyphens/>
      </w:pPr>
    </w:p>
    <w:p w14:paraId="7428195A" w14:textId="77777777" w:rsidR="00BD24D0" w:rsidRDefault="00BD24D0" w:rsidP="00BD24D0">
      <w:pPr>
        <w:widowControl w:val="0"/>
        <w:ind w:firstLine="540"/>
        <w:jc w:val="both"/>
      </w:pPr>
    </w:p>
    <w:sectPr w:rsidR="00BD24D0" w:rsidSect="009E548B">
      <w:pgSz w:w="16838" w:h="11906" w:orient="landscape"/>
      <w:pgMar w:top="1276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CDFB" w14:textId="77777777" w:rsidR="00AE4AF3" w:rsidRDefault="00AE4AF3" w:rsidP="00755710">
      <w:r>
        <w:separator/>
      </w:r>
    </w:p>
  </w:endnote>
  <w:endnote w:type="continuationSeparator" w:id="0">
    <w:p w14:paraId="79A68374" w14:textId="77777777" w:rsidR="00AE4AF3" w:rsidRDefault="00AE4AF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906A" w14:textId="77777777" w:rsidR="00AE4AF3" w:rsidRDefault="00AE4AF3" w:rsidP="00755710">
      <w:r>
        <w:separator/>
      </w:r>
    </w:p>
  </w:footnote>
  <w:footnote w:type="continuationSeparator" w:id="0">
    <w:p w14:paraId="33032498" w14:textId="77777777" w:rsidR="00AE4AF3" w:rsidRDefault="00AE4AF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B63D5">
      <w:rPr>
        <w:rStyle w:val="afb"/>
        <w:noProof/>
      </w:rPr>
      <w:t>12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17D2E"/>
    <w:rsid w:val="00085F76"/>
    <w:rsid w:val="00086DAC"/>
    <w:rsid w:val="00094804"/>
    <w:rsid w:val="000B3B76"/>
    <w:rsid w:val="00133B94"/>
    <w:rsid w:val="001C41F3"/>
    <w:rsid w:val="001F3F7D"/>
    <w:rsid w:val="00275C18"/>
    <w:rsid w:val="0029214C"/>
    <w:rsid w:val="002D55A5"/>
    <w:rsid w:val="003476D7"/>
    <w:rsid w:val="00393DCB"/>
    <w:rsid w:val="003A05FB"/>
    <w:rsid w:val="003B2065"/>
    <w:rsid w:val="003D1738"/>
    <w:rsid w:val="00482FAF"/>
    <w:rsid w:val="00507F47"/>
    <w:rsid w:val="00541C9D"/>
    <w:rsid w:val="005C5156"/>
    <w:rsid w:val="006034D8"/>
    <w:rsid w:val="00603941"/>
    <w:rsid w:val="0067371B"/>
    <w:rsid w:val="00684D19"/>
    <w:rsid w:val="006949EC"/>
    <w:rsid w:val="006E4794"/>
    <w:rsid w:val="007070CF"/>
    <w:rsid w:val="00716AE5"/>
    <w:rsid w:val="007325BD"/>
    <w:rsid w:val="00755710"/>
    <w:rsid w:val="00766361"/>
    <w:rsid w:val="00797FFE"/>
    <w:rsid w:val="008336A4"/>
    <w:rsid w:val="008509C1"/>
    <w:rsid w:val="00862953"/>
    <w:rsid w:val="00886581"/>
    <w:rsid w:val="008B63D5"/>
    <w:rsid w:val="008C617B"/>
    <w:rsid w:val="008E169A"/>
    <w:rsid w:val="008E208B"/>
    <w:rsid w:val="00923159"/>
    <w:rsid w:val="00935631"/>
    <w:rsid w:val="00957296"/>
    <w:rsid w:val="0097160F"/>
    <w:rsid w:val="00983783"/>
    <w:rsid w:val="009B6A4F"/>
    <w:rsid w:val="009C2353"/>
    <w:rsid w:val="009D07EB"/>
    <w:rsid w:val="009E0892"/>
    <w:rsid w:val="009E548B"/>
    <w:rsid w:val="00A21832"/>
    <w:rsid w:val="00A448DE"/>
    <w:rsid w:val="00A735F7"/>
    <w:rsid w:val="00A7662D"/>
    <w:rsid w:val="00AA1E61"/>
    <w:rsid w:val="00AA65F3"/>
    <w:rsid w:val="00AE4AF3"/>
    <w:rsid w:val="00AF4F79"/>
    <w:rsid w:val="00B367F5"/>
    <w:rsid w:val="00B53D59"/>
    <w:rsid w:val="00B91965"/>
    <w:rsid w:val="00BD19EF"/>
    <w:rsid w:val="00BD24D0"/>
    <w:rsid w:val="00BF6E7D"/>
    <w:rsid w:val="00C03D04"/>
    <w:rsid w:val="00C10F88"/>
    <w:rsid w:val="00C14044"/>
    <w:rsid w:val="00C57591"/>
    <w:rsid w:val="00C6298A"/>
    <w:rsid w:val="00C86F5F"/>
    <w:rsid w:val="00CD707F"/>
    <w:rsid w:val="00D04D9E"/>
    <w:rsid w:val="00D80506"/>
    <w:rsid w:val="00DC25A2"/>
    <w:rsid w:val="00E03A89"/>
    <w:rsid w:val="00E03B45"/>
    <w:rsid w:val="00E10CD5"/>
    <w:rsid w:val="00E67062"/>
    <w:rsid w:val="00E91B58"/>
    <w:rsid w:val="00EC3310"/>
    <w:rsid w:val="00EF6A66"/>
    <w:rsid w:val="00F208B9"/>
    <w:rsid w:val="00F27681"/>
    <w:rsid w:val="00F40687"/>
    <w:rsid w:val="00F500A0"/>
    <w:rsid w:val="00F61752"/>
    <w:rsid w:val="00F7765A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838E8CC3-C9A7-4A32-A890-188A9D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">
    <w:name w:val="Grid Table 5 Dark - Accent 2"/>
    <w:basedOn w:val="a2"/>
    <w:uiPriority w:val="99"/>
    <w:rsid w:val="00BD24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82667&amp;date=25.06.2021&amp;demo=1&amp;dst=4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B248-4E4F-48CE-A916-DAB9A6EC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2022-03-30T00:07:00Z</cp:lastPrinted>
  <dcterms:created xsi:type="dcterms:W3CDTF">2024-04-09T06:31:00Z</dcterms:created>
  <dcterms:modified xsi:type="dcterms:W3CDTF">2024-05-08T03:23:00Z</dcterms:modified>
</cp:coreProperties>
</file>