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67" w:rsidRDefault="00F42C67" w:rsidP="00F42C67">
      <w:pPr>
        <w:pStyle w:val="ConsPlusNormal"/>
        <w:jc w:val="right"/>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2483485</wp:posOffset>
            </wp:positionH>
            <wp:positionV relativeFrom="paragraph">
              <wp:posOffset>45085</wp:posOffset>
            </wp:positionV>
            <wp:extent cx="1065530" cy="138493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530"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C67" w:rsidRDefault="00F42C67" w:rsidP="00F42C67">
      <w:pPr>
        <w:jc w:val="center"/>
        <w:rPr>
          <w:b/>
          <w:sz w:val="28"/>
        </w:rPr>
      </w:pPr>
    </w:p>
    <w:p w:rsidR="00F42C67" w:rsidRDefault="00F42C67" w:rsidP="00F42C67">
      <w:pPr>
        <w:jc w:val="center"/>
        <w:rPr>
          <w:b/>
          <w:sz w:val="28"/>
        </w:rPr>
      </w:pPr>
    </w:p>
    <w:p w:rsidR="00F42C67" w:rsidRDefault="00F42C67" w:rsidP="00F42C67">
      <w:pPr>
        <w:jc w:val="center"/>
        <w:rPr>
          <w:b/>
          <w:sz w:val="28"/>
        </w:rPr>
      </w:pPr>
    </w:p>
    <w:p w:rsidR="00F42C67" w:rsidRDefault="00F42C67" w:rsidP="00F42C67">
      <w:pPr>
        <w:jc w:val="center"/>
        <w:rPr>
          <w:b/>
          <w:sz w:val="28"/>
        </w:rPr>
      </w:pPr>
    </w:p>
    <w:p w:rsidR="00F42C67" w:rsidRPr="00F42C67" w:rsidRDefault="00F42C67" w:rsidP="00F42C67">
      <w:pPr>
        <w:spacing w:after="0"/>
        <w:jc w:val="center"/>
        <w:rPr>
          <w:rFonts w:ascii="Times New Roman" w:hAnsi="Times New Roman" w:cs="Times New Roman"/>
          <w:b/>
          <w:sz w:val="24"/>
          <w:szCs w:val="24"/>
        </w:rPr>
      </w:pPr>
      <w:r w:rsidRPr="00F42C67">
        <w:rPr>
          <w:rFonts w:ascii="Times New Roman" w:hAnsi="Times New Roman" w:cs="Times New Roman"/>
          <w:b/>
          <w:sz w:val="24"/>
          <w:szCs w:val="24"/>
        </w:rPr>
        <w:t>Российская Федерация</w:t>
      </w:r>
    </w:p>
    <w:p w:rsidR="00F42C67" w:rsidRPr="00F42C67" w:rsidRDefault="00F42C67" w:rsidP="00F42C67">
      <w:pPr>
        <w:spacing w:after="0"/>
        <w:jc w:val="center"/>
        <w:rPr>
          <w:rFonts w:ascii="Times New Roman" w:hAnsi="Times New Roman" w:cs="Times New Roman"/>
          <w:b/>
          <w:sz w:val="24"/>
          <w:szCs w:val="24"/>
        </w:rPr>
      </w:pPr>
      <w:r w:rsidRPr="00F42C67">
        <w:rPr>
          <w:rFonts w:ascii="Times New Roman" w:hAnsi="Times New Roman" w:cs="Times New Roman"/>
          <w:b/>
          <w:sz w:val="24"/>
          <w:szCs w:val="24"/>
        </w:rPr>
        <w:t>Иркутская область</w:t>
      </w:r>
    </w:p>
    <w:p w:rsidR="00F42C67" w:rsidRPr="00F42C67" w:rsidRDefault="00F42C67" w:rsidP="00F42C67">
      <w:pPr>
        <w:spacing w:after="0"/>
        <w:jc w:val="center"/>
        <w:rPr>
          <w:rFonts w:ascii="Times New Roman" w:hAnsi="Times New Roman" w:cs="Times New Roman"/>
          <w:b/>
          <w:sz w:val="24"/>
          <w:szCs w:val="24"/>
        </w:rPr>
      </w:pPr>
      <w:proofErr w:type="spellStart"/>
      <w:r w:rsidRPr="00F42C67">
        <w:rPr>
          <w:rFonts w:ascii="Times New Roman" w:hAnsi="Times New Roman" w:cs="Times New Roman"/>
          <w:b/>
          <w:sz w:val="24"/>
          <w:szCs w:val="24"/>
        </w:rPr>
        <w:t>Усольский</w:t>
      </w:r>
      <w:proofErr w:type="spellEnd"/>
      <w:r w:rsidRPr="00F42C67">
        <w:rPr>
          <w:rFonts w:ascii="Times New Roman" w:hAnsi="Times New Roman" w:cs="Times New Roman"/>
          <w:b/>
          <w:sz w:val="24"/>
          <w:szCs w:val="24"/>
        </w:rPr>
        <w:t xml:space="preserve"> муниципальный район</w:t>
      </w:r>
    </w:p>
    <w:p w:rsidR="00F42C67" w:rsidRPr="00F42C67" w:rsidRDefault="00F42C67" w:rsidP="00F42C67">
      <w:pPr>
        <w:spacing w:after="0"/>
        <w:jc w:val="center"/>
        <w:rPr>
          <w:rFonts w:ascii="Times New Roman" w:hAnsi="Times New Roman" w:cs="Times New Roman"/>
          <w:b/>
          <w:sz w:val="24"/>
          <w:szCs w:val="24"/>
        </w:rPr>
      </w:pPr>
      <w:proofErr w:type="spellStart"/>
      <w:r w:rsidRPr="00F42C67">
        <w:rPr>
          <w:rFonts w:ascii="Times New Roman" w:hAnsi="Times New Roman" w:cs="Times New Roman"/>
          <w:b/>
          <w:sz w:val="24"/>
          <w:szCs w:val="24"/>
        </w:rPr>
        <w:t>Мишелевское</w:t>
      </w:r>
      <w:proofErr w:type="spellEnd"/>
      <w:r w:rsidRPr="00F42C67">
        <w:rPr>
          <w:rFonts w:ascii="Times New Roman" w:hAnsi="Times New Roman" w:cs="Times New Roman"/>
          <w:b/>
          <w:sz w:val="24"/>
          <w:szCs w:val="24"/>
        </w:rPr>
        <w:t xml:space="preserve"> городское поселение</w:t>
      </w:r>
    </w:p>
    <w:p w:rsidR="00F42C67" w:rsidRPr="00F42C67" w:rsidRDefault="00F42C67" w:rsidP="00F42C67">
      <w:pPr>
        <w:spacing w:after="0"/>
        <w:jc w:val="center"/>
        <w:rPr>
          <w:rFonts w:ascii="Times New Roman" w:hAnsi="Times New Roman" w:cs="Times New Roman"/>
          <w:b/>
          <w:sz w:val="24"/>
          <w:szCs w:val="24"/>
        </w:rPr>
      </w:pPr>
      <w:r w:rsidRPr="00F42C67">
        <w:rPr>
          <w:rFonts w:ascii="Times New Roman" w:hAnsi="Times New Roman" w:cs="Times New Roman"/>
          <w:b/>
          <w:sz w:val="24"/>
          <w:szCs w:val="24"/>
        </w:rPr>
        <w:t>АДМИНИСТРАЦИЯ</w:t>
      </w:r>
    </w:p>
    <w:p w:rsidR="00F42C67" w:rsidRPr="00F42C67" w:rsidRDefault="00F42C67" w:rsidP="00F42C67">
      <w:pPr>
        <w:spacing w:after="0"/>
        <w:jc w:val="center"/>
        <w:rPr>
          <w:rFonts w:ascii="Times New Roman" w:hAnsi="Times New Roman" w:cs="Times New Roman"/>
          <w:b/>
          <w:sz w:val="24"/>
          <w:szCs w:val="24"/>
        </w:rPr>
      </w:pPr>
    </w:p>
    <w:p w:rsidR="00F42C67" w:rsidRPr="00F42C67" w:rsidRDefault="00F42C67" w:rsidP="00F42C67">
      <w:pPr>
        <w:spacing w:after="0"/>
        <w:jc w:val="center"/>
        <w:rPr>
          <w:rFonts w:ascii="Times New Roman" w:hAnsi="Times New Roman" w:cs="Times New Roman"/>
          <w:b/>
          <w:sz w:val="24"/>
          <w:szCs w:val="24"/>
        </w:rPr>
      </w:pPr>
      <w:r w:rsidRPr="00F42C67">
        <w:rPr>
          <w:rFonts w:ascii="Times New Roman" w:hAnsi="Times New Roman" w:cs="Times New Roman"/>
          <w:b/>
          <w:sz w:val="24"/>
          <w:szCs w:val="24"/>
        </w:rPr>
        <w:t>ПОСТАНОВЛЕНИЕ</w:t>
      </w:r>
    </w:p>
    <w:p w:rsidR="00F42C67" w:rsidRPr="00F42C67" w:rsidRDefault="00F42C67" w:rsidP="00F42C67">
      <w:pPr>
        <w:jc w:val="center"/>
        <w:rPr>
          <w:rFonts w:ascii="Times New Roman" w:hAnsi="Times New Roman" w:cs="Times New Roman"/>
          <w:sz w:val="24"/>
          <w:szCs w:val="24"/>
        </w:rPr>
      </w:pPr>
    </w:p>
    <w:p w:rsidR="00F42C67" w:rsidRDefault="00F42C67" w:rsidP="00F42C67">
      <w:pPr>
        <w:jc w:val="center"/>
        <w:rPr>
          <w:rFonts w:ascii="Times New Roman" w:hAnsi="Times New Roman" w:cs="Times New Roman"/>
          <w:sz w:val="24"/>
          <w:szCs w:val="24"/>
        </w:rPr>
      </w:pPr>
      <w:proofErr w:type="gramStart"/>
      <w:r w:rsidRPr="00F42C67">
        <w:rPr>
          <w:rFonts w:ascii="Times New Roman" w:hAnsi="Times New Roman" w:cs="Times New Roman"/>
          <w:sz w:val="24"/>
          <w:szCs w:val="24"/>
        </w:rPr>
        <w:t>От</w:t>
      </w:r>
      <w:r>
        <w:rPr>
          <w:rFonts w:ascii="Times New Roman" w:hAnsi="Times New Roman" w:cs="Times New Roman"/>
          <w:sz w:val="24"/>
          <w:szCs w:val="24"/>
        </w:rPr>
        <w:t xml:space="preserve">  </w:t>
      </w:r>
      <w:r w:rsidR="00F12F63">
        <w:rPr>
          <w:rFonts w:ascii="Times New Roman" w:hAnsi="Times New Roman" w:cs="Times New Roman"/>
          <w:sz w:val="24"/>
          <w:szCs w:val="24"/>
        </w:rPr>
        <w:t>27</w:t>
      </w:r>
      <w:proofErr w:type="gramEnd"/>
      <w:r w:rsidR="00F12F63">
        <w:rPr>
          <w:rFonts w:ascii="Times New Roman" w:hAnsi="Times New Roman" w:cs="Times New Roman"/>
          <w:sz w:val="24"/>
          <w:szCs w:val="24"/>
        </w:rPr>
        <w:t>.09.2022г.</w:t>
      </w:r>
      <w:r>
        <w:rPr>
          <w:rFonts w:ascii="Times New Roman" w:hAnsi="Times New Roman" w:cs="Times New Roman"/>
          <w:sz w:val="24"/>
          <w:szCs w:val="24"/>
        </w:rPr>
        <w:t xml:space="preserve">                                  </w:t>
      </w:r>
      <w:r w:rsidRPr="00F42C67">
        <w:rPr>
          <w:rFonts w:ascii="Times New Roman" w:hAnsi="Times New Roman" w:cs="Times New Roman"/>
          <w:sz w:val="24"/>
          <w:szCs w:val="24"/>
        </w:rPr>
        <w:tab/>
      </w:r>
      <w:r w:rsidRPr="00F42C67">
        <w:rPr>
          <w:rFonts w:ascii="Times New Roman" w:hAnsi="Times New Roman" w:cs="Times New Roman"/>
          <w:sz w:val="24"/>
          <w:szCs w:val="24"/>
        </w:rPr>
        <w:tab/>
      </w:r>
      <w:r w:rsidRPr="00F42C67">
        <w:rPr>
          <w:rFonts w:ascii="Times New Roman" w:hAnsi="Times New Roman" w:cs="Times New Roman"/>
          <w:sz w:val="24"/>
          <w:szCs w:val="24"/>
        </w:rPr>
        <w:tab/>
      </w:r>
      <w:r w:rsidRPr="00F42C67">
        <w:rPr>
          <w:rFonts w:ascii="Times New Roman" w:hAnsi="Times New Roman" w:cs="Times New Roman"/>
          <w:sz w:val="24"/>
          <w:szCs w:val="24"/>
        </w:rPr>
        <w:tab/>
      </w:r>
      <w:r w:rsidRPr="00F42C67">
        <w:rPr>
          <w:rFonts w:ascii="Times New Roman" w:hAnsi="Times New Roman" w:cs="Times New Roman"/>
          <w:sz w:val="24"/>
          <w:szCs w:val="24"/>
        </w:rPr>
        <w:tab/>
      </w:r>
      <w:r w:rsidRPr="00F42C67">
        <w:rPr>
          <w:rFonts w:ascii="Times New Roman" w:hAnsi="Times New Roman" w:cs="Times New Roman"/>
          <w:sz w:val="24"/>
          <w:szCs w:val="24"/>
        </w:rPr>
        <w:tab/>
        <w:t xml:space="preserve">№ </w:t>
      </w:r>
      <w:r w:rsidR="00F12F63">
        <w:rPr>
          <w:rFonts w:ascii="Times New Roman" w:hAnsi="Times New Roman" w:cs="Times New Roman"/>
          <w:sz w:val="24"/>
          <w:szCs w:val="24"/>
        </w:rPr>
        <w:t>331</w:t>
      </w:r>
      <w:bookmarkStart w:id="0" w:name="_GoBack"/>
      <w:bookmarkEnd w:id="0"/>
    </w:p>
    <w:p w:rsidR="00F42C67" w:rsidRPr="00F42C67" w:rsidRDefault="00F42C67" w:rsidP="00F42C67">
      <w:pPr>
        <w:jc w:val="center"/>
        <w:rPr>
          <w:rFonts w:ascii="Times New Roman" w:hAnsi="Times New Roman" w:cs="Times New Roman"/>
          <w:sz w:val="28"/>
          <w:szCs w:val="28"/>
        </w:rPr>
      </w:pPr>
      <w:proofErr w:type="spellStart"/>
      <w:r w:rsidRPr="00F42C67">
        <w:rPr>
          <w:rFonts w:ascii="Times New Roman" w:hAnsi="Times New Roman" w:cs="Times New Roman"/>
          <w:sz w:val="28"/>
          <w:szCs w:val="28"/>
        </w:rPr>
        <w:t>р.п</w:t>
      </w:r>
      <w:proofErr w:type="spellEnd"/>
      <w:r w:rsidRPr="00F42C67">
        <w:rPr>
          <w:rFonts w:ascii="Times New Roman" w:hAnsi="Times New Roman" w:cs="Times New Roman"/>
          <w:sz w:val="28"/>
          <w:szCs w:val="28"/>
        </w:rPr>
        <w:t>. Мишелевка</w:t>
      </w:r>
    </w:p>
    <w:p w:rsidR="00F42C67" w:rsidRDefault="00F42C67" w:rsidP="006F61AE">
      <w:pPr>
        <w:pStyle w:val="a3"/>
        <w:shd w:val="clear" w:color="auto" w:fill="FFFFFF"/>
        <w:spacing w:before="0" w:beforeAutospacing="0" w:after="0" w:afterAutospacing="0"/>
        <w:jc w:val="center"/>
        <w:rPr>
          <w:b/>
          <w:bCs/>
          <w:color w:val="212121"/>
          <w:sz w:val="28"/>
          <w:szCs w:val="28"/>
        </w:rPr>
      </w:pPr>
    </w:p>
    <w:p w:rsidR="006F61AE" w:rsidRDefault="006F61AE" w:rsidP="006F61AE">
      <w:pPr>
        <w:pStyle w:val="a3"/>
        <w:shd w:val="clear" w:color="auto" w:fill="FFFFFF"/>
        <w:spacing w:before="0" w:beforeAutospacing="0" w:after="0" w:afterAutospacing="0"/>
        <w:jc w:val="center"/>
        <w:rPr>
          <w:color w:val="212121"/>
          <w:sz w:val="21"/>
          <w:szCs w:val="21"/>
        </w:rPr>
      </w:pPr>
      <w:r>
        <w:rPr>
          <w:b/>
          <w:bCs/>
          <w:color w:val="212121"/>
          <w:sz w:val="28"/>
          <w:szCs w:val="28"/>
        </w:rPr>
        <w:t>Об утверждении Порядка осуществления бюджетных инвестиций и предоставления субсидий</w:t>
      </w:r>
      <w:r w:rsidR="00F42C67">
        <w:rPr>
          <w:b/>
          <w:bCs/>
          <w:color w:val="212121"/>
          <w:sz w:val="28"/>
          <w:szCs w:val="28"/>
        </w:rPr>
        <w:t xml:space="preserve"> учреждениям</w:t>
      </w:r>
    </w:p>
    <w:p w:rsidR="006F61AE" w:rsidRDefault="006F61AE" w:rsidP="006F61AE">
      <w:pPr>
        <w:pStyle w:val="a3"/>
        <w:shd w:val="clear" w:color="auto" w:fill="FFFFFF"/>
        <w:spacing w:before="0" w:beforeAutospacing="0" w:after="0" w:afterAutospacing="0"/>
        <w:jc w:val="both"/>
        <w:rPr>
          <w:color w:val="212121"/>
          <w:sz w:val="21"/>
          <w:szCs w:val="21"/>
        </w:rPr>
      </w:pPr>
      <w:r>
        <w:rPr>
          <w:color w:val="212121"/>
          <w:sz w:val="21"/>
          <w:szCs w:val="21"/>
        </w:rPr>
        <w:t> </w:t>
      </w:r>
    </w:p>
    <w:p w:rsidR="00F42C67" w:rsidRDefault="006F61AE" w:rsidP="006F61AE">
      <w:pPr>
        <w:pStyle w:val="a4"/>
        <w:shd w:val="clear" w:color="auto" w:fill="FFFFFF"/>
        <w:spacing w:before="0" w:beforeAutospacing="0" w:after="0" w:afterAutospacing="0"/>
        <w:jc w:val="both"/>
        <w:rPr>
          <w:color w:val="212121"/>
          <w:sz w:val="28"/>
          <w:szCs w:val="28"/>
        </w:rPr>
      </w:pPr>
      <w:r>
        <w:rPr>
          <w:color w:val="212121"/>
          <w:sz w:val="28"/>
          <w:szCs w:val="28"/>
        </w:rPr>
        <w:t xml:space="preserve">  </w:t>
      </w:r>
      <w:r w:rsidR="00A01866">
        <w:rPr>
          <w:color w:val="212121"/>
          <w:sz w:val="28"/>
          <w:szCs w:val="28"/>
        </w:rPr>
        <w:tab/>
      </w:r>
      <w:r>
        <w:rPr>
          <w:color w:val="212121"/>
          <w:sz w:val="28"/>
          <w:szCs w:val="28"/>
        </w:rPr>
        <w:t xml:space="preserve">В соответствии со статьями 78.2 и 79 Бюджетного кодекса Российской Федерации, </w:t>
      </w:r>
      <w:r w:rsidR="00F42C67">
        <w:rPr>
          <w:color w:val="212121"/>
          <w:sz w:val="28"/>
          <w:szCs w:val="28"/>
        </w:rPr>
        <w:t xml:space="preserve">руководствуясь статьями 23, 46 Устава </w:t>
      </w:r>
      <w:proofErr w:type="spellStart"/>
      <w:r w:rsidR="00F42C67">
        <w:rPr>
          <w:color w:val="212121"/>
          <w:sz w:val="28"/>
          <w:szCs w:val="28"/>
        </w:rPr>
        <w:t>Мишелевского</w:t>
      </w:r>
      <w:proofErr w:type="spellEnd"/>
      <w:r w:rsidR="00F42C67">
        <w:rPr>
          <w:color w:val="212121"/>
          <w:sz w:val="28"/>
          <w:szCs w:val="28"/>
        </w:rPr>
        <w:t xml:space="preserve"> городского поселения </w:t>
      </w:r>
      <w:proofErr w:type="spellStart"/>
      <w:r w:rsidR="00F42C67">
        <w:rPr>
          <w:color w:val="212121"/>
          <w:sz w:val="28"/>
          <w:szCs w:val="28"/>
        </w:rPr>
        <w:t>Усольского</w:t>
      </w:r>
      <w:proofErr w:type="spellEnd"/>
      <w:r w:rsidR="00F42C67">
        <w:rPr>
          <w:color w:val="212121"/>
          <w:sz w:val="28"/>
          <w:szCs w:val="28"/>
        </w:rPr>
        <w:t xml:space="preserve"> муниципального района Иркутской области, администрация </w:t>
      </w:r>
      <w:proofErr w:type="spellStart"/>
      <w:r w:rsidR="00F42C67">
        <w:rPr>
          <w:color w:val="212121"/>
          <w:sz w:val="28"/>
          <w:szCs w:val="28"/>
        </w:rPr>
        <w:t>Мишелевского</w:t>
      </w:r>
      <w:proofErr w:type="spellEnd"/>
      <w:r w:rsidR="00F42C67">
        <w:rPr>
          <w:color w:val="212121"/>
          <w:sz w:val="28"/>
          <w:szCs w:val="28"/>
        </w:rPr>
        <w:t xml:space="preserve"> городского поселения </w:t>
      </w:r>
      <w:proofErr w:type="spellStart"/>
      <w:r w:rsidR="00F42C67">
        <w:rPr>
          <w:color w:val="212121"/>
          <w:sz w:val="28"/>
          <w:szCs w:val="28"/>
        </w:rPr>
        <w:t>Усольского</w:t>
      </w:r>
      <w:proofErr w:type="spellEnd"/>
      <w:r w:rsidR="00F42C67">
        <w:rPr>
          <w:color w:val="212121"/>
          <w:sz w:val="28"/>
          <w:szCs w:val="28"/>
        </w:rPr>
        <w:t xml:space="preserve"> муниципального района Иркутской области</w:t>
      </w:r>
    </w:p>
    <w:p w:rsidR="006F61AE" w:rsidRPr="00F42C67" w:rsidRDefault="006F61AE" w:rsidP="006F61AE">
      <w:pPr>
        <w:pStyle w:val="a4"/>
        <w:shd w:val="clear" w:color="auto" w:fill="FFFFFF"/>
        <w:spacing w:before="0" w:beforeAutospacing="0" w:after="0" w:afterAutospacing="0"/>
        <w:jc w:val="both"/>
        <w:rPr>
          <w:color w:val="212121"/>
          <w:sz w:val="21"/>
          <w:szCs w:val="21"/>
        </w:rPr>
      </w:pPr>
      <w:r w:rsidRPr="00F42C67">
        <w:rPr>
          <w:bCs/>
          <w:color w:val="212121"/>
          <w:sz w:val="28"/>
          <w:szCs w:val="28"/>
        </w:rPr>
        <w:t>ПОСТАНОВЛЯЕТ:</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1"/>
          <w:szCs w:val="21"/>
        </w:rPr>
        <w:t> </w:t>
      </w:r>
    </w:p>
    <w:p w:rsidR="006F61AE" w:rsidRDefault="00F42C67" w:rsidP="00F42C67">
      <w:pPr>
        <w:pStyle w:val="a4"/>
        <w:shd w:val="clear" w:color="auto" w:fill="FFFFFF"/>
        <w:spacing w:before="0" w:beforeAutospacing="0" w:after="0" w:afterAutospacing="0"/>
        <w:ind w:firstLine="360"/>
        <w:jc w:val="both"/>
        <w:rPr>
          <w:color w:val="212121"/>
          <w:sz w:val="21"/>
          <w:szCs w:val="21"/>
        </w:rPr>
      </w:pPr>
      <w:r>
        <w:rPr>
          <w:color w:val="212121"/>
          <w:sz w:val="28"/>
          <w:szCs w:val="28"/>
        </w:rPr>
        <w:t xml:space="preserve">       </w:t>
      </w:r>
      <w:r w:rsidR="006F61AE">
        <w:rPr>
          <w:color w:val="212121"/>
          <w:sz w:val="28"/>
          <w:szCs w:val="28"/>
        </w:rPr>
        <w:t>1. Утвердить прилагаемый Порядок осуществления бюджетных инвестиций и предоставления субсидий</w:t>
      </w:r>
      <w:r>
        <w:rPr>
          <w:color w:val="212121"/>
          <w:sz w:val="28"/>
          <w:szCs w:val="28"/>
        </w:rPr>
        <w:t xml:space="preserve"> учреждениям</w:t>
      </w:r>
      <w:r w:rsidR="006F61AE">
        <w:rPr>
          <w:color w:val="212121"/>
          <w:sz w:val="28"/>
          <w:szCs w:val="28"/>
        </w:rPr>
        <w:t>.</w:t>
      </w:r>
    </w:p>
    <w:p w:rsidR="00F42C67" w:rsidRPr="00F42C67" w:rsidRDefault="00F42C67" w:rsidP="00F42C6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ab/>
        <w:t xml:space="preserve">2. </w:t>
      </w:r>
      <w:r w:rsidRPr="00F42C67">
        <w:rPr>
          <w:rFonts w:ascii="Times New Roman" w:eastAsia="Times New Roman" w:hAnsi="Times New Roman" w:cs="Times New Roman"/>
          <w:color w:val="212121"/>
          <w:sz w:val="28"/>
          <w:szCs w:val="28"/>
          <w:lang w:eastAsia="ru-RU"/>
        </w:rPr>
        <w:t xml:space="preserve">Опубликовать настоящее постановление в газете «Новости» и разместить на официальном сайте администрации </w:t>
      </w:r>
      <w:proofErr w:type="spellStart"/>
      <w:r w:rsidRPr="00F42C67">
        <w:rPr>
          <w:rFonts w:ascii="Times New Roman" w:eastAsia="Times New Roman" w:hAnsi="Times New Roman" w:cs="Times New Roman"/>
          <w:color w:val="212121"/>
          <w:sz w:val="28"/>
          <w:szCs w:val="28"/>
          <w:lang w:eastAsia="ru-RU"/>
        </w:rPr>
        <w:t>Мишелевского</w:t>
      </w:r>
      <w:proofErr w:type="spellEnd"/>
      <w:r w:rsidRPr="00F42C67">
        <w:rPr>
          <w:rFonts w:ascii="Times New Roman" w:eastAsia="Times New Roman" w:hAnsi="Times New Roman" w:cs="Times New Roman"/>
          <w:color w:val="212121"/>
          <w:sz w:val="28"/>
          <w:szCs w:val="28"/>
          <w:lang w:eastAsia="ru-RU"/>
        </w:rPr>
        <w:t xml:space="preserve"> городского поселения </w:t>
      </w:r>
      <w:proofErr w:type="spellStart"/>
      <w:r w:rsidRPr="00F42C67">
        <w:rPr>
          <w:rFonts w:ascii="Times New Roman" w:eastAsia="Times New Roman" w:hAnsi="Times New Roman" w:cs="Times New Roman"/>
          <w:color w:val="212121"/>
          <w:sz w:val="28"/>
          <w:szCs w:val="28"/>
          <w:lang w:eastAsia="ru-RU"/>
        </w:rPr>
        <w:t>Усольского</w:t>
      </w:r>
      <w:proofErr w:type="spellEnd"/>
      <w:r w:rsidRPr="00F42C67">
        <w:rPr>
          <w:rFonts w:ascii="Times New Roman" w:eastAsia="Times New Roman" w:hAnsi="Times New Roman" w:cs="Times New Roman"/>
          <w:color w:val="212121"/>
          <w:sz w:val="28"/>
          <w:szCs w:val="28"/>
          <w:lang w:eastAsia="ru-RU"/>
        </w:rPr>
        <w:t xml:space="preserve"> муниципального района Иркутской области в сети «Интернет». Адрес сайта: </w:t>
      </w:r>
      <w:proofErr w:type="spellStart"/>
      <w:r w:rsidRPr="00F42C67">
        <w:rPr>
          <w:rFonts w:ascii="Times New Roman" w:eastAsia="Times New Roman" w:hAnsi="Times New Roman" w:cs="Times New Roman"/>
          <w:color w:val="212121"/>
          <w:sz w:val="28"/>
          <w:szCs w:val="28"/>
          <w:lang w:eastAsia="ru-RU"/>
        </w:rPr>
        <w:t>мишелёвка.рф</w:t>
      </w:r>
      <w:proofErr w:type="spellEnd"/>
      <w:r w:rsidRPr="00F42C67">
        <w:rPr>
          <w:rFonts w:ascii="Times New Roman" w:eastAsia="Times New Roman" w:hAnsi="Times New Roman" w:cs="Times New Roman"/>
          <w:color w:val="212121"/>
          <w:sz w:val="28"/>
          <w:szCs w:val="28"/>
          <w:lang w:eastAsia="ru-RU"/>
        </w:rPr>
        <w:t>.</w:t>
      </w:r>
    </w:p>
    <w:p w:rsidR="00F42C67" w:rsidRPr="00F42C67" w:rsidRDefault="00F42C67" w:rsidP="00F42C6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ab/>
        <w:t xml:space="preserve">3. </w:t>
      </w:r>
      <w:r w:rsidRPr="00F42C67">
        <w:rPr>
          <w:rFonts w:ascii="Times New Roman" w:eastAsia="Times New Roman" w:hAnsi="Times New Roman" w:cs="Times New Roman"/>
          <w:color w:val="212121"/>
          <w:sz w:val="28"/>
          <w:szCs w:val="28"/>
          <w:lang w:eastAsia="ru-RU"/>
        </w:rPr>
        <w:t xml:space="preserve">Контроль за исполнением настоящего Постановления оставляю за собой. </w:t>
      </w:r>
    </w:p>
    <w:p w:rsidR="006F61AE" w:rsidRDefault="006F61AE" w:rsidP="00F42C67">
      <w:pPr>
        <w:pStyle w:val="a4"/>
        <w:shd w:val="clear" w:color="auto" w:fill="FFFFFF"/>
        <w:spacing w:before="0" w:beforeAutospacing="0" w:after="0" w:afterAutospacing="0"/>
        <w:jc w:val="both"/>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rPr>
          <w:color w:val="212121"/>
          <w:sz w:val="21"/>
          <w:szCs w:val="21"/>
        </w:rPr>
      </w:pPr>
      <w:r>
        <w:rPr>
          <w:color w:val="212121"/>
          <w:sz w:val="21"/>
          <w:szCs w:val="21"/>
        </w:rPr>
        <w:t> </w:t>
      </w:r>
    </w:p>
    <w:p w:rsidR="00F42C67" w:rsidRDefault="00F42C67" w:rsidP="006F61AE">
      <w:pPr>
        <w:pStyle w:val="a4"/>
        <w:shd w:val="clear" w:color="auto" w:fill="FFFFFF"/>
        <w:spacing w:before="0" w:beforeAutospacing="0" w:after="0" w:afterAutospacing="0"/>
        <w:jc w:val="center"/>
        <w:rPr>
          <w:color w:val="212121"/>
        </w:rPr>
      </w:pPr>
    </w:p>
    <w:p w:rsidR="00F42C67" w:rsidRPr="00F42C67" w:rsidRDefault="00F42C67" w:rsidP="00F42C67">
      <w:pPr>
        <w:spacing w:after="0"/>
        <w:rPr>
          <w:rFonts w:ascii="Times New Roman" w:hAnsi="Times New Roman" w:cs="Times New Roman"/>
          <w:sz w:val="28"/>
          <w:szCs w:val="28"/>
        </w:rPr>
      </w:pPr>
      <w:r w:rsidRPr="00F42C67">
        <w:rPr>
          <w:rFonts w:ascii="Times New Roman" w:hAnsi="Times New Roman" w:cs="Times New Roman"/>
          <w:sz w:val="28"/>
          <w:szCs w:val="28"/>
        </w:rPr>
        <w:t xml:space="preserve">Глава </w:t>
      </w:r>
      <w:proofErr w:type="spellStart"/>
      <w:r w:rsidRPr="00F42C67">
        <w:rPr>
          <w:rFonts w:ascii="Times New Roman" w:hAnsi="Times New Roman" w:cs="Times New Roman"/>
          <w:sz w:val="28"/>
          <w:szCs w:val="28"/>
        </w:rPr>
        <w:t>Мишелевского</w:t>
      </w:r>
      <w:proofErr w:type="spellEnd"/>
      <w:r w:rsidRPr="00F42C67">
        <w:rPr>
          <w:rFonts w:ascii="Times New Roman" w:hAnsi="Times New Roman" w:cs="Times New Roman"/>
          <w:sz w:val="28"/>
          <w:szCs w:val="28"/>
        </w:rPr>
        <w:t xml:space="preserve"> </w:t>
      </w:r>
    </w:p>
    <w:p w:rsidR="00F42C67" w:rsidRPr="00F42C67" w:rsidRDefault="00F42C67" w:rsidP="00F42C67">
      <w:pPr>
        <w:spacing w:after="0"/>
        <w:rPr>
          <w:rFonts w:ascii="Times New Roman" w:hAnsi="Times New Roman" w:cs="Times New Roman"/>
          <w:sz w:val="28"/>
          <w:szCs w:val="28"/>
        </w:rPr>
      </w:pPr>
      <w:r w:rsidRPr="00F42C67">
        <w:rPr>
          <w:rFonts w:ascii="Times New Roman" w:hAnsi="Times New Roman" w:cs="Times New Roman"/>
          <w:sz w:val="28"/>
          <w:szCs w:val="28"/>
        </w:rPr>
        <w:t>Муниципального образования</w:t>
      </w:r>
      <w:r w:rsidRPr="00F42C67">
        <w:rPr>
          <w:rFonts w:ascii="Times New Roman" w:hAnsi="Times New Roman" w:cs="Times New Roman"/>
          <w:sz w:val="28"/>
          <w:szCs w:val="28"/>
        </w:rPr>
        <w:tab/>
      </w:r>
      <w:r w:rsidRPr="00F42C67">
        <w:rPr>
          <w:rFonts w:ascii="Times New Roman" w:hAnsi="Times New Roman" w:cs="Times New Roman"/>
          <w:sz w:val="28"/>
          <w:szCs w:val="28"/>
        </w:rPr>
        <w:tab/>
      </w:r>
      <w:r w:rsidRPr="00F42C67">
        <w:rPr>
          <w:rFonts w:ascii="Times New Roman" w:hAnsi="Times New Roman" w:cs="Times New Roman"/>
          <w:sz w:val="28"/>
          <w:szCs w:val="28"/>
        </w:rPr>
        <w:tab/>
        <w:t xml:space="preserve">                  Н.А. </w:t>
      </w:r>
      <w:proofErr w:type="spellStart"/>
      <w:r w:rsidRPr="00F42C67">
        <w:rPr>
          <w:rFonts w:ascii="Times New Roman" w:hAnsi="Times New Roman" w:cs="Times New Roman"/>
          <w:sz w:val="28"/>
          <w:szCs w:val="28"/>
        </w:rPr>
        <w:t>Валянин</w:t>
      </w:r>
      <w:proofErr w:type="spellEnd"/>
    </w:p>
    <w:p w:rsidR="006F61AE" w:rsidRDefault="006F61AE" w:rsidP="006F61AE">
      <w:pPr>
        <w:pStyle w:val="a4"/>
        <w:shd w:val="clear" w:color="auto" w:fill="FFFFFF"/>
        <w:spacing w:before="0" w:beforeAutospacing="0" w:after="0" w:afterAutospacing="0"/>
        <w:jc w:val="center"/>
        <w:rPr>
          <w:color w:val="212121"/>
          <w:sz w:val="21"/>
          <w:szCs w:val="21"/>
        </w:rPr>
      </w:pPr>
      <w:r>
        <w:rPr>
          <w:color w:val="212121"/>
        </w:rPr>
        <w:t>                                                                   </w:t>
      </w:r>
    </w:p>
    <w:p w:rsidR="006F61AE" w:rsidRDefault="006F61AE" w:rsidP="006F61AE">
      <w:pPr>
        <w:pStyle w:val="a4"/>
        <w:shd w:val="clear" w:color="auto" w:fill="FFFFFF"/>
        <w:spacing w:before="0" w:beforeAutospacing="0" w:after="0" w:afterAutospacing="0"/>
        <w:jc w:val="center"/>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jc w:val="center"/>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jc w:val="center"/>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jc w:val="center"/>
        <w:rPr>
          <w:color w:val="212121"/>
          <w:sz w:val="21"/>
          <w:szCs w:val="21"/>
        </w:rPr>
      </w:pPr>
      <w:r>
        <w:rPr>
          <w:color w:val="212121"/>
          <w:sz w:val="21"/>
          <w:szCs w:val="21"/>
        </w:rPr>
        <w:t> </w:t>
      </w:r>
    </w:p>
    <w:p w:rsidR="00F42C67" w:rsidRDefault="006F61AE" w:rsidP="006F61AE">
      <w:pPr>
        <w:pStyle w:val="a4"/>
        <w:shd w:val="clear" w:color="auto" w:fill="FFFFFF"/>
        <w:spacing w:before="0" w:beforeAutospacing="0" w:after="0" w:afterAutospacing="0"/>
        <w:jc w:val="right"/>
        <w:rPr>
          <w:color w:val="212121"/>
        </w:rPr>
      </w:pPr>
      <w:r>
        <w:rPr>
          <w:color w:val="212121"/>
        </w:rPr>
        <w:lastRenderedPageBreak/>
        <w:t> Приложение</w:t>
      </w:r>
      <w:r>
        <w:rPr>
          <w:color w:val="212121"/>
        </w:rPr>
        <w:br/>
        <w:t>к постановлению Администрации</w:t>
      </w:r>
      <w:r>
        <w:rPr>
          <w:color w:val="212121"/>
        </w:rPr>
        <w:br/>
      </w:r>
      <w:proofErr w:type="spellStart"/>
      <w:r w:rsidR="00F42C67">
        <w:rPr>
          <w:color w:val="212121"/>
        </w:rPr>
        <w:t>Мишелевского</w:t>
      </w:r>
      <w:proofErr w:type="spellEnd"/>
      <w:r w:rsidR="00F42C67">
        <w:rPr>
          <w:color w:val="212121"/>
        </w:rPr>
        <w:t xml:space="preserve"> городского поселения </w:t>
      </w:r>
      <w:proofErr w:type="spellStart"/>
      <w:r w:rsidR="00F42C67">
        <w:rPr>
          <w:color w:val="212121"/>
        </w:rPr>
        <w:t>Усольского</w:t>
      </w:r>
      <w:proofErr w:type="spellEnd"/>
      <w:r w:rsidR="00F42C67">
        <w:rPr>
          <w:color w:val="212121"/>
        </w:rPr>
        <w:t xml:space="preserve"> </w:t>
      </w:r>
    </w:p>
    <w:p w:rsidR="006F61AE" w:rsidRDefault="00F42C67" w:rsidP="006F61AE">
      <w:pPr>
        <w:pStyle w:val="a4"/>
        <w:shd w:val="clear" w:color="auto" w:fill="FFFFFF"/>
        <w:spacing w:before="0" w:beforeAutospacing="0" w:after="0" w:afterAutospacing="0"/>
        <w:jc w:val="right"/>
        <w:rPr>
          <w:color w:val="212121"/>
          <w:sz w:val="21"/>
          <w:szCs w:val="21"/>
        </w:rPr>
      </w:pPr>
      <w:r>
        <w:rPr>
          <w:color w:val="212121"/>
        </w:rPr>
        <w:t xml:space="preserve">муниципального района Иркутской области </w:t>
      </w:r>
      <w:r w:rsidR="006F61AE">
        <w:rPr>
          <w:color w:val="212121"/>
        </w:rPr>
        <w:br/>
        <w:t xml:space="preserve">от </w:t>
      </w:r>
      <w:r>
        <w:rPr>
          <w:color w:val="212121"/>
        </w:rPr>
        <w:t>__________</w:t>
      </w:r>
      <w:r w:rsidR="006F61AE">
        <w:rPr>
          <w:color w:val="212121"/>
        </w:rPr>
        <w:t xml:space="preserve">г № </w:t>
      </w:r>
      <w:r>
        <w:rPr>
          <w:color w:val="212121"/>
        </w:rPr>
        <w:t>____</w:t>
      </w:r>
    </w:p>
    <w:p w:rsidR="006F61AE" w:rsidRDefault="006F61AE" w:rsidP="006F61AE">
      <w:pPr>
        <w:pStyle w:val="a4"/>
        <w:shd w:val="clear" w:color="auto" w:fill="FFFFFF"/>
        <w:spacing w:before="0" w:beforeAutospacing="0" w:after="0" w:afterAutospacing="0"/>
        <w:jc w:val="center"/>
        <w:rPr>
          <w:color w:val="212121"/>
          <w:sz w:val="21"/>
          <w:szCs w:val="21"/>
        </w:rPr>
      </w:pPr>
      <w:r>
        <w:rPr>
          <w:b/>
          <w:bCs/>
          <w:color w:val="212121"/>
          <w:sz w:val="28"/>
          <w:szCs w:val="28"/>
        </w:rPr>
        <w:t>ПОРЯДОК</w:t>
      </w:r>
    </w:p>
    <w:p w:rsidR="006F61AE" w:rsidRDefault="006F61AE" w:rsidP="006F61AE">
      <w:pPr>
        <w:pStyle w:val="a4"/>
        <w:shd w:val="clear" w:color="auto" w:fill="FFFFFF"/>
        <w:spacing w:before="0" w:beforeAutospacing="0" w:after="0" w:afterAutospacing="0"/>
        <w:jc w:val="center"/>
        <w:rPr>
          <w:color w:val="212121"/>
          <w:sz w:val="21"/>
          <w:szCs w:val="21"/>
        </w:rPr>
      </w:pPr>
      <w:r>
        <w:rPr>
          <w:b/>
          <w:bCs/>
          <w:color w:val="212121"/>
          <w:sz w:val="28"/>
          <w:szCs w:val="28"/>
        </w:rPr>
        <w:t xml:space="preserve">осуществления бюджетных инвестиций </w:t>
      </w:r>
      <w:r w:rsidR="00F42C67">
        <w:rPr>
          <w:b/>
          <w:bCs/>
          <w:color w:val="212121"/>
          <w:sz w:val="28"/>
          <w:szCs w:val="28"/>
        </w:rPr>
        <w:t xml:space="preserve">и </w:t>
      </w:r>
      <w:r>
        <w:rPr>
          <w:b/>
          <w:bCs/>
          <w:color w:val="212121"/>
          <w:sz w:val="28"/>
          <w:szCs w:val="28"/>
        </w:rPr>
        <w:t>предоставления субсидий</w:t>
      </w:r>
      <w:r w:rsidR="00CE4245">
        <w:rPr>
          <w:b/>
          <w:bCs/>
          <w:color w:val="212121"/>
          <w:sz w:val="28"/>
          <w:szCs w:val="28"/>
        </w:rPr>
        <w:t xml:space="preserve"> учреждениям</w:t>
      </w:r>
    </w:p>
    <w:p w:rsidR="006F61AE" w:rsidRDefault="006F61AE" w:rsidP="006F61AE">
      <w:pPr>
        <w:pStyle w:val="a4"/>
        <w:shd w:val="clear" w:color="auto" w:fill="FFFFFF"/>
        <w:spacing w:before="0" w:beforeAutospacing="0" w:after="0" w:afterAutospacing="0"/>
        <w:jc w:val="center"/>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jc w:val="center"/>
        <w:rPr>
          <w:color w:val="212121"/>
          <w:sz w:val="21"/>
          <w:szCs w:val="21"/>
        </w:rPr>
      </w:pPr>
      <w:r>
        <w:rPr>
          <w:b/>
          <w:bCs/>
          <w:color w:val="212121"/>
          <w:sz w:val="28"/>
          <w:szCs w:val="28"/>
        </w:rPr>
        <w:t>I. Общие положения</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1"/>
          <w:szCs w:val="21"/>
        </w:rPr>
        <w:t> </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1. Настоящий Порядок устанавливает:</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00CE4245">
        <w:rPr>
          <w:color w:val="212121"/>
          <w:sz w:val="28"/>
          <w:szCs w:val="28"/>
        </w:rPr>
        <w:t>Мишелевского</w:t>
      </w:r>
      <w:proofErr w:type="spellEnd"/>
      <w:r w:rsidR="00CE4245">
        <w:rPr>
          <w:color w:val="212121"/>
          <w:sz w:val="28"/>
          <w:szCs w:val="28"/>
        </w:rPr>
        <w:t xml:space="preserve"> городского поселения </w:t>
      </w:r>
      <w:proofErr w:type="spellStart"/>
      <w:r w:rsidR="00CE4245">
        <w:rPr>
          <w:color w:val="212121"/>
          <w:sz w:val="28"/>
          <w:szCs w:val="28"/>
        </w:rPr>
        <w:t>Усольского</w:t>
      </w:r>
      <w:proofErr w:type="spellEnd"/>
      <w:r w:rsidR="00CE4245">
        <w:rPr>
          <w:color w:val="212121"/>
          <w:sz w:val="28"/>
          <w:szCs w:val="28"/>
        </w:rPr>
        <w:t xml:space="preserve"> муниципального района Иркутской области</w:t>
      </w:r>
      <w:r>
        <w:rPr>
          <w:color w:val="212121"/>
          <w:sz w:val="28"/>
          <w:szCs w:val="28"/>
        </w:rPr>
        <w:t>  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sidRPr="00233050">
        <w:rPr>
          <w:color w:val="212121"/>
          <w:sz w:val="28"/>
          <w:szCs w:val="28"/>
        </w:rPr>
        <w:t>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3. При осуществлении капитальных вложений в объекты не допускается:</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а) предоставление субсидий в отношении объектов, по которым принято решение о подготовке и реализации бюджетных инвестиций;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б) предоставление бюджетных инвестиций в объекты, по которым принято решение о предоставлении субсидий.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lastRenderedPageBreak/>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1"/>
          <w:szCs w:val="21"/>
        </w:rPr>
        <w:t> </w:t>
      </w:r>
    </w:p>
    <w:p w:rsidR="006F61AE" w:rsidRDefault="006F61AE" w:rsidP="006F61AE">
      <w:pPr>
        <w:pStyle w:val="a4"/>
        <w:shd w:val="clear" w:color="auto" w:fill="FFFFFF"/>
        <w:spacing w:before="0" w:beforeAutospacing="0" w:after="0" w:afterAutospacing="0"/>
        <w:jc w:val="center"/>
        <w:rPr>
          <w:color w:val="212121"/>
          <w:sz w:val="21"/>
          <w:szCs w:val="21"/>
        </w:rPr>
      </w:pPr>
      <w:r>
        <w:rPr>
          <w:b/>
          <w:bCs/>
          <w:color w:val="212121"/>
          <w:sz w:val="28"/>
          <w:szCs w:val="28"/>
        </w:rPr>
        <w:t>II. Осуществление бюджетных инвестиций</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1"/>
          <w:szCs w:val="21"/>
        </w:rPr>
        <w:t> </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а) муниципальными заказчиками, являющимися получателями средств местного бюджета;</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11. Соглашение о передаче полномочий может быть заключено в отношении нескольких объектов и должно содержать в том числе:</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w:t>
      </w:r>
      <w:r>
        <w:rPr>
          <w:color w:val="212121"/>
          <w:sz w:val="28"/>
          <w:szCs w:val="28"/>
        </w:rPr>
        <w:lastRenderedPageBreak/>
        <w:t>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в) ответственность организации за неисполнение или ненадлежащее исполнение переданных ей полномочий;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а) получателя бюджетных средств - в случае заключения муниципальных контрактов муниципальным заказчиком;</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6F61AE" w:rsidRDefault="006F61AE" w:rsidP="00CE4245">
      <w:pPr>
        <w:pStyle w:val="a4"/>
        <w:shd w:val="clear" w:color="auto" w:fill="FFFFFF"/>
        <w:spacing w:before="0" w:beforeAutospacing="0" w:after="0" w:afterAutospacing="0"/>
        <w:ind w:firstLine="708"/>
        <w:jc w:val="both"/>
        <w:rPr>
          <w:color w:val="212121"/>
          <w:sz w:val="21"/>
          <w:szCs w:val="21"/>
        </w:rPr>
      </w:pPr>
      <w:r>
        <w:rPr>
          <w:color w:val="212121"/>
          <w:sz w:val="28"/>
          <w:szCs w:val="28"/>
        </w:rPr>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1"/>
          <w:szCs w:val="21"/>
        </w:rPr>
        <w:t> </w:t>
      </w:r>
    </w:p>
    <w:p w:rsidR="00826747" w:rsidRDefault="00826747" w:rsidP="006F61AE">
      <w:pPr>
        <w:pStyle w:val="a4"/>
        <w:shd w:val="clear" w:color="auto" w:fill="FFFFFF"/>
        <w:spacing w:before="0" w:beforeAutospacing="0" w:after="0" w:afterAutospacing="0"/>
        <w:jc w:val="center"/>
        <w:rPr>
          <w:b/>
          <w:bCs/>
          <w:color w:val="212121"/>
          <w:sz w:val="28"/>
          <w:szCs w:val="28"/>
        </w:rPr>
      </w:pPr>
    </w:p>
    <w:p w:rsidR="00826747" w:rsidRDefault="00826747" w:rsidP="006F61AE">
      <w:pPr>
        <w:pStyle w:val="a4"/>
        <w:shd w:val="clear" w:color="auto" w:fill="FFFFFF"/>
        <w:spacing w:before="0" w:beforeAutospacing="0" w:after="0" w:afterAutospacing="0"/>
        <w:jc w:val="center"/>
        <w:rPr>
          <w:b/>
          <w:bCs/>
          <w:color w:val="212121"/>
          <w:sz w:val="28"/>
          <w:szCs w:val="28"/>
        </w:rPr>
      </w:pPr>
    </w:p>
    <w:p w:rsidR="00826747" w:rsidRDefault="00826747" w:rsidP="006F61AE">
      <w:pPr>
        <w:pStyle w:val="a4"/>
        <w:shd w:val="clear" w:color="auto" w:fill="FFFFFF"/>
        <w:spacing w:before="0" w:beforeAutospacing="0" w:after="0" w:afterAutospacing="0"/>
        <w:jc w:val="center"/>
        <w:rPr>
          <w:b/>
          <w:bCs/>
          <w:color w:val="212121"/>
          <w:sz w:val="28"/>
          <w:szCs w:val="28"/>
        </w:rPr>
      </w:pPr>
    </w:p>
    <w:p w:rsidR="006F61AE" w:rsidRDefault="006F61AE" w:rsidP="006F61AE">
      <w:pPr>
        <w:pStyle w:val="a4"/>
        <w:shd w:val="clear" w:color="auto" w:fill="FFFFFF"/>
        <w:spacing w:before="0" w:beforeAutospacing="0" w:after="0" w:afterAutospacing="0"/>
        <w:jc w:val="center"/>
        <w:rPr>
          <w:color w:val="212121"/>
          <w:sz w:val="21"/>
          <w:szCs w:val="21"/>
        </w:rPr>
      </w:pPr>
      <w:r>
        <w:rPr>
          <w:b/>
          <w:bCs/>
          <w:color w:val="212121"/>
          <w:sz w:val="28"/>
          <w:szCs w:val="28"/>
        </w:rPr>
        <w:lastRenderedPageBreak/>
        <w:t>III. Предоставление субсидий</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1"/>
          <w:szCs w:val="21"/>
        </w:rPr>
        <w:t> </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 xml:space="preserve">г) положения, устанавливающие обязанность муниципального автономного учреждения и муниципального унитарного предприятия по </w:t>
      </w:r>
      <w:r>
        <w:rPr>
          <w:color w:val="212121"/>
          <w:sz w:val="28"/>
          <w:szCs w:val="28"/>
        </w:rPr>
        <w:lastRenderedPageBreak/>
        <w:t>открытию в органе Федерального казначейства лицевого счета по получению и использованию субсидий;</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переоборудования) которых планируется предоставление субсидии;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 xml:space="preserve">л) порядок возврата организацией средств в объеме остатка не использованной на начало очередного финансового года перечисленной ей </w:t>
      </w:r>
      <w:proofErr w:type="gramStart"/>
      <w:r>
        <w:rPr>
          <w:color w:val="212121"/>
          <w:sz w:val="28"/>
          <w:szCs w:val="28"/>
        </w:rPr>
        <w:t>в  предшествующем</w:t>
      </w:r>
      <w:proofErr w:type="gramEnd"/>
      <w:r>
        <w:rPr>
          <w:color w:val="212121"/>
          <w:sz w:val="28"/>
          <w:szCs w:val="28"/>
        </w:rPr>
        <w:t xml:space="preserve">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w:t>
      </w:r>
      <w:r>
        <w:rPr>
          <w:color w:val="212121"/>
          <w:sz w:val="28"/>
          <w:szCs w:val="28"/>
        </w:rPr>
        <w:lastRenderedPageBreak/>
        <w:t>субсидии на капитальные вложения, указанного в пункте 22 настоящих Правил;</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Pr>
          <w:color w:val="212121"/>
          <w:sz w:val="28"/>
          <w:szCs w:val="28"/>
        </w:rPr>
        <w:t>софинансировании</w:t>
      </w:r>
      <w:proofErr w:type="spellEnd"/>
      <w:r>
        <w:rPr>
          <w:color w:val="212121"/>
          <w:sz w:val="28"/>
          <w:szCs w:val="28"/>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о) порядок и сроки представления организацией отчетности об использовании субсидии;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6F61AE" w:rsidRDefault="006F61AE" w:rsidP="006F61AE">
      <w:pPr>
        <w:pStyle w:val="a4"/>
        <w:shd w:val="clear" w:color="auto" w:fill="FFFFFF"/>
        <w:spacing w:before="0" w:beforeAutospacing="0" w:after="0" w:afterAutospacing="0"/>
        <w:jc w:val="both"/>
        <w:rPr>
          <w:color w:val="212121"/>
          <w:sz w:val="21"/>
          <w:szCs w:val="21"/>
        </w:rPr>
      </w:pPr>
      <w:r>
        <w:rPr>
          <w:color w:val="212121"/>
          <w:sz w:val="28"/>
          <w:szCs w:val="28"/>
        </w:rPr>
        <w:lastRenderedPageBreak/>
        <w:t>В указанное решение может быть включено несколько объектов.</w:t>
      </w:r>
    </w:p>
    <w:p w:rsidR="006F61AE" w:rsidRDefault="006F61AE" w:rsidP="00826747">
      <w:pPr>
        <w:pStyle w:val="a4"/>
        <w:shd w:val="clear" w:color="auto" w:fill="FFFFFF"/>
        <w:spacing w:before="0" w:beforeAutospacing="0" w:after="0" w:afterAutospacing="0"/>
        <w:ind w:firstLine="708"/>
        <w:jc w:val="both"/>
        <w:rPr>
          <w:color w:val="212121"/>
          <w:sz w:val="21"/>
          <w:szCs w:val="21"/>
        </w:rPr>
      </w:pPr>
      <w:r>
        <w:rPr>
          <w:color w:val="212121"/>
          <w:sz w:val="28"/>
          <w:szCs w:val="28"/>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D508C7" w:rsidRDefault="00D508C7"/>
    <w:sectPr w:rsidR="00D508C7" w:rsidSect="00F42C6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66383"/>
    <w:multiLevelType w:val="hybridMultilevel"/>
    <w:tmpl w:val="A7804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AE"/>
    <w:rsid w:val="00233050"/>
    <w:rsid w:val="006F61AE"/>
    <w:rsid w:val="00826747"/>
    <w:rsid w:val="00A01866"/>
    <w:rsid w:val="00A96AF7"/>
    <w:rsid w:val="00CE4245"/>
    <w:rsid w:val="00D508C7"/>
    <w:rsid w:val="00F12F63"/>
    <w:rsid w:val="00F42C67"/>
    <w:rsid w:val="00F5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C570"/>
  <w15:chartTrackingRefBased/>
  <w15:docId w15:val="{757F7915-31CD-4A53-9A57-F29F285B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F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F6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42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нак Знак Знак2 Знак"/>
    <w:basedOn w:val="a"/>
    <w:rsid w:val="00F42C67"/>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F4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4</cp:revision>
  <dcterms:created xsi:type="dcterms:W3CDTF">2022-05-26T03:47:00Z</dcterms:created>
  <dcterms:modified xsi:type="dcterms:W3CDTF">2022-09-27T05:49:00Z</dcterms:modified>
</cp:coreProperties>
</file>