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1A" w:rsidRPr="003808C7" w:rsidRDefault="00EF6C1A" w:rsidP="00EF6C1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F6C1A" w:rsidRPr="003808C7" w:rsidRDefault="00EF6C1A" w:rsidP="00EF6C1A">
      <w:pPr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bookmarkStart w:id="1" w:name="sub_1000"/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Утверждена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br/>
      </w:r>
      <w:r w:rsidRPr="003808C7">
        <w:rPr>
          <w:rStyle w:val="a5"/>
          <w:rFonts w:ascii="Times New Roman" w:hAnsi="Times New Roman"/>
          <w:color w:val="000000"/>
          <w:sz w:val="26"/>
          <w:szCs w:val="26"/>
        </w:rPr>
        <w:t>постановлением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администрации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br/>
      </w:r>
      <w:r w:rsidR="00117A0C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Мишелевского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муниципального образования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br/>
        <w:t xml:space="preserve">от </w:t>
      </w:r>
      <w:r w:rsidR="00397354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27.01.2022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 </w:t>
      </w:r>
      <w:r w:rsidR="00397354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30</w:t>
      </w:r>
    </w:p>
    <w:bookmarkEnd w:id="1"/>
    <w:p w:rsidR="00EF6C1A" w:rsidRPr="003808C7" w:rsidRDefault="00EF6C1A" w:rsidP="00EF6C1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EF6C1A" w:rsidRPr="003808C7" w:rsidTr="00EF6C1A">
        <w:tc>
          <w:tcPr>
            <w:tcW w:w="2509" w:type="pct"/>
          </w:tcPr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99" w:type="pct"/>
            <w:hideMark/>
          </w:tcPr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0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QR-код</w:t>
            </w:r>
          </w:p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0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0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F6C1A" w:rsidRPr="003808C7" w:rsidRDefault="00EF6C1A" w:rsidP="00EF6C1A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869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"/>
        <w:gridCol w:w="540"/>
        <w:gridCol w:w="2319"/>
        <w:gridCol w:w="445"/>
        <w:gridCol w:w="556"/>
        <w:gridCol w:w="897"/>
        <w:gridCol w:w="461"/>
        <w:gridCol w:w="429"/>
        <w:gridCol w:w="1936"/>
        <w:gridCol w:w="1848"/>
        <w:gridCol w:w="312"/>
      </w:tblGrid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0C" w:rsidRPr="00A56352" w:rsidRDefault="00117A0C" w:rsidP="00A87AB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Муниципальный контроль </w:t>
            </w:r>
            <w:r w:rsidRPr="00117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17A0C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Мишелевского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Категория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риска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объекта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контроля</w:t>
            </w:r>
            <w:proofErr w:type="spellEnd"/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</w:t>
            </w: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Учетный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номер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контрольного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мероприятия</w:t>
            </w:r>
            <w:proofErr w:type="spellEnd"/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_________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_______</w:t>
            </w: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 w:rsidP="00117A0C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</w:pPr>
            <w:r>
      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N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C1A" w:rsidRDefault="00EF6C1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C1A" w:rsidRDefault="00EF6C1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Примечание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1A" w:rsidRDefault="00EF6C1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</w:t>
            </w:r>
            <w:r>
              <w:lastRenderedPageBreak/>
              <w:t>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4" w:history="1">
              <w:r w:rsidR="00EF6C1A">
                <w:rPr>
                  <w:rStyle w:val="a5"/>
                  <w:rFonts w:cs="Times New Roman CYR"/>
                  <w:color w:val="000000"/>
                </w:rPr>
                <w:t>пункт 2 статьи 16</w:t>
              </w:r>
            </w:hyperlink>
            <w:r w:rsidR="00EF6C1A">
              <w:t xml:space="preserve"> Федерального закона от 08.11.2007 N 257-ФЗ "Об автомобильных </w:t>
            </w:r>
            <w:r w:rsidR="00EF6C1A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5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16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Соблюдается ли состав работ по ремонту </w:t>
            </w:r>
            <w:r w:rsidR="00596D69">
              <w:t>ав</w:t>
            </w:r>
            <w:r>
              <w:t xml:space="preserve">томобильных </w:t>
            </w:r>
            <w:r>
              <w:lastRenderedPageBreak/>
              <w:t>дорог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6" w:history="1">
              <w:r w:rsidR="00EF6C1A">
                <w:rPr>
                  <w:rStyle w:val="a5"/>
                  <w:rFonts w:cs="Times New Roman CYR"/>
                  <w:color w:val="000000"/>
                </w:rPr>
                <w:t>пункт 4 статьи 16</w:t>
              </w:r>
            </w:hyperlink>
            <w:r w:rsidR="00EF6C1A">
              <w:t xml:space="preserve"> Федерального закона от 08.11.2007 N 257-</w:t>
            </w:r>
            <w:r w:rsidR="00EF6C1A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F6C1A" w:rsidRDefault="00F55B0F">
            <w:pPr>
              <w:pStyle w:val="a6"/>
              <w:spacing w:line="256" w:lineRule="auto"/>
              <w:jc w:val="center"/>
            </w:pPr>
            <w:hyperlink r:id="rId7" w:history="1">
              <w:r w:rsidR="00EF6C1A">
                <w:rPr>
                  <w:rStyle w:val="a5"/>
                  <w:rFonts w:cs="Times New Roman CYR"/>
                  <w:color w:val="000000"/>
                </w:rPr>
                <w:t>приказ</w:t>
              </w:r>
            </w:hyperlink>
            <w:r w:rsidR="00EF6C1A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8" w:history="1">
              <w:r w:rsidR="00EF6C1A">
                <w:rPr>
                  <w:rStyle w:val="a5"/>
                  <w:rFonts w:cs="Times New Roman CYR"/>
                  <w:color w:val="000000"/>
                </w:rPr>
                <w:t xml:space="preserve">пункты </w:t>
              </w:r>
              <w:proofErr w:type="gramStart"/>
              <w:r w:rsidR="00EF6C1A">
                <w:rPr>
                  <w:rStyle w:val="a5"/>
                  <w:rFonts w:cs="Times New Roman CYR"/>
                  <w:color w:val="000000"/>
                </w:rPr>
                <w:t>1</w:t>
              </w:r>
            </w:hyperlink>
            <w:r w:rsidR="00EF6C1A">
              <w:t xml:space="preserve"> ,</w:t>
            </w:r>
            <w:proofErr w:type="gramEnd"/>
            <w:r w:rsidR="00EF6C1A">
              <w:t xml:space="preserve"> </w:t>
            </w:r>
            <w:hyperlink r:id="rId9" w:history="1">
              <w:r w:rsidR="00EF6C1A">
                <w:rPr>
                  <w:rStyle w:val="a5"/>
                  <w:rFonts w:cs="Times New Roman CYR"/>
                  <w:color w:val="000000"/>
                </w:rPr>
                <w:t>2 статьи 17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Соблюдается ли состав работ по содержанию автомобильных дорог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10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17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F6C1A" w:rsidRDefault="00F55B0F">
            <w:pPr>
              <w:pStyle w:val="a6"/>
              <w:spacing w:line="256" w:lineRule="auto"/>
              <w:jc w:val="center"/>
            </w:pPr>
            <w:hyperlink r:id="rId11" w:history="1">
              <w:r w:rsidR="00EF6C1A">
                <w:rPr>
                  <w:rStyle w:val="a5"/>
                  <w:rFonts w:cs="Times New Roman CYR"/>
                  <w:color w:val="000000"/>
                </w:rPr>
                <w:t>приказ</w:t>
              </w:r>
            </w:hyperlink>
            <w:r w:rsidR="00EF6C1A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12" w:history="1">
              <w:r w:rsidR="00EF6C1A">
                <w:rPr>
                  <w:rStyle w:val="a5"/>
                  <w:rFonts w:cs="Times New Roman CYR"/>
                  <w:color w:val="000000"/>
                </w:rPr>
                <w:t>пункт 1 статьи 18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13" w:history="1">
              <w:r w:rsidR="00EF6C1A">
                <w:rPr>
                  <w:rStyle w:val="a5"/>
                  <w:rFonts w:cs="Times New Roman CYR"/>
                  <w:color w:val="000000"/>
                </w:rPr>
                <w:t>пункт 2 статьи 19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14" w:history="1">
              <w:r w:rsidR="00EF6C1A">
                <w:rPr>
                  <w:rStyle w:val="a5"/>
                  <w:rFonts w:cs="Times New Roman CYR"/>
                  <w:color w:val="000000"/>
                </w:rPr>
                <w:t>пункт 2 статьи 19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Выдано ли органом местного самоуправления разрешение на строительство в случае прокладки, переноса, переустройства </w:t>
            </w:r>
            <w:r>
              <w:lastRenderedPageBreak/>
              <w:t>инженерных коммуникаций в границах придорожных полос автомобильной дороги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15" w:history="1">
              <w:r w:rsidR="00EF6C1A">
                <w:rPr>
                  <w:rStyle w:val="a5"/>
                  <w:rFonts w:cs="Times New Roman CYR"/>
                  <w:color w:val="000000"/>
                </w:rPr>
                <w:t>пункт 5 статьи 19</w:t>
              </w:r>
            </w:hyperlink>
            <w:r w:rsidR="00EF6C1A">
              <w:t xml:space="preserve"> Федерального закона от 08.11.2007 N 257-ФЗ "Об автомобильных дорогах и о дорожной </w:t>
            </w:r>
            <w:r w:rsidR="00EF6C1A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16" w:history="1">
              <w:r w:rsidR="00EF6C1A">
                <w:rPr>
                  <w:rStyle w:val="a5"/>
                  <w:rFonts w:cs="Times New Roman CYR"/>
                  <w:color w:val="000000"/>
                </w:rPr>
                <w:t>пункт 1 статьи 22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17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22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Выдано ли органом местного самоуправления при строительстве, реконструкции объектов дорожного </w:t>
            </w:r>
            <w:r>
              <w:lastRenderedPageBreak/>
              <w:t>сервиса, размещаемых в границах полосы отвода автомобильной дороги местного значения, разрешение на строительство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18" w:history="1">
              <w:r w:rsidR="00EF6C1A">
                <w:rPr>
                  <w:rStyle w:val="a5"/>
                  <w:rFonts w:cs="Times New Roman CYR"/>
                  <w:color w:val="000000"/>
                </w:rPr>
                <w:t>пункт 4 статьи 22</w:t>
              </w:r>
            </w:hyperlink>
            <w:r w:rsidR="00EF6C1A">
              <w:t xml:space="preserve"> Федерального закона от 08.11.2007 N 257-ФЗ "Об автомобильных </w:t>
            </w:r>
            <w:r w:rsidR="00EF6C1A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19" w:history="1">
              <w:r w:rsidR="00EF6C1A">
                <w:rPr>
                  <w:rStyle w:val="a5"/>
                  <w:rFonts w:cs="Times New Roman CYR"/>
                  <w:color w:val="000000"/>
                </w:rPr>
                <w:t>пункт 6 статьи 22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20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25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Размещены ли в границах полос отвода автомобильной </w:t>
            </w:r>
            <w:r>
              <w:lastRenderedPageBreak/>
              <w:t>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21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25</w:t>
              </w:r>
            </w:hyperlink>
            <w:r w:rsidR="00EF6C1A">
              <w:t xml:space="preserve"> Федерального закона от 08.11.2007 N 257-</w:t>
            </w:r>
            <w:r w:rsidR="00EF6C1A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</w:t>
            </w:r>
            <w:r w:rsidR="00596D69">
              <w:t xml:space="preserve"> дороги, ее участков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22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25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придорожных полос </w:t>
            </w:r>
            <w:r>
              <w:lastRenderedPageBreak/>
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</w:t>
            </w:r>
            <w:r w:rsidR="00596D69">
              <w:t>формационных щитов и указателей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23" w:history="1">
              <w:r w:rsidR="00EF6C1A">
                <w:rPr>
                  <w:rStyle w:val="a5"/>
                  <w:rFonts w:cs="Times New Roman CYR"/>
                  <w:color w:val="000000"/>
                </w:rPr>
                <w:t>пункт 8 статьи 26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</w:t>
            </w:r>
            <w:r w:rsidR="00EF6C1A"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</w:t>
            </w:r>
            <w:r w:rsidR="00596D69">
              <w:t>формационных щитов и указателей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24" w:history="1">
              <w:r w:rsidR="00EF6C1A">
                <w:rPr>
                  <w:rStyle w:val="a5"/>
                  <w:rFonts w:cs="Times New Roman CYR"/>
                  <w:color w:val="000000"/>
                </w:rPr>
                <w:t>пункт 8 статьи 26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 xml:space="preserve">Соблюдаются ли требования перевозки </w:t>
            </w:r>
            <w:r w:rsidR="00596D69">
              <w:t xml:space="preserve">пассажиров и </w:t>
            </w:r>
            <w:r w:rsidR="00596D69">
              <w:lastRenderedPageBreak/>
              <w:t>багажа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25" w:history="1">
              <w:r w:rsidR="00EF6C1A">
                <w:rPr>
                  <w:rStyle w:val="a5"/>
                  <w:rFonts w:cs="Times New Roman CYR"/>
                  <w:color w:val="000000"/>
                </w:rPr>
                <w:t>ст. 19 -22</w:t>
              </w:r>
            </w:hyperlink>
            <w:r w:rsidR="00EF6C1A">
              <w:t xml:space="preserve"> Федерального закона от 08.11.2007 N 259-</w:t>
            </w:r>
            <w:r w:rsidR="00EF6C1A">
              <w:lastRenderedPageBreak/>
              <w:t>ФЗ "</w:t>
            </w:r>
            <w:hyperlink r:id="rId26" w:history="1">
              <w:r w:rsidR="00EF6C1A">
                <w:rPr>
                  <w:rStyle w:val="a5"/>
                  <w:rFonts w:cs="Times New Roman CYR"/>
                  <w:color w:val="000000"/>
                </w:rPr>
                <w:t>Устав</w:t>
              </w:r>
            </w:hyperlink>
            <w:r w:rsidR="00EF6C1A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</w:t>
            </w:r>
            <w:r w:rsidR="00596D69">
              <w:t>ого движения по пути следования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F55B0F">
            <w:pPr>
              <w:pStyle w:val="a6"/>
              <w:spacing w:line="256" w:lineRule="auto"/>
              <w:jc w:val="center"/>
            </w:pPr>
            <w:hyperlink r:id="rId27" w:history="1">
              <w:r w:rsidR="00EF6C1A">
                <w:rPr>
                  <w:rStyle w:val="a5"/>
                  <w:rFonts w:cs="Times New Roman CYR"/>
                  <w:color w:val="000000"/>
                </w:rPr>
                <w:t>ГОСТ 33062-2014</w:t>
              </w:r>
            </w:hyperlink>
            <w:r w:rsidR="00EF6C1A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EF6C1A" w:rsidTr="00EF6C1A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EF6C1A" w:rsidRDefault="00EF6C1A">
            <w:pPr>
              <w:pStyle w:val="a6"/>
              <w:spacing w:line="256" w:lineRule="auto"/>
            </w:pPr>
            <w:r>
              <w:t>(указывается дата заполнения</w:t>
            </w:r>
          </w:p>
          <w:p w:rsidR="00EF6C1A" w:rsidRDefault="00EF6C1A">
            <w:pPr>
              <w:pStyle w:val="a6"/>
              <w:spacing w:line="256" w:lineRule="auto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</w:tr>
      <w:tr w:rsidR="00EF6C1A" w:rsidTr="00EF6C1A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>
            <w:pPr>
              <w:pStyle w:val="a6"/>
              <w:spacing w:line="256" w:lineRule="auto"/>
            </w:pPr>
            <w:r>
              <w:t>Подписи лица (лиц), проводящего (проводящих) проверку: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6C1A" w:rsidRDefault="00EF6C1A">
            <w:pPr>
              <w:pStyle w:val="a6"/>
              <w:spacing w:line="256" w:lineRule="auto"/>
            </w:pPr>
          </w:p>
          <w:p w:rsidR="00EF6C1A" w:rsidRDefault="00EF6C1A">
            <w:pPr>
              <w:pStyle w:val="a6"/>
              <w:spacing w:line="256" w:lineRule="auto"/>
            </w:pPr>
            <w:r>
              <w:t>С проверочным листом ознакомлен(а):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  <w:r>
              <w:t>Отметка об отказе ознакомления с проверочным листом: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(фамилия, имя, отчество (в случае, если имеется), уполномоченного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  <w:r>
              <w:t>Копию проверочного листа получил(а):</w:t>
            </w:r>
          </w:p>
          <w:p w:rsidR="00EF6C1A" w:rsidRDefault="00EF6C1A">
            <w:pPr>
              <w:pStyle w:val="a6"/>
              <w:spacing w:line="256" w:lineRule="auto"/>
            </w:pPr>
            <w:r>
              <w:t>___________________________________________________________________________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  <w:r>
              <w:t>Отметка об отказе получения проверочного листа: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</w:p>
        </w:tc>
      </w:tr>
    </w:tbl>
    <w:p w:rsidR="00EF6C1A" w:rsidRDefault="00EF6C1A" w:rsidP="00EF6C1A">
      <w:pPr>
        <w:rPr>
          <w:rFonts w:ascii="Times New Roman CYR" w:hAnsi="Times New Roman CYR" w:cs="Times New Roman CYR"/>
        </w:rPr>
      </w:pPr>
    </w:p>
    <w:p w:rsidR="00FB0B9E" w:rsidRPr="0025166E" w:rsidRDefault="00FB0B9E" w:rsidP="00EF6C1A">
      <w:pPr>
        <w:pStyle w:val="1"/>
        <w:spacing w:before="0" w:after="0"/>
        <w:rPr>
          <w:rFonts w:ascii="Times New Roman" w:hAnsi="Times New Roman" w:cs="Times New Roman"/>
        </w:rPr>
      </w:pPr>
    </w:p>
    <w:sectPr w:rsidR="00FB0B9E" w:rsidRPr="002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17A0C"/>
    <w:rsid w:val="001828BE"/>
    <w:rsid w:val="001E482C"/>
    <w:rsid w:val="0025166E"/>
    <w:rsid w:val="003808C7"/>
    <w:rsid w:val="00397354"/>
    <w:rsid w:val="00485F1B"/>
    <w:rsid w:val="00596D69"/>
    <w:rsid w:val="00786CAD"/>
    <w:rsid w:val="008878B3"/>
    <w:rsid w:val="008D7437"/>
    <w:rsid w:val="00A002F9"/>
    <w:rsid w:val="00BF577E"/>
    <w:rsid w:val="00C976A8"/>
    <w:rsid w:val="00EF6C1A"/>
    <w:rsid w:val="00F55B0F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701" TargetMode="External"/><Relationship Id="rId13" Type="http://schemas.openxmlformats.org/officeDocument/2006/relationships/hyperlink" Target="http://internet.garant.ru/document/redirect/12157004/1902" TargetMode="External"/><Relationship Id="rId18" Type="http://schemas.openxmlformats.org/officeDocument/2006/relationships/hyperlink" Target="http://internet.garant.ru/document/redirect/12157004/2204" TargetMode="External"/><Relationship Id="rId26" Type="http://schemas.openxmlformats.org/officeDocument/2006/relationships/hyperlink" Target="http://internet.garant.ru/document/redirect/12157005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2503" TargetMode="External"/><Relationship Id="rId7" Type="http://schemas.openxmlformats.org/officeDocument/2006/relationships/hyperlink" Target="http://internet.garant.ru/document/redirect/70318144/0" TargetMode="External"/><Relationship Id="rId12" Type="http://schemas.openxmlformats.org/officeDocument/2006/relationships/hyperlink" Target="http://internet.garant.ru/document/redirect/12157004/1801" TargetMode="External"/><Relationship Id="rId17" Type="http://schemas.openxmlformats.org/officeDocument/2006/relationships/hyperlink" Target="http://internet.garant.ru/document/redirect/12157004/2203" TargetMode="External"/><Relationship Id="rId25" Type="http://schemas.openxmlformats.org/officeDocument/2006/relationships/hyperlink" Target="http://internet.garant.ru/document/redirect/12157005/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2201" TargetMode="External"/><Relationship Id="rId20" Type="http://schemas.openxmlformats.org/officeDocument/2006/relationships/hyperlink" Target="http://internet.garant.ru/document/redirect/12157004/250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4/1604" TargetMode="External"/><Relationship Id="rId11" Type="http://schemas.openxmlformats.org/officeDocument/2006/relationships/hyperlink" Target="http://internet.garant.ru/document/redirect/70318144/0" TargetMode="External"/><Relationship Id="rId24" Type="http://schemas.openxmlformats.org/officeDocument/2006/relationships/hyperlink" Target="http://internet.garant.ru/document/redirect/12157004/2608" TargetMode="External"/><Relationship Id="rId5" Type="http://schemas.openxmlformats.org/officeDocument/2006/relationships/hyperlink" Target="http://internet.garant.ru/document/redirect/12157004/1603" TargetMode="External"/><Relationship Id="rId15" Type="http://schemas.openxmlformats.org/officeDocument/2006/relationships/hyperlink" Target="http://internet.garant.ru/document/redirect/12157004/1905" TargetMode="External"/><Relationship Id="rId23" Type="http://schemas.openxmlformats.org/officeDocument/2006/relationships/hyperlink" Target="http://internet.garant.ru/document/redirect/12157004/26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57004/1703" TargetMode="External"/><Relationship Id="rId19" Type="http://schemas.openxmlformats.org/officeDocument/2006/relationships/hyperlink" Target="http://internet.garant.ru/document/redirect/12157004/2206" TargetMode="External"/><Relationship Id="rId4" Type="http://schemas.openxmlformats.org/officeDocument/2006/relationships/hyperlink" Target="http://internet.garant.ru/document/redirect/12157004/1602" TargetMode="External"/><Relationship Id="rId9" Type="http://schemas.openxmlformats.org/officeDocument/2006/relationships/hyperlink" Target="http://internet.garant.ru/document/redirect/12157004/1702" TargetMode="External"/><Relationship Id="rId14" Type="http://schemas.openxmlformats.org/officeDocument/2006/relationships/hyperlink" Target="http://internet.garant.ru/document/redirect/12157004/1902" TargetMode="External"/><Relationship Id="rId22" Type="http://schemas.openxmlformats.org/officeDocument/2006/relationships/hyperlink" Target="http://internet.garant.ru/document/redirect/12157004/2503" TargetMode="External"/><Relationship Id="rId27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2022-04-15T05:29:00Z</dcterms:created>
  <dcterms:modified xsi:type="dcterms:W3CDTF">2022-04-15T05:29:00Z</dcterms:modified>
</cp:coreProperties>
</file>