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4A" w:rsidRDefault="00370F4A" w:rsidP="00F84889">
      <w:pPr>
        <w:shd w:val="clear" w:color="auto" w:fill="FFFFFF"/>
        <w:spacing w:after="0" w:line="240" w:lineRule="auto"/>
        <w:jc w:val="center"/>
        <w:rPr>
          <w:rFonts w:ascii="Times New Roman" w:eastAsia="Times New Roman" w:hAnsi="Times New Roman" w:cs="Times New Roman"/>
          <w:b/>
          <w:sz w:val="26"/>
          <w:szCs w:val="26"/>
          <w:lang w:eastAsia="ru-RU"/>
        </w:rPr>
      </w:pPr>
      <w:r w:rsidRPr="0049745E">
        <w:rPr>
          <w:rFonts w:ascii="Times New Roman" w:eastAsia="Times New Roman" w:hAnsi="Times New Roman" w:cs="Times New Roman"/>
          <w:b/>
          <w:sz w:val="26"/>
          <w:szCs w:val="26"/>
          <w:lang w:eastAsia="ru-RU"/>
        </w:rPr>
        <w:t>Порядок расселения граждан из аварийного жилья</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Право граждан на жилище относится к основным правам человека и закреплено как в международных актах, так и в Конституции Российской Федерации.</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Для предоставления гражданам другого благоустроенного жилья необходимо признание его жилого помещения непригодным для проживания, а дома - аварийным и подлежащим сносу либо реконструкции в соответствии с Постановлением Правительства РФ от 28.01.2006 № 46, факт ветхости дома сам по себе оснований для его расселения не создает.</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Процедура признания жилья непригодным для проживания подробно описана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26.01.2006 № 47. Если дом, в котором проживает гражданин, представляет опасность для здоровья и жизни как проживающих, так и иных лиц, он вправе обратиться в межведомственную комиссию, создаваемую органами местного самоуправления, с пакетом соответствующих документов.</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Комиссия рассматривает поступившее заявление в течение 30 дней с даты регистрации и принимает одно из решений (в виде заключения): 1) о соответствии помещения требованиям, предъявляемым к жилому помещению, его пригодности для проживания; 2) о необходимости и возможности проведения капитального ремонта, реконструкции или перепланировки; 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4) о признании многоквартирного дома аварийным и подлежащим сносу; 5) о признании дома аварийным и подлежащим реконструкции.</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 xml:space="preserve">На основании полученного заключения орган местного самоуправления принимает решение и издает распоряжение с указанием дальнейшего использования помещения, в случае признания дома аварийным и подлежащим сносу или реконструкции – срока </w:t>
      </w:r>
      <w:proofErr w:type="spellStart"/>
      <w:r w:rsidRPr="0049745E">
        <w:rPr>
          <w:rFonts w:ascii="Times New Roman" w:eastAsia="Times New Roman" w:hAnsi="Times New Roman" w:cs="Times New Roman"/>
          <w:sz w:val="26"/>
          <w:szCs w:val="26"/>
          <w:lang w:eastAsia="ru-RU"/>
        </w:rPr>
        <w:t>отселения.Комиссия</w:t>
      </w:r>
      <w:proofErr w:type="spellEnd"/>
      <w:r w:rsidRPr="0049745E">
        <w:rPr>
          <w:rFonts w:ascii="Times New Roman" w:eastAsia="Times New Roman" w:hAnsi="Times New Roman" w:cs="Times New Roman"/>
          <w:sz w:val="26"/>
          <w:szCs w:val="26"/>
          <w:lang w:eastAsia="ru-RU"/>
        </w:rPr>
        <w:t xml:space="preserve"> в пятидневный срок со дня принятия решения направляет по 1 экземпляру распоряжения и заключения комиссии заявителю и в орган государственного жилищного надзора по месту нахождения помещения или дома.</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12D7A">
        <w:rPr>
          <w:rFonts w:ascii="Times New Roman" w:eastAsia="Times New Roman" w:hAnsi="Times New Roman" w:cs="Times New Roman"/>
          <w:sz w:val="26"/>
          <w:szCs w:val="26"/>
          <w:lang w:eastAsia="ru-RU"/>
        </w:rPr>
        <w:t>Порядок предоставления жилья переселяемым гражданам, которые занимают жилые помещения на условиях социального найма и на основании зарегистрированного права собственности, различен.</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 xml:space="preserve">По общему правилу ст. 32 ЖК РФ жилое помещение может быть изъято у </w:t>
      </w:r>
      <w:r w:rsidRPr="00E62CE2">
        <w:rPr>
          <w:rFonts w:ascii="Times New Roman" w:eastAsia="Times New Roman" w:hAnsi="Times New Roman" w:cs="Times New Roman"/>
          <w:b/>
          <w:sz w:val="26"/>
          <w:szCs w:val="26"/>
          <w:lang w:eastAsia="ru-RU"/>
        </w:rPr>
        <w:t>собственника</w:t>
      </w:r>
      <w:r w:rsidRPr="0049745E">
        <w:rPr>
          <w:rFonts w:ascii="Times New Roman" w:eastAsia="Times New Roman" w:hAnsi="Times New Roman" w:cs="Times New Roman"/>
          <w:sz w:val="26"/>
          <w:szCs w:val="26"/>
          <w:lang w:eastAsia="ru-RU"/>
        </w:rPr>
        <w:t xml:space="preserve"> путем выкупа. </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 xml:space="preserve">Предоставление другого жилого помещения возможно только в том случае, если аварийный дом включен в региональную адресную программу по переселению граждан из аварийного жилищного фонда в соответствии с п. 3 ст.2, ст.16 Федерального закона от 21.07.2007 № 185-ФЗ «О фонде содействия реформированию ЖКХ». В этом случае собственник может выбрать по своему усмотрению либо выкуп, либо предоставление другого жилого  </w:t>
      </w:r>
      <w:r w:rsidRPr="00912D7A">
        <w:rPr>
          <w:rFonts w:ascii="Times New Roman" w:eastAsia="Times New Roman" w:hAnsi="Times New Roman" w:cs="Times New Roman"/>
          <w:sz w:val="26"/>
          <w:szCs w:val="26"/>
          <w:lang w:eastAsia="ru-RU"/>
        </w:rPr>
        <w:t xml:space="preserve"> </w:t>
      </w:r>
      <w:r w:rsidRPr="0049745E">
        <w:rPr>
          <w:rFonts w:ascii="Times New Roman" w:eastAsia="Times New Roman" w:hAnsi="Times New Roman" w:cs="Times New Roman"/>
          <w:sz w:val="26"/>
          <w:szCs w:val="26"/>
          <w:lang w:eastAsia="ru-RU"/>
        </w:rPr>
        <w:t>помещения.</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Если дом не включен в региональную адресную программу, суд не вправе обязывать органы местного самоуправления обеспечить собственника другим жилым помещением, поскольку по Закону муниципалитет должен выплатить лишь выкупную цену аварийного жилья.</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 xml:space="preserve">В силу пункта 1 ч. 2 ст. 57 ЖК РФ вне очереди жилые помещения по </w:t>
      </w:r>
      <w:r w:rsidRPr="00E62CE2">
        <w:rPr>
          <w:rFonts w:ascii="Times New Roman" w:eastAsia="Times New Roman" w:hAnsi="Times New Roman" w:cs="Times New Roman"/>
          <w:b/>
          <w:sz w:val="26"/>
          <w:szCs w:val="26"/>
          <w:lang w:eastAsia="ru-RU"/>
        </w:rPr>
        <w:t>договорам социального найма</w:t>
      </w:r>
      <w:r w:rsidRPr="0049745E">
        <w:rPr>
          <w:rFonts w:ascii="Times New Roman" w:eastAsia="Times New Roman" w:hAnsi="Times New Roman" w:cs="Times New Roman"/>
          <w:sz w:val="26"/>
          <w:szCs w:val="26"/>
          <w:lang w:eastAsia="ru-RU"/>
        </w:rPr>
        <w:t xml:space="preserve"> предоставляются гражданам, жилые помещения </w:t>
      </w:r>
      <w:r w:rsidRPr="0049745E">
        <w:rPr>
          <w:rFonts w:ascii="Times New Roman" w:eastAsia="Times New Roman" w:hAnsi="Times New Roman" w:cs="Times New Roman"/>
          <w:sz w:val="26"/>
          <w:szCs w:val="26"/>
          <w:lang w:eastAsia="ru-RU"/>
        </w:rPr>
        <w:lastRenderedPageBreak/>
        <w:t>которых признаны в установленном порядке непригодными для проживания и ремонту или реконструкции не подлежат.</w:t>
      </w:r>
    </w:p>
    <w:p w:rsidR="00370F4A" w:rsidRPr="0049745E"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9745E">
        <w:rPr>
          <w:rFonts w:ascii="Times New Roman" w:eastAsia="Times New Roman" w:hAnsi="Times New Roman" w:cs="Times New Roman"/>
          <w:sz w:val="26"/>
          <w:szCs w:val="26"/>
          <w:lang w:eastAsia="ru-RU"/>
        </w:rPr>
        <w:t>В соответствии с ч. 1 ст. 85, ст. 86 Жилищного кодекса РФ,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70F4A" w:rsidRPr="00912D7A"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12D7A">
        <w:rPr>
          <w:rFonts w:ascii="Times New Roman" w:eastAsia="Times New Roman" w:hAnsi="Times New Roman" w:cs="Times New Roman"/>
          <w:sz w:val="26"/>
          <w:szCs w:val="26"/>
          <w:lang w:eastAsia="ru-RU"/>
        </w:rPr>
        <w:t>Требования к жилому помещению, предоставляемому гражданам по договору социального найма содержатся в ст. 89 Жилищного кодекса Российской Федерации. В соответствии с ними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r w:rsidRPr="0049745E">
        <w:rPr>
          <w:rFonts w:ascii="Times New Roman" w:eastAsia="Times New Roman" w:hAnsi="Times New Roman" w:cs="Times New Roman"/>
          <w:sz w:val="26"/>
          <w:szCs w:val="26"/>
          <w:lang w:eastAsia="ru-RU"/>
        </w:rPr>
        <w:t xml:space="preserve">. </w:t>
      </w:r>
      <w:r w:rsidRPr="00912D7A">
        <w:rPr>
          <w:rFonts w:ascii="Times New Roman" w:eastAsia="Times New Roman" w:hAnsi="Times New Roman" w:cs="Times New Roman"/>
          <w:sz w:val="26"/>
          <w:szCs w:val="26"/>
          <w:lang w:eastAsia="ru-RU"/>
        </w:rPr>
        <w:t>При этом предусмотрено, что</w:t>
      </w:r>
      <w:r w:rsidRPr="0049745E">
        <w:rPr>
          <w:rFonts w:ascii="Times New Roman" w:eastAsia="Times New Roman" w:hAnsi="Times New Roman" w:cs="Times New Roman"/>
          <w:sz w:val="26"/>
          <w:szCs w:val="26"/>
          <w:lang w:eastAsia="ru-RU"/>
        </w:rPr>
        <w:t>,</w:t>
      </w:r>
      <w:r w:rsidRPr="00912D7A">
        <w:rPr>
          <w:rFonts w:ascii="Times New Roman" w:eastAsia="Times New Roman" w:hAnsi="Times New Roman" w:cs="Times New Roman"/>
          <w:sz w:val="26"/>
          <w:szCs w:val="26"/>
          <w:lang w:eastAsia="ru-RU"/>
        </w:rPr>
        <w:t xml:space="preserve">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70F4A" w:rsidRDefault="00370F4A" w:rsidP="00370F4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12D7A">
        <w:rPr>
          <w:rFonts w:ascii="Times New Roman" w:eastAsia="Times New Roman" w:hAnsi="Times New Roman" w:cs="Times New Roman"/>
          <w:sz w:val="26"/>
          <w:szCs w:val="26"/>
          <w:lang w:eastAsia="ru-RU"/>
        </w:rPr>
        <w:t>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с прежними, при этом количество человек, зарегистрированных на прежней жилой площади на предоставляемую площадь жилья не влияет. Предоставление нанимателю жилого помещения меньшей общей, жилой площади, неравноценного по количеству комнат является незаконным и может быть оспорено в судебном порядке.</w:t>
      </w:r>
      <w:bookmarkStart w:id="0" w:name="_GoBack"/>
      <w:bookmarkEnd w:id="0"/>
    </w:p>
    <w:sectPr w:rsidR="00370F4A" w:rsidSect="00370F4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8D"/>
    <w:rsid w:val="00370F4A"/>
    <w:rsid w:val="00AB0D8D"/>
    <w:rsid w:val="00E12F07"/>
    <w:rsid w:val="00F8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3A768-7021-4448-9114-E7EA64A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Екатерина Владимировна</dc:creator>
  <cp:keywords/>
  <dc:description/>
  <cp:lastModifiedBy>Пользователь Windows</cp:lastModifiedBy>
  <cp:revision>2</cp:revision>
  <dcterms:created xsi:type="dcterms:W3CDTF">2020-09-28T22:29:00Z</dcterms:created>
  <dcterms:modified xsi:type="dcterms:W3CDTF">2020-09-28T22:29:00Z</dcterms:modified>
</cp:coreProperties>
</file>