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2D2AEB">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5ED92BCA"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D9255C">
        <w:rPr>
          <w:rFonts w:ascii="Times New Roman" w:hAnsi="Times New Roman"/>
          <w:sz w:val="24"/>
          <w:szCs w:val="24"/>
          <w:lang w:eastAsia="ru-RU"/>
        </w:rPr>
        <w:t>04</w:t>
      </w:r>
      <w:r w:rsidR="00793FF4">
        <w:rPr>
          <w:rFonts w:ascii="Times New Roman" w:hAnsi="Times New Roman"/>
          <w:sz w:val="24"/>
          <w:szCs w:val="24"/>
          <w:lang w:eastAsia="ru-RU"/>
        </w:rPr>
        <w:t>.0</w:t>
      </w:r>
      <w:r w:rsidR="00D9255C">
        <w:rPr>
          <w:rFonts w:ascii="Times New Roman" w:hAnsi="Times New Roman"/>
          <w:sz w:val="24"/>
          <w:szCs w:val="24"/>
          <w:lang w:eastAsia="ru-RU"/>
        </w:rPr>
        <w:t>8</w:t>
      </w:r>
      <w:r w:rsidR="00793FF4">
        <w:rPr>
          <w:rFonts w:ascii="Times New Roman" w:hAnsi="Times New Roman"/>
          <w:sz w:val="24"/>
          <w:szCs w:val="24"/>
          <w:lang w:eastAsia="ru-RU"/>
        </w:rPr>
        <w:t>.2023</w:t>
      </w:r>
      <w:r w:rsidR="000A0D0F" w:rsidRPr="00AD2B04">
        <w:rPr>
          <w:rFonts w:ascii="Times New Roman" w:hAnsi="Times New Roman"/>
          <w:sz w:val="24"/>
          <w:szCs w:val="24"/>
          <w:lang w:eastAsia="ru-RU"/>
        </w:rPr>
        <w:t xml:space="preserve"> № </w:t>
      </w:r>
      <w:r w:rsidR="00793FF4">
        <w:rPr>
          <w:rFonts w:ascii="Times New Roman" w:hAnsi="Times New Roman"/>
          <w:sz w:val="24"/>
          <w:szCs w:val="24"/>
          <w:lang w:eastAsia="ru-RU"/>
        </w:rPr>
        <w:t>1</w:t>
      </w:r>
      <w:r w:rsidR="00D9255C">
        <w:rPr>
          <w:rFonts w:ascii="Times New Roman" w:hAnsi="Times New Roman"/>
          <w:sz w:val="24"/>
          <w:szCs w:val="24"/>
          <w:lang w:eastAsia="ru-RU"/>
        </w:rPr>
        <w:t>3</w:t>
      </w:r>
      <w:r w:rsidR="00793FF4">
        <w:rPr>
          <w:rFonts w:ascii="Times New Roman" w:hAnsi="Times New Roman"/>
          <w:sz w:val="24"/>
          <w:szCs w:val="24"/>
          <w:lang w:eastAsia="ru-RU"/>
        </w:rPr>
        <w:t>7</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xml:space="preserve">, площадью              </w:t>
      </w:r>
      <w:r w:rsidR="00793FF4">
        <w:rPr>
          <w:rFonts w:ascii="Times New Roman" w:hAnsi="Times New Roman"/>
          <w:sz w:val="24"/>
          <w:szCs w:val="24"/>
          <w:lang w:eastAsia="ru-RU"/>
        </w:rPr>
        <w:t>36,5</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кад</w:t>
      </w:r>
      <w:r w:rsidR="00E50CC3">
        <w:rPr>
          <w:rFonts w:ascii="Times New Roman" w:hAnsi="Times New Roman"/>
          <w:sz w:val="24"/>
          <w:szCs w:val="24"/>
          <w:lang w:eastAsia="ru-RU"/>
        </w:rPr>
        <w:t>астровый номер 38:16:000012:29</w:t>
      </w:r>
      <w:r w:rsidR="00793FF4">
        <w:rPr>
          <w:rFonts w:ascii="Times New Roman" w:hAnsi="Times New Roman"/>
          <w:sz w:val="24"/>
          <w:szCs w:val="24"/>
          <w:lang w:eastAsia="ru-RU"/>
        </w:rPr>
        <w:t>90</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w:t>
      </w:r>
      <w:r w:rsidR="00793FF4">
        <w:rPr>
          <w:rFonts w:ascii="Times New Roman" w:hAnsi="Times New Roman"/>
          <w:sz w:val="24"/>
          <w:szCs w:val="24"/>
          <w:lang w:eastAsia="ru-RU"/>
        </w:rPr>
        <w:t>3</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2BB564"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793FF4" w:rsidRPr="00793FF4">
        <w:rPr>
          <w:b w:val="0"/>
          <w:bCs/>
          <w:sz w:val="24"/>
          <w:szCs w:val="24"/>
          <w:lang w:val="ru-RU" w:eastAsia="ru-RU"/>
        </w:rPr>
        <w:t xml:space="preserve">36,5 </w:t>
      </w:r>
      <w:proofErr w:type="spellStart"/>
      <w:r w:rsidR="00793FF4" w:rsidRPr="00793FF4">
        <w:rPr>
          <w:b w:val="0"/>
          <w:bCs/>
          <w:sz w:val="24"/>
          <w:szCs w:val="24"/>
          <w:lang w:val="ru-RU" w:eastAsia="ru-RU"/>
        </w:rPr>
        <w:t>кв.м</w:t>
      </w:r>
      <w:proofErr w:type="spellEnd"/>
      <w:r w:rsidR="00793FF4" w:rsidRPr="00793FF4">
        <w:rPr>
          <w:b w:val="0"/>
          <w:bCs/>
          <w:sz w:val="24"/>
          <w:szCs w:val="24"/>
          <w:lang w:val="ru-RU" w:eastAsia="ru-RU"/>
        </w:rPr>
        <w:t xml:space="preserve">., кадастровый номер 38:16:000012:2990, адрес местонахождения: Иркутская область, Усольский район, </w:t>
      </w:r>
      <w:proofErr w:type="spellStart"/>
      <w:r w:rsidR="00793FF4" w:rsidRPr="00793FF4">
        <w:rPr>
          <w:b w:val="0"/>
          <w:bCs/>
          <w:sz w:val="24"/>
          <w:szCs w:val="24"/>
          <w:lang w:val="ru-RU" w:eastAsia="ru-RU"/>
        </w:rPr>
        <w:t>р.п</w:t>
      </w:r>
      <w:proofErr w:type="spellEnd"/>
      <w:r w:rsidR="00793FF4" w:rsidRPr="00793FF4">
        <w:rPr>
          <w:b w:val="0"/>
          <w:bCs/>
          <w:sz w:val="24"/>
          <w:szCs w:val="24"/>
          <w:lang w:val="ru-RU" w:eastAsia="ru-RU"/>
        </w:rPr>
        <w:t xml:space="preserve">. Мишелевка, ул. </w:t>
      </w:r>
      <w:r w:rsidR="00793FF4" w:rsidRPr="00D9255C">
        <w:rPr>
          <w:b w:val="0"/>
          <w:bCs/>
          <w:sz w:val="24"/>
          <w:szCs w:val="24"/>
          <w:lang w:val="ru-RU" w:eastAsia="ru-RU"/>
        </w:rPr>
        <w:t>Маяковского, дом 20, помещение 3</w:t>
      </w:r>
      <w:r w:rsidRPr="00793FF4">
        <w:rPr>
          <w:b w:val="0"/>
          <w:bCs/>
          <w:sz w:val="24"/>
          <w:szCs w:val="24"/>
          <w:lang w:val="ru-RU"/>
        </w:rPr>
        <w:tab/>
        <w:t xml:space="preserve">     </w:t>
      </w:r>
      <w:r w:rsidRPr="00793FF4">
        <w:rPr>
          <w:b w:val="0"/>
          <w:bCs/>
          <w:sz w:val="24"/>
          <w:szCs w:val="24"/>
          <w:lang w:val="ru-RU"/>
        </w:rPr>
        <w:tab/>
      </w:r>
      <w:r w:rsidRPr="00793FF4">
        <w:rPr>
          <w:b w:val="0"/>
          <w:bCs/>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4152A725" w14:textId="77777777" w:rsidR="00D9255C" w:rsidRPr="00D9255C" w:rsidRDefault="00D9255C" w:rsidP="0067279E">
      <w:pPr>
        <w:widowControl w:val="0"/>
        <w:autoSpaceDE w:val="0"/>
        <w:autoSpaceDN w:val="0"/>
        <w:adjustRightInd w:val="0"/>
        <w:spacing w:after="0" w:line="240" w:lineRule="auto"/>
        <w:ind w:firstLine="708"/>
        <w:jc w:val="both"/>
        <w:rPr>
          <w:rFonts w:ascii="Times New Roman" w:hAnsi="Times New Roman"/>
          <w:sz w:val="24"/>
          <w:szCs w:val="24"/>
          <w:lang w:eastAsia="ru-RU"/>
        </w:rPr>
      </w:pPr>
      <w:bookmarkStart w:id="0" w:name="_GoBack"/>
      <w:bookmarkEnd w:id="0"/>
      <w:r w:rsidRPr="00D9255C">
        <w:rPr>
          <w:rFonts w:ascii="Times New Roman" w:hAnsi="Times New Roman"/>
          <w:bCs/>
          <w:sz w:val="24"/>
          <w:szCs w:val="24"/>
          <w:lang w:eastAsia="ru-RU"/>
        </w:rPr>
        <w:t xml:space="preserve">Аукционный торг проводится через систему электронной торговой площадки по адресу </w:t>
      </w:r>
      <w:r w:rsidRPr="00D9255C">
        <w:rPr>
          <w:rFonts w:ascii="Times New Roman" w:hAnsi="Times New Roman"/>
          <w:sz w:val="24"/>
          <w:szCs w:val="24"/>
          <w:lang w:eastAsia="ru-RU"/>
        </w:rPr>
        <w:t>i.rts-tender.ru.</w:t>
      </w:r>
    </w:p>
    <w:p w14:paraId="1AE311EE" w14:textId="77777777" w:rsidR="00D9255C" w:rsidRPr="00D9255C" w:rsidRDefault="00D9255C" w:rsidP="00D9255C">
      <w:pPr>
        <w:widowControl w:val="0"/>
        <w:autoSpaceDE w:val="0"/>
        <w:autoSpaceDN w:val="0"/>
        <w:adjustRightInd w:val="0"/>
        <w:spacing w:after="0" w:line="240" w:lineRule="auto"/>
        <w:jc w:val="both"/>
        <w:rPr>
          <w:rFonts w:ascii="Times New Roman" w:hAnsi="Times New Roman"/>
          <w:spacing w:val="-2"/>
          <w:sz w:val="24"/>
          <w:szCs w:val="24"/>
          <w:lang w:eastAsia="ru-RU"/>
        </w:rPr>
      </w:pPr>
      <w:r w:rsidRPr="00D9255C">
        <w:rPr>
          <w:rFonts w:ascii="Times New Roman" w:hAnsi="Times New Roman"/>
          <w:spacing w:val="-2"/>
          <w:sz w:val="24"/>
          <w:szCs w:val="24"/>
          <w:lang w:eastAsia="ru-RU"/>
        </w:rPr>
        <w:t xml:space="preserve">На момент окончания срока подачи заявок на участие в </w:t>
      </w:r>
      <w:r w:rsidRPr="00D9255C">
        <w:rPr>
          <w:rFonts w:ascii="Times New Roman" w:hAnsi="Times New Roman"/>
          <w:color w:val="000000"/>
          <w:spacing w:val="-2"/>
          <w:sz w:val="24"/>
          <w:szCs w:val="24"/>
          <w:lang w:eastAsia="ru-RU"/>
        </w:rPr>
        <w:t>1 этапе</w:t>
      </w:r>
      <w:r w:rsidRPr="00D9255C">
        <w:rPr>
          <w:rFonts w:ascii="Times New Roman" w:hAnsi="Times New Roman"/>
          <w:sz w:val="24"/>
          <w:szCs w:val="24"/>
          <w:lang w:eastAsia="ru-RU"/>
        </w:rPr>
        <w:t xml:space="preserve"> </w:t>
      </w:r>
      <w:r w:rsidRPr="00D9255C">
        <w:rPr>
          <w:rFonts w:ascii="Times New Roman" w:hAnsi="Times New Roman"/>
          <w:spacing w:val="-2"/>
          <w:sz w:val="24"/>
          <w:szCs w:val="24"/>
          <w:lang w:eastAsia="ru-RU"/>
        </w:rPr>
        <w:t xml:space="preserve">аукциона в электронной форме </w:t>
      </w:r>
      <w:r w:rsidRPr="00D9255C">
        <w:rPr>
          <w:rFonts w:ascii="Times New Roman" w:hAnsi="Times New Roman"/>
          <w:sz w:val="24"/>
          <w:szCs w:val="24"/>
          <w:lang w:eastAsia="ru-RU"/>
        </w:rPr>
        <w:t>31.07.2023 12:00:00 не подана ни одна заявка</w:t>
      </w:r>
      <w:r w:rsidRPr="00D9255C">
        <w:rPr>
          <w:rFonts w:ascii="Times New Roman" w:hAnsi="Times New Roman"/>
          <w:spacing w:val="-2"/>
          <w:sz w:val="24"/>
          <w:szCs w:val="24"/>
          <w:lang w:eastAsia="ru-RU"/>
        </w:rPr>
        <w:t>.</w:t>
      </w:r>
    </w:p>
    <w:p w14:paraId="1340A79B" w14:textId="77777777" w:rsidR="00D9255C" w:rsidRDefault="00D9255C" w:rsidP="00D9255C">
      <w:pPr>
        <w:widowControl w:val="0"/>
        <w:shd w:val="clear" w:color="auto" w:fill="FFFFFF"/>
        <w:tabs>
          <w:tab w:val="left" w:pos="6795"/>
        </w:tabs>
        <w:autoSpaceDE w:val="0"/>
        <w:autoSpaceDN w:val="0"/>
        <w:adjustRightInd w:val="0"/>
        <w:spacing w:after="0" w:line="240" w:lineRule="auto"/>
        <w:jc w:val="both"/>
        <w:rPr>
          <w:rFonts w:ascii="Times New Roman" w:hAnsi="Times New Roman"/>
          <w:sz w:val="24"/>
          <w:szCs w:val="24"/>
          <w:lang w:eastAsia="ru-RU"/>
        </w:rPr>
      </w:pPr>
      <w:r w:rsidRPr="00D9255C">
        <w:rPr>
          <w:rFonts w:ascii="Times New Roman" w:hAnsi="Times New Roman"/>
          <w:sz w:val="24"/>
          <w:szCs w:val="24"/>
          <w:lang w:eastAsia="ru-RU"/>
        </w:rPr>
        <w:t>В связи с тем, что до окончания срока подачи заявок не была подана ни одна заявка на участие в аукционе, аукцион признается несостоявшимся на основании п.44 приказа №860.</w:t>
      </w:r>
    </w:p>
    <w:p w14:paraId="1433A8FC" w14:textId="6E141398" w:rsidR="00D9255C" w:rsidRPr="00D9255C" w:rsidRDefault="00D9255C" w:rsidP="00D9255C">
      <w:pPr>
        <w:widowControl w:val="0"/>
        <w:shd w:val="clear" w:color="auto" w:fill="FFFFFF"/>
        <w:tabs>
          <w:tab w:val="left" w:pos="6795"/>
        </w:tabs>
        <w:autoSpaceDE w:val="0"/>
        <w:autoSpaceDN w:val="0"/>
        <w:adjustRightInd w:val="0"/>
        <w:spacing w:after="0" w:line="240" w:lineRule="auto"/>
        <w:jc w:val="both"/>
        <w:rPr>
          <w:rFonts w:ascii="Times New Roman" w:hAnsi="Times New Roman"/>
          <w:sz w:val="24"/>
          <w:szCs w:val="24"/>
          <w:lang w:eastAsia="ru-RU"/>
        </w:rPr>
      </w:pPr>
      <w:r w:rsidRPr="00D9255C">
        <w:rPr>
          <w:rFonts w:ascii="Times New Roman" w:hAnsi="Times New Roman"/>
          <w:sz w:val="24"/>
          <w:szCs w:val="24"/>
          <w:lang w:eastAsia="ru-RU"/>
        </w:rPr>
        <w:t xml:space="preserve">  </w:t>
      </w:r>
    </w:p>
    <w:p w14:paraId="3DEF54DC" w14:textId="77CF04B5"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Начало приема заявок</w:t>
      </w:r>
      <w:r w:rsidRPr="00AD2B04">
        <w:rPr>
          <w:rFonts w:ascii="Times New Roman" w:hAnsi="Times New Roman"/>
          <w:sz w:val="24"/>
          <w:szCs w:val="24"/>
        </w:rPr>
        <w:t xml:space="preserve"> на участие в аукционе – </w:t>
      </w:r>
      <w:r w:rsidR="00D9255C">
        <w:rPr>
          <w:rFonts w:ascii="Times New Roman" w:hAnsi="Times New Roman"/>
          <w:b/>
          <w:sz w:val="24"/>
          <w:szCs w:val="24"/>
        </w:rPr>
        <w:t>7</w:t>
      </w:r>
      <w:r w:rsidR="00C11DBD" w:rsidRPr="00AD2B04">
        <w:rPr>
          <w:rFonts w:ascii="Times New Roman" w:hAnsi="Times New Roman"/>
          <w:b/>
          <w:sz w:val="24"/>
          <w:szCs w:val="24"/>
        </w:rPr>
        <w:t xml:space="preserve"> </w:t>
      </w:r>
      <w:r w:rsidR="00D9255C">
        <w:rPr>
          <w:rFonts w:ascii="Times New Roman" w:hAnsi="Times New Roman"/>
          <w:b/>
          <w:sz w:val="24"/>
          <w:szCs w:val="24"/>
        </w:rPr>
        <w:t>августа</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3FE7DC7B"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7A6E01">
        <w:rPr>
          <w:rFonts w:ascii="Times New Roman" w:hAnsi="Times New Roman"/>
          <w:b/>
          <w:sz w:val="24"/>
          <w:szCs w:val="24"/>
        </w:rPr>
        <w:t>3 сентября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79F9FAEC"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7A6E01">
        <w:rPr>
          <w:rFonts w:ascii="Times New Roman" w:hAnsi="Times New Roman"/>
          <w:b/>
          <w:sz w:val="24"/>
          <w:szCs w:val="24"/>
        </w:rPr>
        <w:t>4 сентября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4D027122"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7A6E01">
        <w:rPr>
          <w:rFonts w:ascii="Times New Roman" w:hAnsi="Times New Roman"/>
          <w:b/>
          <w:sz w:val="24"/>
          <w:szCs w:val="24"/>
        </w:rPr>
        <w:t>6</w:t>
      </w:r>
      <w:r w:rsidR="00C11DBD" w:rsidRPr="00AD2B04">
        <w:rPr>
          <w:rFonts w:ascii="Times New Roman" w:hAnsi="Times New Roman"/>
          <w:b/>
          <w:sz w:val="24"/>
          <w:szCs w:val="24"/>
        </w:rPr>
        <w:t xml:space="preserve"> </w:t>
      </w:r>
      <w:r w:rsidR="007A6E01">
        <w:rPr>
          <w:rFonts w:ascii="Times New Roman" w:hAnsi="Times New Roman"/>
          <w:b/>
          <w:sz w:val="24"/>
          <w:szCs w:val="24"/>
        </w:rPr>
        <w:t>сентября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651C454F" w14:textId="1B982432" w:rsidR="00642885" w:rsidRPr="00AD2B04"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7A6E01">
        <w:rPr>
          <w:rFonts w:ascii="Times New Roman" w:hAnsi="Times New Roman"/>
          <w:b/>
          <w:sz w:val="24"/>
          <w:szCs w:val="24"/>
        </w:rPr>
        <w:t>5 сентября</w:t>
      </w:r>
      <w:r w:rsidR="007F3FAB" w:rsidRPr="00AD2B04">
        <w:rPr>
          <w:rFonts w:ascii="Times New Roman" w:hAnsi="Times New Roman"/>
          <w:b/>
          <w:sz w:val="24"/>
          <w:szCs w:val="24"/>
        </w:rPr>
        <w:t xml:space="preserve"> 202</w:t>
      </w:r>
      <w:r w:rsidR="00720425" w:rsidRPr="00AD2B04">
        <w:rPr>
          <w:rFonts w:ascii="Times New Roman" w:hAnsi="Times New Roman"/>
          <w:b/>
          <w:sz w:val="24"/>
          <w:szCs w:val="24"/>
        </w:rPr>
        <w:t>3</w:t>
      </w:r>
      <w:r w:rsidR="007F3FAB" w:rsidRPr="00AD2B04">
        <w:rPr>
          <w:rFonts w:ascii="Times New Roman" w:hAnsi="Times New Roman"/>
          <w:b/>
          <w:sz w:val="24"/>
          <w:szCs w:val="24"/>
        </w:rPr>
        <w:t xml:space="preserve"> года</w:t>
      </w:r>
      <w:r w:rsidR="002530AB" w:rsidRPr="00AD2B04">
        <w:rPr>
          <w:rFonts w:ascii="Times New Roman" w:hAnsi="Times New Roman"/>
          <w:sz w:val="24"/>
          <w:szCs w:val="24"/>
        </w:rPr>
        <w:t xml:space="preserve">. </w:t>
      </w:r>
    </w:p>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4D1A8B53"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793FF4">
        <w:rPr>
          <w:rFonts w:ascii="Times New Roman" w:hAnsi="Times New Roman"/>
          <w:color w:val="000000"/>
          <w:spacing w:val="12"/>
          <w:sz w:val="24"/>
          <w:szCs w:val="24"/>
          <w:lang w:eastAsia="ru-RU"/>
        </w:rPr>
        <w:t>390</w:t>
      </w:r>
      <w:r w:rsidR="00E50CC3" w:rsidRPr="00E50CC3">
        <w:rPr>
          <w:rFonts w:ascii="Times New Roman" w:hAnsi="Times New Roman"/>
          <w:color w:val="000000"/>
          <w:spacing w:val="12"/>
          <w:sz w:val="24"/>
          <w:szCs w:val="24"/>
          <w:lang w:eastAsia="ru-RU"/>
        </w:rPr>
        <w:t xml:space="preserve"> 000 (</w:t>
      </w:r>
      <w:r w:rsidR="00793FF4">
        <w:rPr>
          <w:rFonts w:ascii="Times New Roman" w:hAnsi="Times New Roman"/>
          <w:color w:val="000000"/>
          <w:spacing w:val="12"/>
          <w:sz w:val="24"/>
          <w:szCs w:val="24"/>
          <w:lang w:eastAsia="ru-RU"/>
        </w:rPr>
        <w:t>триста девяносто</w:t>
      </w:r>
      <w:r w:rsidR="00E50CC3" w:rsidRPr="00E50CC3">
        <w:rPr>
          <w:rFonts w:ascii="Times New Roman" w:hAnsi="Times New Roman"/>
          <w:color w:val="000000"/>
          <w:spacing w:val="12"/>
          <w:sz w:val="24"/>
          <w:szCs w:val="24"/>
          <w:lang w:eastAsia="ru-RU"/>
        </w:rPr>
        <w:t xml:space="preserve">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6AA7958E"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1</w:t>
      </w:r>
      <w:r w:rsidR="00793FF4">
        <w:rPr>
          <w:rFonts w:ascii="Times New Roman" w:hAnsi="Times New Roman"/>
          <w:spacing w:val="12"/>
          <w:sz w:val="24"/>
          <w:szCs w:val="24"/>
          <w:lang w:eastAsia="ru-RU"/>
        </w:rPr>
        <w:t>9 500</w:t>
      </w:r>
      <w:r w:rsidR="00E50CC3" w:rsidRPr="00E50CC3">
        <w:rPr>
          <w:rFonts w:ascii="Times New Roman" w:hAnsi="Times New Roman"/>
          <w:spacing w:val="12"/>
          <w:sz w:val="24"/>
          <w:szCs w:val="24"/>
          <w:lang w:eastAsia="ru-RU"/>
        </w:rPr>
        <w:t xml:space="preserve"> (</w:t>
      </w:r>
      <w:r w:rsidR="00793FF4">
        <w:rPr>
          <w:rFonts w:ascii="Times New Roman" w:hAnsi="Times New Roman"/>
          <w:spacing w:val="12"/>
          <w:sz w:val="24"/>
          <w:szCs w:val="24"/>
          <w:lang w:eastAsia="ru-RU"/>
        </w:rPr>
        <w:t>девятнадцать</w:t>
      </w:r>
      <w:r w:rsidR="00E50CC3" w:rsidRPr="00E50CC3">
        <w:rPr>
          <w:rFonts w:ascii="Times New Roman" w:hAnsi="Times New Roman"/>
          <w:spacing w:val="12"/>
          <w:sz w:val="24"/>
          <w:szCs w:val="24"/>
          <w:lang w:eastAsia="ru-RU"/>
        </w:rPr>
        <w:t xml:space="preserve"> </w:t>
      </w:r>
      <w:r w:rsidR="00D03180">
        <w:rPr>
          <w:rFonts w:ascii="Times New Roman" w:hAnsi="Times New Roman"/>
          <w:spacing w:val="12"/>
          <w:sz w:val="24"/>
          <w:szCs w:val="24"/>
          <w:lang w:eastAsia="ru-RU"/>
        </w:rPr>
        <w:t xml:space="preserve">тысяч </w:t>
      </w:r>
      <w:r w:rsidR="00793FF4">
        <w:rPr>
          <w:rFonts w:ascii="Times New Roman" w:hAnsi="Times New Roman"/>
          <w:spacing w:val="12"/>
          <w:sz w:val="24"/>
          <w:szCs w:val="24"/>
          <w:lang w:eastAsia="ru-RU"/>
        </w:rPr>
        <w:t>пятьсот</w:t>
      </w:r>
      <w:r w:rsidR="00D03180">
        <w:rPr>
          <w:rFonts w:ascii="Times New Roman" w:hAnsi="Times New Roman"/>
          <w:spacing w:val="12"/>
          <w:sz w:val="24"/>
          <w:szCs w:val="24"/>
          <w:lang w:eastAsia="ru-RU"/>
        </w:rPr>
        <w:t>)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2FBF7EA6"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793FF4">
        <w:rPr>
          <w:rFonts w:ascii="Times New Roman" w:hAnsi="Times New Roman"/>
          <w:spacing w:val="12"/>
          <w:sz w:val="24"/>
          <w:szCs w:val="24"/>
          <w:lang w:eastAsia="ru-RU"/>
        </w:rPr>
        <w:t>39 000</w:t>
      </w:r>
      <w:r w:rsidR="00E50CC3" w:rsidRPr="00E50CC3">
        <w:rPr>
          <w:rFonts w:ascii="Times New Roman" w:hAnsi="Times New Roman"/>
          <w:spacing w:val="12"/>
          <w:sz w:val="24"/>
          <w:szCs w:val="24"/>
          <w:lang w:eastAsia="ru-RU"/>
        </w:rPr>
        <w:t xml:space="preserve"> (</w:t>
      </w:r>
      <w:r w:rsidR="00793FF4">
        <w:rPr>
          <w:rFonts w:ascii="Times New Roman" w:hAnsi="Times New Roman"/>
          <w:spacing w:val="12"/>
          <w:sz w:val="24"/>
          <w:szCs w:val="24"/>
          <w:lang w:eastAsia="ru-RU"/>
        </w:rPr>
        <w:t>тр</w:t>
      </w:r>
      <w:r w:rsidR="00DF47FE">
        <w:rPr>
          <w:rFonts w:ascii="Times New Roman" w:hAnsi="Times New Roman"/>
          <w:spacing w:val="12"/>
          <w:sz w:val="24"/>
          <w:szCs w:val="24"/>
          <w:lang w:eastAsia="ru-RU"/>
        </w:rPr>
        <w:t>идцать девять тысяч</w:t>
      </w:r>
      <w:r w:rsidR="00E50CC3" w:rsidRPr="00E50CC3">
        <w:rPr>
          <w:rFonts w:ascii="Times New Roman" w:hAnsi="Times New Roman"/>
          <w:spacing w:val="12"/>
          <w:sz w:val="24"/>
          <w:szCs w:val="24"/>
          <w:lang w:eastAsia="ru-RU"/>
        </w:rPr>
        <w:t>) рублей 00 копеек.</w:t>
      </w:r>
    </w:p>
    <w:p w14:paraId="7976D146" w14:textId="70D21F4F"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DF47FE">
        <w:t>1 июля</w:t>
      </w:r>
      <w:r w:rsidR="00C11DBD" w:rsidRPr="008416AA">
        <w:t xml:space="preserve"> 202</w:t>
      </w:r>
      <w:r w:rsidR="008416AA" w:rsidRPr="008416AA">
        <w:t>3</w:t>
      </w:r>
      <w:r w:rsidR="00C11DBD" w:rsidRPr="008416AA">
        <w:t xml:space="preserve"> года по </w:t>
      </w:r>
      <w:r w:rsidR="00D03180">
        <w:t xml:space="preserve">       </w:t>
      </w:r>
      <w:r w:rsidR="00DF47FE">
        <w:t>31 июля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lastRenderedPageBreak/>
        <w:t>Победителем признается участник, предложивший наиболее высокую цену имущества.</w:t>
      </w:r>
    </w:p>
    <w:p w14:paraId="05D35C18" w14:textId="71BB0542" w:rsidR="00B94B0D"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lastRenderedPageBreak/>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35A81D78" w:rsidR="00366790"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D7F5F1C" w14:textId="134F4494" w:rsidR="0067279E" w:rsidRPr="0067279E" w:rsidRDefault="0067279E" w:rsidP="0067279E">
      <w:pPr>
        <w:widowControl w:val="0"/>
        <w:autoSpaceDE w:val="0"/>
        <w:autoSpaceDN w:val="0"/>
        <w:adjustRightInd w:val="0"/>
        <w:spacing w:after="0" w:line="240" w:lineRule="auto"/>
        <w:ind w:firstLine="567"/>
        <w:jc w:val="both"/>
        <w:rPr>
          <w:rFonts w:ascii="Times New Roman" w:hAnsi="Times New Roman"/>
          <w:lang w:eastAsia="ru-RU"/>
        </w:rPr>
      </w:pPr>
      <w:r w:rsidRPr="0067279E">
        <w:rPr>
          <w:rFonts w:ascii="Times New Roman" w:hAnsi="Times New Roman"/>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67279E">
          <w:rPr>
            <w:rFonts w:ascii="Times New Roman" w:hAnsi="Times New Roman"/>
            <w:color w:val="0000FF"/>
            <w:u w:val="single"/>
            <w:lang w:val="en-US" w:eastAsia="x-none"/>
          </w:rPr>
          <w:t>mishelevka</w:t>
        </w:r>
        <w:r w:rsidRPr="0067279E">
          <w:rPr>
            <w:rFonts w:ascii="Times New Roman" w:hAnsi="Times New Roman"/>
            <w:color w:val="0000FF"/>
            <w:u w:val="single"/>
            <w:lang w:val="x-none" w:eastAsia="x-none"/>
          </w:rPr>
          <w:t>@</w:t>
        </w:r>
        <w:r w:rsidRPr="0067279E">
          <w:rPr>
            <w:rFonts w:ascii="Times New Roman" w:hAnsi="Times New Roman"/>
            <w:color w:val="0000FF"/>
            <w:u w:val="single"/>
            <w:lang w:val="en-US" w:eastAsia="x-none"/>
          </w:rPr>
          <w:t>yandex</w:t>
        </w:r>
        <w:r w:rsidRPr="0067279E">
          <w:rPr>
            <w:rFonts w:ascii="Times New Roman" w:hAnsi="Times New Roman"/>
            <w:color w:val="0000FF"/>
            <w:u w:val="single"/>
            <w:lang w:val="x-none" w:eastAsia="x-none"/>
          </w:rPr>
          <w:t>.ru</w:t>
        </w:r>
      </w:hyperlink>
      <w:r w:rsidRPr="0067279E">
        <w:rPr>
          <w:rFonts w:ascii="Times New Roman" w:hAnsi="Times New Roman"/>
          <w:lang w:eastAsia="ru-RU"/>
        </w:rPr>
        <w:t>.</w:t>
      </w:r>
    </w:p>
    <w:p w14:paraId="5D651061" w14:textId="3941B52C" w:rsidR="00795D37" w:rsidRPr="0067279E"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 xml:space="preserve">до даты окончания срока приема заявок на участие </w:t>
      </w:r>
      <w:r w:rsidRPr="0067279E">
        <w:rPr>
          <w:rFonts w:ascii="Times New Roman" w:hAnsi="Times New Roman"/>
          <w:sz w:val="24"/>
          <w:szCs w:val="24"/>
        </w:rPr>
        <w:t>в аукционе</w:t>
      </w:r>
      <w:r w:rsidR="00296969" w:rsidRPr="0067279E">
        <w:rPr>
          <w:rFonts w:ascii="Times New Roman" w:hAnsi="Times New Roman"/>
          <w:sz w:val="24"/>
          <w:szCs w:val="24"/>
        </w:rPr>
        <w:t xml:space="preserve">, а также </w:t>
      </w:r>
      <w:r w:rsidR="00A46020" w:rsidRPr="0067279E">
        <w:rPr>
          <w:rFonts w:ascii="Times New Roman" w:hAnsi="Times New Roman"/>
          <w:sz w:val="24"/>
          <w:szCs w:val="24"/>
        </w:rPr>
        <w:t xml:space="preserve"> </w:t>
      </w:r>
      <w:r w:rsidR="00296969" w:rsidRPr="0067279E">
        <w:rPr>
          <w:rFonts w:ascii="Times New Roman" w:hAnsi="Times New Roman"/>
          <w:sz w:val="24"/>
          <w:szCs w:val="24"/>
        </w:rPr>
        <w:t xml:space="preserve">по адресу: </w:t>
      </w:r>
      <w:r w:rsidR="00EB2901" w:rsidRPr="0067279E">
        <w:rPr>
          <w:rFonts w:ascii="Times New Roman" w:hAnsi="Times New Roman"/>
          <w:sz w:val="24"/>
          <w:szCs w:val="24"/>
          <w:lang w:eastAsia="ru-RU"/>
        </w:rPr>
        <w:t xml:space="preserve">Иркутская область, Усольский район, </w:t>
      </w:r>
      <w:proofErr w:type="spellStart"/>
      <w:r w:rsidR="00EB2901" w:rsidRPr="0067279E">
        <w:rPr>
          <w:rFonts w:ascii="Times New Roman" w:hAnsi="Times New Roman"/>
          <w:sz w:val="24"/>
          <w:szCs w:val="24"/>
          <w:lang w:eastAsia="ru-RU"/>
        </w:rPr>
        <w:t>р.п</w:t>
      </w:r>
      <w:proofErr w:type="spellEnd"/>
      <w:r w:rsidR="00EB2901" w:rsidRPr="0067279E">
        <w:rPr>
          <w:rFonts w:ascii="Times New Roman" w:hAnsi="Times New Roman"/>
          <w:sz w:val="24"/>
          <w:szCs w:val="24"/>
          <w:lang w:eastAsia="ru-RU"/>
        </w:rPr>
        <w:t xml:space="preserve">. Мишелевка, </w:t>
      </w:r>
      <w:proofErr w:type="spellStart"/>
      <w:r w:rsidR="00EB2901" w:rsidRPr="0067279E">
        <w:rPr>
          <w:rFonts w:ascii="Times New Roman" w:hAnsi="Times New Roman"/>
          <w:sz w:val="24"/>
          <w:szCs w:val="24"/>
          <w:lang w:eastAsia="ru-RU"/>
        </w:rPr>
        <w:t>ул.Титова</w:t>
      </w:r>
      <w:proofErr w:type="spellEnd"/>
      <w:r w:rsidR="00EB2901" w:rsidRPr="0067279E">
        <w:rPr>
          <w:rFonts w:ascii="Times New Roman" w:hAnsi="Times New Roman"/>
          <w:sz w:val="24"/>
          <w:szCs w:val="24"/>
          <w:lang w:eastAsia="ru-RU"/>
        </w:rPr>
        <w:t>, дом 1</w:t>
      </w:r>
      <w:r w:rsidR="00EB2901" w:rsidRPr="0067279E">
        <w:rPr>
          <w:rFonts w:ascii="Times New Roman" w:hAnsi="Times New Roman"/>
          <w:sz w:val="24"/>
          <w:szCs w:val="24"/>
        </w:rPr>
        <w:t>,</w:t>
      </w:r>
      <w:r w:rsidR="00EF11CF" w:rsidRPr="0067279E">
        <w:rPr>
          <w:rFonts w:ascii="Times New Roman" w:hAnsi="Times New Roman"/>
          <w:sz w:val="24"/>
          <w:szCs w:val="24"/>
          <w:lang w:eastAsia="ru-RU"/>
        </w:rPr>
        <w:t xml:space="preserve"> корпус А</w:t>
      </w:r>
      <w:r w:rsidR="00EB2901" w:rsidRPr="0067279E">
        <w:rPr>
          <w:rFonts w:ascii="Times New Roman" w:hAnsi="Times New Roman"/>
          <w:sz w:val="24"/>
          <w:szCs w:val="24"/>
        </w:rPr>
        <w:t xml:space="preserve"> каб. 3</w:t>
      </w:r>
      <w:r w:rsidR="004E7AAA" w:rsidRPr="0067279E">
        <w:rPr>
          <w:rFonts w:ascii="Times New Roman" w:hAnsi="Times New Roman"/>
          <w:sz w:val="24"/>
          <w:szCs w:val="24"/>
        </w:rPr>
        <w:t xml:space="preserve"> </w:t>
      </w:r>
      <w:r w:rsidR="00EF11CF" w:rsidRPr="0067279E">
        <w:rPr>
          <w:rFonts w:ascii="Times New Roman" w:hAnsi="Times New Roman"/>
          <w:sz w:val="24"/>
          <w:szCs w:val="24"/>
        </w:rPr>
        <w:t xml:space="preserve">                     </w:t>
      </w:r>
      <w:r w:rsidR="004E7AAA" w:rsidRPr="0067279E">
        <w:rPr>
          <w:rFonts w:ascii="Times New Roman" w:hAnsi="Times New Roman"/>
          <w:sz w:val="24"/>
          <w:szCs w:val="24"/>
        </w:rPr>
        <w:t xml:space="preserve">в рабочие </w:t>
      </w:r>
      <w:r w:rsidR="00EF11CF" w:rsidRPr="0067279E">
        <w:rPr>
          <w:rFonts w:ascii="Times New Roman" w:hAnsi="Times New Roman"/>
          <w:sz w:val="24"/>
          <w:szCs w:val="24"/>
        </w:rPr>
        <w:t>дни с</w:t>
      </w:r>
      <w:r w:rsidR="000B0574" w:rsidRPr="0067279E">
        <w:rPr>
          <w:rFonts w:ascii="Times New Roman" w:hAnsi="Times New Roman"/>
          <w:sz w:val="24"/>
          <w:szCs w:val="24"/>
        </w:rPr>
        <w:t xml:space="preserve"> 0</w:t>
      </w:r>
      <w:r w:rsidR="00DF47FE" w:rsidRPr="0067279E">
        <w:rPr>
          <w:rFonts w:ascii="Times New Roman" w:hAnsi="Times New Roman"/>
          <w:sz w:val="24"/>
          <w:szCs w:val="24"/>
        </w:rPr>
        <w:t>8</w:t>
      </w:r>
      <w:r w:rsidR="004E7AAA" w:rsidRPr="0067279E">
        <w:rPr>
          <w:rFonts w:ascii="Times New Roman" w:hAnsi="Times New Roman"/>
          <w:sz w:val="24"/>
          <w:szCs w:val="24"/>
        </w:rPr>
        <w:t xml:space="preserve"> час. </w:t>
      </w:r>
      <w:r w:rsidR="00DB3B7B"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DB3B7B" w:rsidRPr="0067279E">
        <w:rPr>
          <w:rFonts w:ascii="Times New Roman" w:hAnsi="Times New Roman"/>
          <w:sz w:val="24"/>
          <w:szCs w:val="24"/>
        </w:rPr>
        <w:t xml:space="preserve"> </w:t>
      </w:r>
      <w:r w:rsidR="00EB2901" w:rsidRPr="0067279E">
        <w:rPr>
          <w:rFonts w:ascii="Times New Roman" w:hAnsi="Times New Roman"/>
          <w:sz w:val="24"/>
          <w:szCs w:val="24"/>
        </w:rPr>
        <w:t>до 17</w:t>
      </w:r>
      <w:r w:rsidR="004E7AAA" w:rsidRPr="0067279E">
        <w:rPr>
          <w:rFonts w:ascii="Times New Roman" w:hAnsi="Times New Roman"/>
          <w:sz w:val="24"/>
          <w:szCs w:val="24"/>
        </w:rPr>
        <w:t xml:space="preserve"> час. </w:t>
      </w:r>
      <w:r w:rsidR="00296969"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8416AA" w:rsidRPr="0067279E">
        <w:rPr>
          <w:rFonts w:ascii="Times New Roman" w:hAnsi="Times New Roman"/>
          <w:sz w:val="24"/>
          <w:szCs w:val="24"/>
        </w:rPr>
        <w:t xml:space="preserve"> </w:t>
      </w:r>
      <w:r w:rsidR="0067279E" w:rsidRPr="0067279E">
        <w:rPr>
          <w:rFonts w:ascii="Times New Roman" w:hAnsi="Times New Roman"/>
          <w:sz w:val="24"/>
          <w:szCs w:val="24"/>
        </w:rPr>
        <w:t xml:space="preserve">с 7 августа 2023 </w:t>
      </w:r>
      <w:r w:rsidR="0067279E" w:rsidRPr="0067279E">
        <w:rPr>
          <w:rFonts w:ascii="Times New Roman" w:hAnsi="Times New Roman"/>
          <w:sz w:val="24"/>
          <w:szCs w:val="24"/>
        </w:rPr>
        <w:t>года по 3 сентября</w:t>
      </w:r>
      <w:r w:rsidR="008416AA" w:rsidRPr="0067279E">
        <w:rPr>
          <w:rFonts w:ascii="Times New Roman" w:hAnsi="Times New Roman"/>
          <w:sz w:val="24"/>
          <w:szCs w:val="24"/>
        </w:rPr>
        <w:t xml:space="preserve"> 2023 года</w:t>
      </w:r>
      <w:r w:rsidR="00EB2901" w:rsidRPr="0067279E">
        <w:rPr>
          <w:rFonts w:ascii="Times New Roman" w:hAnsi="Times New Roman"/>
          <w:sz w:val="24"/>
          <w:szCs w:val="24"/>
        </w:rPr>
        <w:t xml:space="preserve"> (обед с 12</w:t>
      </w:r>
      <w:r w:rsidR="004E7AAA" w:rsidRPr="0067279E">
        <w:rPr>
          <w:rFonts w:ascii="Times New Roman" w:hAnsi="Times New Roman"/>
          <w:sz w:val="24"/>
          <w:szCs w:val="24"/>
        </w:rPr>
        <w:t xml:space="preserve"> час.</w:t>
      </w:r>
      <w:r w:rsidR="007066AC"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 xml:space="preserve"> </w:t>
      </w:r>
      <w:r w:rsidR="00A0519B" w:rsidRPr="0067279E">
        <w:rPr>
          <w:rFonts w:ascii="Times New Roman" w:hAnsi="Times New Roman"/>
          <w:sz w:val="24"/>
          <w:szCs w:val="24"/>
        </w:rPr>
        <w:t>д</w:t>
      </w:r>
      <w:r w:rsidR="004B363D" w:rsidRPr="0067279E">
        <w:rPr>
          <w:rFonts w:ascii="Times New Roman" w:hAnsi="Times New Roman"/>
          <w:sz w:val="24"/>
          <w:szCs w:val="24"/>
        </w:rPr>
        <w:t>о</w:t>
      </w:r>
      <w:r w:rsidR="00EB2901" w:rsidRPr="0067279E">
        <w:rPr>
          <w:rFonts w:ascii="Times New Roman" w:hAnsi="Times New Roman"/>
          <w:sz w:val="24"/>
          <w:szCs w:val="24"/>
        </w:rPr>
        <w:t xml:space="preserve"> 13</w:t>
      </w:r>
      <w:r w:rsidR="004E7AAA" w:rsidRPr="0067279E">
        <w:rPr>
          <w:rFonts w:ascii="Times New Roman" w:hAnsi="Times New Roman"/>
          <w:sz w:val="24"/>
          <w:szCs w:val="24"/>
        </w:rPr>
        <w:t xml:space="preserve"> час.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w:t>
      </w:r>
      <w:r w:rsidR="000B0574" w:rsidRPr="0067279E">
        <w:rPr>
          <w:rFonts w:ascii="Times New Roman" w:hAnsi="Times New Roman"/>
          <w:sz w:val="24"/>
          <w:szCs w:val="24"/>
        </w:rPr>
        <w:t xml:space="preserve"> по местному времени</w:t>
      </w:r>
      <w:r w:rsidR="003E12FD" w:rsidRPr="0067279E">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w:t>
      </w:r>
      <w:r w:rsidRPr="002817DE">
        <w:rPr>
          <w:rFonts w:ascii="Times New Roman" w:hAnsi="Times New Roman" w:cs="Times New Roman"/>
          <w:sz w:val="24"/>
          <w:szCs w:val="24"/>
        </w:rPr>
        <w:lastRenderedPageBreak/>
        <w:t xml:space="preserve">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w:t>
      </w:r>
      <w:r w:rsidRPr="000A5F55">
        <w:rPr>
          <w:rFonts w:ascii="Times New Roman" w:eastAsiaTheme="minorHAnsi" w:hAnsi="Times New Roman" w:cs="Times New Roman"/>
          <w:sz w:val="24"/>
          <w:szCs w:val="24"/>
          <w:lang w:eastAsia="en-US"/>
        </w:rPr>
        <w:lastRenderedPageBreak/>
        <w:t xml:space="preserve">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67279E">
      <w:pPr>
        <w:pStyle w:val="ConsPlusNormal"/>
        <w:widowControl/>
        <w:ind w:firstLine="0"/>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lastRenderedPageBreak/>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2"/>
          <w:headerReference w:type="default" r:id="rId13"/>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1DB6329A" w:rsidR="00442670" w:rsidRPr="00C93810" w:rsidRDefault="00533F42" w:rsidP="0071656D">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B03C2AE"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w:t>
      </w:r>
      <w:r w:rsidR="00DF47FE">
        <w:rPr>
          <w:rFonts w:ascii="Times New Roman" w:hAnsi="Times New Roman"/>
          <w:sz w:val="24"/>
          <w:szCs w:val="24"/>
          <w:lang w:eastAsia="ru-RU"/>
        </w:rPr>
        <w:t>36,5</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w:t>
      </w:r>
      <w:r w:rsidR="00DF47FE">
        <w:rPr>
          <w:rFonts w:ascii="Times New Roman" w:hAnsi="Times New Roman"/>
          <w:sz w:val="24"/>
          <w:szCs w:val="24"/>
          <w:lang w:eastAsia="ru-RU"/>
        </w:rPr>
        <w:t>90</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 xml:space="preserve">ого, дом 20, нежилое помещение </w:t>
      </w:r>
      <w:r w:rsidR="00DF47FE">
        <w:rPr>
          <w:rFonts w:ascii="Times New Roman" w:hAnsi="Times New Roman"/>
          <w:sz w:val="24"/>
          <w:szCs w:val="24"/>
          <w:lang w:eastAsia="ru-RU"/>
        </w:rPr>
        <w:t>3</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4C27FBE7"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имущества, находящегося в муниципальной собственности, между Усольским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DF47FE">
        <w:rPr>
          <w:rFonts w:ascii="Times New Roman" w:hAnsi="Times New Roman"/>
          <w:iCs/>
          <w:spacing w:val="-3"/>
          <w:sz w:val="24"/>
          <w:szCs w:val="24"/>
        </w:rPr>
        <w:t>01.09.</w:t>
      </w:r>
      <w:r w:rsidRPr="00C253EC">
        <w:rPr>
          <w:rFonts w:ascii="Times New Roman" w:hAnsi="Times New Roman"/>
          <w:iCs/>
          <w:spacing w:val="-3"/>
          <w:sz w:val="24"/>
          <w:szCs w:val="24"/>
        </w:rPr>
        <w:t>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w:t>
      </w:r>
      <w:r w:rsidR="00DF47FE">
        <w:rPr>
          <w:rFonts w:ascii="Times New Roman" w:hAnsi="Times New Roman"/>
          <w:iCs/>
          <w:spacing w:val="-3"/>
          <w:sz w:val="24"/>
          <w:szCs w:val="24"/>
        </w:rPr>
        <w:t>90</w:t>
      </w:r>
      <w:r w:rsidR="007B63E4">
        <w:rPr>
          <w:rFonts w:ascii="Times New Roman" w:hAnsi="Times New Roman"/>
          <w:iCs/>
          <w:spacing w:val="-3"/>
          <w:sz w:val="24"/>
          <w:szCs w:val="24"/>
        </w:rPr>
        <w:t>-38/1</w:t>
      </w:r>
      <w:r w:rsidR="00DF47FE">
        <w:rPr>
          <w:rFonts w:ascii="Times New Roman" w:hAnsi="Times New Roman"/>
          <w:iCs/>
          <w:spacing w:val="-3"/>
          <w:sz w:val="24"/>
          <w:szCs w:val="24"/>
        </w:rPr>
        <w:t>24</w:t>
      </w:r>
      <w:r w:rsidR="007B63E4">
        <w:rPr>
          <w:rFonts w:ascii="Times New Roman" w:hAnsi="Times New Roman"/>
          <w:iCs/>
          <w:spacing w:val="-3"/>
          <w:sz w:val="24"/>
          <w:szCs w:val="24"/>
        </w:rPr>
        <w:t>/2020-</w:t>
      </w:r>
      <w:r w:rsidR="00DF47FE">
        <w:rPr>
          <w:rFonts w:ascii="Times New Roman" w:hAnsi="Times New Roman"/>
          <w:iCs/>
          <w:spacing w:val="-3"/>
          <w:sz w:val="24"/>
          <w:szCs w:val="24"/>
        </w:rPr>
        <w:t>3</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 xml:space="preserve">УФК по Иркутской области (Администрация </w:t>
      </w:r>
      <w:r w:rsidR="0027242F" w:rsidRPr="00FB68FA">
        <w:rPr>
          <w:rFonts w:ascii="Times New Roman" w:eastAsia="Calibri" w:hAnsi="Times New Roman"/>
          <w:sz w:val="24"/>
          <w:szCs w:val="24"/>
          <w:lang w:eastAsia="ru-RU"/>
        </w:rPr>
        <w:lastRenderedPageBreak/>
        <w:t>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8.2.Покупатель:</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C7782B">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52F7625"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2023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70789ADD"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 xml:space="preserve">___» ___________ 2023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91A686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w:t>
      </w:r>
      <w:r w:rsidR="00DF47FE">
        <w:rPr>
          <w:rFonts w:ascii="Times New Roman" w:eastAsia="Calibri" w:hAnsi="Times New Roman"/>
          <w:sz w:val="24"/>
          <w:szCs w:val="24"/>
          <w:lang w:eastAsia="ru-RU"/>
        </w:rPr>
        <w:t>36,5</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w:t>
      </w:r>
      <w:r w:rsidR="00DF47FE">
        <w:rPr>
          <w:rFonts w:ascii="Times New Roman" w:eastAsia="Calibri" w:hAnsi="Times New Roman"/>
          <w:sz w:val="24"/>
          <w:szCs w:val="24"/>
          <w:lang w:eastAsia="ru-RU"/>
        </w:rPr>
        <w:t>90</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 xml:space="preserve">ого, дом 20, нежилое помещение </w:t>
      </w:r>
      <w:r w:rsidR="00DF47FE">
        <w:rPr>
          <w:rFonts w:ascii="Times New Roman" w:eastAsia="Calibri" w:hAnsi="Times New Roman"/>
          <w:sz w:val="24"/>
          <w:szCs w:val="24"/>
          <w:lang w:eastAsia="ru-RU"/>
        </w:rPr>
        <w:t>3</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4"/>
      <w:headerReference w:type="default" r:id="rId15"/>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A9494" w14:textId="77777777" w:rsidR="00DC62EE" w:rsidRDefault="00DC62EE" w:rsidP="00B70277">
      <w:pPr>
        <w:spacing w:after="0" w:line="240" w:lineRule="auto"/>
      </w:pPr>
      <w:r>
        <w:separator/>
      </w:r>
    </w:p>
  </w:endnote>
  <w:endnote w:type="continuationSeparator" w:id="0">
    <w:p w14:paraId="425D88A7" w14:textId="77777777" w:rsidR="00DC62EE" w:rsidRDefault="00DC62E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961C3" w14:textId="77777777" w:rsidR="00DC62EE" w:rsidRDefault="00DC62EE" w:rsidP="00B70277">
      <w:pPr>
        <w:spacing w:after="0" w:line="240" w:lineRule="auto"/>
      </w:pPr>
      <w:r>
        <w:separator/>
      </w:r>
    </w:p>
  </w:footnote>
  <w:footnote w:type="continuationSeparator" w:id="0">
    <w:p w14:paraId="57E22CFA" w14:textId="77777777" w:rsidR="00DC62EE" w:rsidRDefault="00DC62E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2</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14</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5042"/>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407"/>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279E"/>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3FF4"/>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6E0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47D"/>
    <w:rsid w:val="00D86D85"/>
    <w:rsid w:val="00D87A30"/>
    <w:rsid w:val="00D909BB"/>
    <w:rsid w:val="00D916CD"/>
    <w:rsid w:val="00D91F22"/>
    <w:rsid w:val="00D92150"/>
    <w:rsid w:val="00D9255C"/>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2EE"/>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47FE"/>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117523287">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elevka@yandex.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F896B-4E2A-4C4B-9B68-4C9EB652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14</Pages>
  <Words>6418</Words>
  <Characters>36587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203</cp:revision>
  <cp:lastPrinted>2023-06-28T10:42:00Z</cp:lastPrinted>
  <dcterms:created xsi:type="dcterms:W3CDTF">2020-06-05T07:21:00Z</dcterms:created>
  <dcterms:modified xsi:type="dcterms:W3CDTF">2023-08-04T07:13:00Z</dcterms:modified>
</cp:coreProperties>
</file>