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BBB" w:rsidRPr="005F0C09" w:rsidRDefault="005F0C09" w:rsidP="005F0C09">
      <w:pPr>
        <w:jc w:val="center"/>
        <w:rPr>
          <w:rFonts w:ascii="Times New Roman" w:hAnsi="Times New Roman" w:cs="Times New Roman"/>
          <w:b/>
          <w:sz w:val="28"/>
          <w:szCs w:val="28"/>
        </w:rPr>
      </w:pPr>
      <w:r w:rsidRPr="005F0C09">
        <w:rPr>
          <w:rFonts w:ascii="Times New Roman" w:hAnsi="Times New Roman" w:cs="Times New Roman"/>
          <w:b/>
          <w:sz w:val="28"/>
          <w:szCs w:val="28"/>
        </w:rPr>
        <w:t>Российская Федерация</w:t>
      </w:r>
    </w:p>
    <w:p w:rsidR="005F0C09" w:rsidRPr="005F0C09" w:rsidRDefault="005F0C09" w:rsidP="005F0C09">
      <w:pPr>
        <w:jc w:val="center"/>
        <w:rPr>
          <w:rFonts w:ascii="Times New Roman" w:hAnsi="Times New Roman" w:cs="Times New Roman"/>
          <w:b/>
          <w:sz w:val="28"/>
          <w:szCs w:val="28"/>
        </w:rPr>
      </w:pPr>
      <w:r w:rsidRPr="005F0C09">
        <w:rPr>
          <w:rFonts w:ascii="Times New Roman" w:hAnsi="Times New Roman" w:cs="Times New Roman"/>
          <w:b/>
          <w:sz w:val="28"/>
          <w:szCs w:val="28"/>
        </w:rPr>
        <w:t>Иркутская область</w:t>
      </w:r>
    </w:p>
    <w:p w:rsidR="005F0C09" w:rsidRPr="005F0C09" w:rsidRDefault="005F0C09" w:rsidP="005F0C09">
      <w:pPr>
        <w:jc w:val="center"/>
        <w:rPr>
          <w:rFonts w:ascii="Times New Roman" w:hAnsi="Times New Roman" w:cs="Times New Roman"/>
          <w:b/>
          <w:sz w:val="28"/>
          <w:szCs w:val="28"/>
        </w:rPr>
      </w:pPr>
      <w:r w:rsidRPr="005F0C09">
        <w:rPr>
          <w:rFonts w:ascii="Times New Roman" w:hAnsi="Times New Roman" w:cs="Times New Roman"/>
          <w:b/>
          <w:sz w:val="28"/>
          <w:szCs w:val="28"/>
        </w:rPr>
        <w:t>Усольское районное муниципальное образование</w:t>
      </w:r>
    </w:p>
    <w:p w:rsidR="0027662F" w:rsidRPr="00AE29F6" w:rsidRDefault="0027662F" w:rsidP="0027662F">
      <w:pPr>
        <w:jc w:val="center"/>
        <w:rPr>
          <w:rFonts w:ascii="Times New Roman" w:hAnsi="Times New Roman" w:cs="Times New Roman"/>
          <w:b/>
        </w:rPr>
      </w:pPr>
      <w:r>
        <w:rPr>
          <w:rFonts w:ascii="Times New Roman" w:hAnsi="Times New Roman" w:cs="Times New Roman"/>
          <w:b/>
        </w:rPr>
        <w:t>Мишелевское муниципальное образование</w:t>
      </w:r>
    </w:p>
    <w:p w:rsidR="005F0C09" w:rsidRDefault="005F0C09" w:rsidP="005F0C09">
      <w:pPr>
        <w:jc w:val="center"/>
        <w:rPr>
          <w:rFonts w:ascii="Times New Roman" w:hAnsi="Times New Roman" w:cs="Times New Roman"/>
          <w:b/>
        </w:rPr>
      </w:pPr>
      <w:r w:rsidRPr="00AE29F6">
        <w:rPr>
          <w:rFonts w:ascii="Times New Roman" w:hAnsi="Times New Roman" w:cs="Times New Roman"/>
          <w:b/>
        </w:rPr>
        <w:t>АДМИНИСТРАЦИЯ</w:t>
      </w:r>
    </w:p>
    <w:p w:rsidR="0027662F" w:rsidRPr="00AE29F6" w:rsidRDefault="0027662F" w:rsidP="005F0C09">
      <w:pPr>
        <w:jc w:val="center"/>
        <w:rPr>
          <w:rFonts w:ascii="Times New Roman" w:hAnsi="Times New Roman" w:cs="Times New Roman"/>
          <w:b/>
        </w:rPr>
      </w:pPr>
    </w:p>
    <w:p w:rsidR="005F0C09" w:rsidRPr="00AE29F6" w:rsidRDefault="005F0C09" w:rsidP="005F0C09">
      <w:pPr>
        <w:jc w:val="center"/>
        <w:rPr>
          <w:rFonts w:ascii="Times New Roman" w:hAnsi="Times New Roman" w:cs="Times New Roman"/>
          <w:b/>
        </w:rPr>
      </w:pPr>
      <w:r w:rsidRPr="00AE29F6">
        <w:rPr>
          <w:rFonts w:ascii="Times New Roman" w:hAnsi="Times New Roman" w:cs="Times New Roman"/>
          <w:b/>
        </w:rPr>
        <w:t>П О С Т А Н О В Л Е Н И Е</w:t>
      </w:r>
    </w:p>
    <w:p w:rsidR="005F0C09" w:rsidRPr="00AE29F6" w:rsidRDefault="005F0C09" w:rsidP="005F0C09">
      <w:pPr>
        <w:jc w:val="center"/>
        <w:rPr>
          <w:rFonts w:ascii="Times New Roman" w:hAnsi="Times New Roman" w:cs="Times New Roman"/>
          <w:b/>
        </w:rPr>
      </w:pPr>
    </w:p>
    <w:p w:rsidR="005F0C09" w:rsidRPr="00AE29F6" w:rsidRDefault="005F0C09" w:rsidP="005F0C09">
      <w:pPr>
        <w:jc w:val="both"/>
        <w:rPr>
          <w:rFonts w:ascii="Times New Roman" w:hAnsi="Times New Roman" w:cs="Times New Roman"/>
        </w:rPr>
      </w:pPr>
      <w:r w:rsidRPr="00AE29F6">
        <w:rPr>
          <w:rFonts w:ascii="Times New Roman" w:hAnsi="Times New Roman" w:cs="Times New Roman"/>
        </w:rPr>
        <w:t>От</w:t>
      </w:r>
      <w:r w:rsidR="00595663">
        <w:rPr>
          <w:rFonts w:ascii="Times New Roman" w:hAnsi="Times New Roman" w:cs="Times New Roman"/>
        </w:rPr>
        <w:t xml:space="preserve"> 21.02.2019</w:t>
      </w:r>
      <w:r w:rsidRPr="00AE29F6">
        <w:rPr>
          <w:rFonts w:ascii="Times New Roman" w:hAnsi="Times New Roman" w:cs="Times New Roman"/>
        </w:rPr>
        <w:t xml:space="preserve">                                                      </w:t>
      </w:r>
      <w:r w:rsidR="006E4966">
        <w:rPr>
          <w:rFonts w:ascii="Times New Roman" w:hAnsi="Times New Roman" w:cs="Times New Roman"/>
        </w:rPr>
        <w:tab/>
      </w:r>
      <w:r w:rsidR="006E4966">
        <w:rPr>
          <w:rFonts w:ascii="Times New Roman" w:hAnsi="Times New Roman" w:cs="Times New Roman"/>
        </w:rPr>
        <w:tab/>
      </w:r>
      <w:r w:rsidR="00595663">
        <w:rPr>
          <w:rFonts w:ascii="Times New Roman" w:hAnsi="Times New Roman" w:cs="Times New Roman"/>
        </w:rPr>
        <w:tab/>
      </w:r>
      <w:r w:rsidR="00595663">
        <w:rPr>
          <w:rFonts w:ascii="Times New Roman" w:hAnsi="Times New Roman" w:cs="Times New Roman"/>
        </w:rPr>
        <w:tab/>
      </w:r>
      <w:r w:rsidR="00595663">
        <w:rPr>
          <w:rFonts w:ascii="Times New Roman" w:hAnsi="Times New Roman" w:cs="Times New Roman"/>
        </w:rPr>
        <w:tab/>
      </w:r>
      <w:r w:rsidRPr="00AE29F6">
        <w:rPr>
          <w:rFonts w:ascii="Times New Roman" w:hAnsi="Times New Roman" w:cs="Times New Roman"/>
        </w:rPr>
        <w:t xml:space="preserve"> № </w:t>
      </w:r>
      <w:r w:rsidR="00595663">
        <w:rPr>
          <w:rFonts w:ascii="Times New Roman" w:hAnsi="Times New Roman" w:cs="Times New Roman"/>
        </w:rPr>
        <w:t>55</w:t>
      </w:r>
    </w:p>
    <w:p w:rsidR="005F0C09" w:rsidRPr="00AE29F6" w:rsidRDefault="006E4966" w:rsidP="005F0C09">
      <w:pPr>
        <w:jc w:val="center"/>
        <w:rPr>
          <w:rFonts w:ascii="Times New Roman" w:hAnsi="Times New Roman" w:cs="Times New Roman"/>
        </w:rPr>
      </w:pPr>
      <w:r>
        <w:rPr>
          <w:rFonts w:ascii="Times New Roman" w:hAnsi="Times New Roman" w:cs="Times New Roman"/>
        </w:rPr>
        <w:t>р.</w:t>
      </w:r>
      <w:r w:rsidR="005F0C09" w:rsidRPr="00AE29F6">
        <w:rPr>
          <w:rFonts w:ascii="Times New Roman" w:hAnsi="Times New Roman" w:cs="Times New Roman"/>
        </w:rPr>
        <w:t>п. Мишелевка</w:t>
      </w:r>
    </w:p>
    <w:p w:rsidR="00081F6B" w:rsidRPr="00AE29F6" w:rsidRDefault="00081F6B" w:rsidP="00081F6B">
      <w:pPr>
        <w:jc w:val="center"/>
        <w:rPr>
          <w:rFonts w:ascii="Times New Roman" w:hAnsi="Times New Roman" w:cs="Times New Roman"/>
        </w:rPr>
      </w:pPr>
    </w:p>
    <w:p w:rsidR="00A65641" w:rsidRDefault="00BB4425" w:rsidP="0007543A">
      <w:pPr>
        <w:jc w:val="center"/>
        <w:rPr>
          <w:rFonts w:ascii="Times New Roman" w:hAnsi="Times New Roman" w:cs="Times New Roman"/>
          <w:b/>
          <w:sz w:val="22"/>
          <w:szCs w:val="22"/>
        </w:rPr>
      </w:pPr>
      <w:r>
        <w:rPr>
          <w:rFonts w:ascii="Times New Roman" w:hAnsi="Times New Roman" w:cs="Times New Roman"/>
          <w:b/>
          <w:sz w:val="22"/>
          <w:szCs w:val="22"/>
        </w:rPr>
        <w:t>О</w:t>
      </w:r>
      <w:r w:rsidR="00F84BBE">
        <w:rPr>
          <w:rFonts w:ascii="Times New Roman" w:hAnsi="Times New Roman" w:cs="Times New Roman"/>
          <w:b/>
          <w:sz w:val="22"/>
          <w:szCs w:val="22"/>
        </w:rPr>
        <w:t xml:space="preserve">б утверждении </w:t>
      </w:r>
      <w:r w:rsidR="008B3903">
        <w:rPr>
          <w:rFonts w:ascii="Times New Roman" w:hAnsi="Times New Roman" w:cs="Times New Roman"/>
          <w:b/>
          <w:sz w:val="22"/>
          <w:szCs w:val="22"/>
        </w:rPr>
        <w:t xml:space="preserve"> </w:t>
      </w:r>
      <w:r w:rsidR="00F84BBE">
        <w:rPr>
          <w:rFonts w:ascii="Times New Roman" w:hAnsi="Times New Roman" w:cs="Times New Roman"/>
          <w:b/>
          <w:sz w:val="22"/>
          <w:szCs w:val="22"/>
        </w:rPr>
        <w:t xml:space="preserve">положения о расчете </w:t>
      </w:r>
      <w:r w:rsidR="008B3903">
        <w:rPr>
          <w:rFonts w:ascii="Times New Roman" w:hAnsi="Times New Roman" w:cs="Times New Roman"/>
          <w:b/>
          <w:sz w:val="22"/>
          <w:szCs w:val="22"/>
        </w:rPr>
        <w:t>плат</w:t>
      </w:r>
      <w:r w:rsidR="004E3599">
        <w:rPr>
          <w:rFonts w:ascii="Times New Roman" w:hAnsi="Times New Roman" w:cs="Times New Roman"/>
          <w:b/>
          <w:sz w:val="22"/>
          <w:szCs w:val="22"/>
        </w:rPr>
        <w:t>ы за</w:t>
      </w:r>
      <w:r w:rsidR="008B3903">
        <w:rPr>
          <w:rFonts w:ascii="Times New Roman" w:hAnsi="Times New Roman" w:cs="Times New Roman"/>
          <w:b/>
          <w:sz w:val="22"/>
          <w:szCs w:val="22"/>
        </w:rPr>
        <w:t xml:space="preserve"> </w:t>
      </w:r>
      <w:r w:rsidR="004E3599">
        <w:rPr>
          <w:rFonts w:ascii="Times New Roman" w:hAnsi="Times New Roman" w:cs="Times New Roman"/>
          <w:b/>
          <w:sz w:val="22"/>
          <w:szCs w:val="22"/>
        </w:rPr>
        <w:t>пользование</w:t>
      </w:r>
      <w:r w:rsidR="00F84BBE">
        <w:rPr>
          <w:rFonts w:ascii="Times New Roman" w:hAnsi="Times New Roman" w:cs="Times New Roman"/>
          <w:b/>
          <w:sz w:val="22"/>
          <w:szCs w:val="22"/>
        </w:rPr>
        <w:t xml:space="preserve"> жилым помещением</w:t>
      </w:r>
      <w:r w:rsidR="00B90990">
        <w:rPr>
          <w:rFonts w:ascii="Times New Roman" w:hAnsi="Times New Roman" w:cs="Times New Roman"/>
          <w:b/>
          <w:sz w:val="22"/>
          <w:szCs w:val="22"/>
        </w:rPr>
        <w:t xml:space="preserve"> (плата</w:t>
      </w:r>
      <w:r w:rsidR="00F84BBE">
        <w:rPr>
          <w:rFonts w:ascii="Times New Roman" w:hAnsi="Times New Roman" w:cs="Times New Roman"/>
          <w:b/>
          <w:sz w:val="22"/>
          <w:szCs w:val="22"/>
        </w:rPr>
        <w:t xml:space="preserve"> </w:t>
      </w:r>
      <w:r w:rsidR="008B3903">
        <w:rPr>
          <w:rFonts w:ascii="Times New Roman" w:hAnsi="Times New Roman" w:cs="Times New Roman"/>
          <w:b/>
          <w:sz w:val="22"/>
          <w:szCs w:val="22"/>
        </w:rPr>
        <w:t>за наем</w:t>
      </w:r>
      <w:r w:rsidR="004E3599">
        <w:rPr>
          <w:rFonts w:ascii="Times New Roman" w:hAnsi="Times New Roman" w:cs="Times New Roman"/>
          <w:b/>
          <w:sz w:val="22"/>
          <w:szCs w:val="22"/>
        </w:rPr>
        <w:t>), базового</w:t>
      </w:r>
      <w:r w:rsidR="00A0401C">
        <w:rPr>
          <w:rFonts w:ascii="Times New Roman" w:hAnsi="Times New Roman" w:cs="Times New Roman"/>
          <w:b/>
          <w:sz w:val="22"/>
          <w:szCs w:val="22"/>
        </w:rPr>
        <w:t xml:space="preserve"> размер</w:t>
      </w:r>
      <w:r w:rsidR="004E3599">
        <w:rPr>
          <w:rFonts w:ascii="Times New Roman" w:hAnsi="Times New Roman" w:cs="Times New Roman"/>
          <w:b/>
          <w:sz w:val="22"/>
          <w:szCs w:val="22"/>
        </w:rPr>
        <w:t>а</w:t>
      </w:r>
      <w:r w:rsidR="00A0401C">
        <w:rPr>
          <w:rFonts w:ascii="Times New Roman" w:hAnsi="Times New Roman" w:cs="Times New Roman"/>
          <w:b/>
          <w:sz w:val="22"/>
          <w:szCs w:val="22"/>
        </w:rPr>
        <w:t xml:space="preserve"> платы за пользование жилым помещением, коэффициента соответствия и коэффициентов, характеризующих </w:t>
      </w:r>
      <w:r w:rsidR="00DE31F0">
        <w:rPr>
          <w:rFonts w:ascii="Times New Roman" w:hAnsi="Times New Roman" w:cs="Times New Roman"/>
          <w:b/>
          <w:sz w:val="22"/>
          <w:szCs w:val="22"/>
        </w:rPr>
        <w:t>качество, благоустройство и месторасположения дома</w:t>
      </w:r>
    </w:p>
    <w:p w:rsidR="00081F6B" w:rsidRPr="00762A80" w:rsidRDefault="00081F6B" w:rsidP="00081F6B">
      <w:pPr>
        <w:jc w:val="center"/>
        <w:rPr>
          <w:rFonts w:ascii="Times New Roman" w:hAnsi="Times New Roman" w:cs="Times New Roman"/>
          <w:b/>
          <w:sz w:val="22"/>
          <w:szCs w:val="22"/>
        </w:rPr>
      </w:pPr>
    </w:p>
    <w:p w:rsidR="00081F6B" w:rsidRPr="00A956ED" w:rsidRDefault="008C7258" w:rsidP="006E4966">
      <w:pPr>
        <w:ind w:firstLine="709"/>
        <w:jc w:val="both"/>
        <w:rPr>
          <w:rFonts w:ascii="Times New Roman" w:hAnsi="Times New Roman"/>
        </w:rPr>
      </w:pPr>
      <w:r w:rsidRPr="008C7258">
        <w:rPr>
          <w:rFonts w:ascii="Times New Roman" w:hAnsi="Times New Roman" w:cs="Times New Roman"/>
        </w:rPr>
        <w:t>В соответствии с</w:t>
      </w:r>
      <w:r w:rsidR="008B3903">
        <w:rPr>
          <w:rFonts w:ascii="Times New Roman" w:hAnsi="Times New Roman" w:cs="Times New Roman"/>
        </w:rPr>
        <w:t xml:space="preserve">о </w:t>
      </w:r>
      <w:r w:rsidR="008927C6">
        <w:rPr>
          <w:rFonts w:ascii="Times New Roman" w:hAnsi="Times New Roman" w:cs="Times New Roman"/>
        </w:rPr>
        <w:t>статьей 156 Жилищного кодекса Российской Федерации, Приказом Министерства строительства и жилищно-коммунального хозяйства Российской Федерации от 27 сентября 2016 года № 668/пр</w:t>
      </w:r>
      <w:r w:rsidR="0012477F">
        <w:rPr>
          <w:rFonts w:ascii="Times New Roman" w:hAnsi="Times New Roman" w:cs="Times New Roman"/>
        </w:rPr>
        <w:t xml:space="preserve"> «Об утверждении методических указаний установление размера платы за пользование</w:t>
      </w:r>
      <w:r w:rsidR="00F37C6A">
        <w:rPr>
          <w:rFonts w:ascii="Times New Roman" w:hAnsi="Times New Roman" w:cs="Times New Roman"/>
        </w:rPr>
        <w:t xml:space="preserve"> жилым помещение для нани</w:t>
      </w:r>
      <w:r w:rsidR="0012477F">
        <w:rPr>
          <w:rFonts w:ascii="Times New Roman" w:hAnsi="Times New Roman" w:cs="Times New Roman"/>
        </w:rPr>
        <w:t>мателей жилых помещений по договорам социального найма и договорам найма</w:t>
      </w:r>
      <w:r w:rsidR="00F37C6A">
        <w:rPr>
          <w:rFonts w:ascii="Times New Roman" w:hAnsi="Times New Roman" w:cs="Times New Roman"/>
        </w:rPr>
        <w:t xml:space="preserve"> жилых помещений государственного или муниципального жилищного фонда»  </w:t>
      </w:r>
      <w:r w:rsidR="003E46DB">
        <w:rPr>
          <w:rFonts w:ascii="Times New Roman" w:hAnsi="Times New Roman"/>
        </w:rPr>
        <w:t>, руководствуясь ст. ст. 23,</w:t>
      </w:r>
      <w:r w:rsidR="00E26E5D">
        <w:rPr>
          <w:rFonts w:ascii="Times New Roman" w:hAnsi="Times New Roman"/>
        </w:rPr>
        <w:t xml:space="preserve"> </w:t>
      </w:r>
      <w:r w:rsidR="003E46DB">
        <w:rPr>
          <w:rFonts w:ascii="Times New Roman" w:hAnsi="Times New Roman"/>
        </w:rPr>
        <w:t xml:space="preserve">46 </w:t>
      </w:r>
      <w:r w:rsidR="00081F6B">
        <w:rPr>
          <w:rFonts w:ascii="Times New Roman" w:hAnsi="Times New Roman"/>
        </w:rPr>
        <w:t>Уста</w:t>
      </w:r>
      <w:r w:rsidR="00E26E5D">
        <w:rPr>
          <w:rFonts w:ascii="Times New Roman" w:hAnsi="Times New Roman"/>
        </w:rPr>
        <w:t>ва</w:t>
      </w:r>
      <w:r w:rsidR="003E46DB">
        <w:rPr>
          <w:rFonts w:ascii="Times New Roman" w:hAnsi="Times New Roman"/>
        </w:rPr>
        <w:t xml:space="preserve"> Мишелевского муниципального </w:t>
      </w:r>
      <w:r w:rsidR="00081F6B">
        <w:rPr>
          <w:rFonts w:ascii="Times New Roman" w:hAnsi="Times New Roman"/>
        </w:rPr>
        <w:t xml:space="preserve">образования, </w:t>
      </w:r>
      <w:r w:rsidR="00CA5F5E">
        <w:rPr>
          <w:rFonts w:ascii="Times New Roman" w:hAnsi="Times New Roman"/>
        </w:rPr>
        <w:t>администрация городского поселения Мишелевского муниципального образования</w:t>
      </w:r>
    </w:p>
    <w:p w:rsidR="00081F6B" w:rsidRPr="00EB0710" w:rsidRDefault="00081F6B" w:rsidP="006E4966">
      <w:pPr>
        <w:rPr>
          <w:rFonts w:ascii="Times New Roman" w:hAnsi="Times New Roman"/>
        </w:rPr>
      </w:pPr>
      <w:r w:rsidRPr="00EB0710">
        <w:rPr>
          <w:rFonts w:ascii="Times New Roman" w:hAnsi="Times New Roman"/>
        </w:rPr>
        <w:t>П</w:t>
      </w:r>
      <w:r w:rsidR="006E4966" w:rsidRPr="00EB0710">
        <w:rPr>
          <w:rFonts w:ascii="Times New Roman" w:hAnsi="Times New Roman"/>
        </w:rPr>
        <w:t xml:space="preserve"> </w:t>
      </w:r>
      <w:r w:rsidRPr="00EB0710">
        <w:rPr>
          <w:rFonts w:ascii="Times New Roman" w:hAnsi="Times New Roman"/>
        </w:rPr>
        <w:t>О</w:t>
      </w:r>
      <w:r w:rsidR="006E4966" w:rsidRPr="00EB0710">
        <w:rPr>
          <w:rFonts w:ascii="Times New Roman" w:hAnsi="Times New Roman"/>
        </w:rPr>
        <w:t xml:space="preserve"> </w:t>
      </w:r>
      <w:r w:rsidRPr="00EB0710">
        <w:rPr>
          <w:rFonts w:ascii="Times New Roman" w:hAnsi="Times New Roman"/>
        </w:rPr>
        <w:t>С</w:t>
      </w:r>
      <w:r w:rsidR="006E4966" w:rsidRPr="00EB0710">
        <w:rPr>
          <w:rFonts w:ascii="Times New Roman" w:hAnsi="Times New Roman"/>
        </w:rPr>
        <w:t xml:space="preserve"> </w:t>
      </w:r>
      <w:r w:rsidRPr="00EB0710">
        <w:rPr>
          <w:rFonts w:ascii="Times New Roman" w:hAnsi="Times New Roman"/>
        </w:rPr>
        <w:t>Т</w:t>
      </w:r>
      <w:r w:rsidR="006E4966" w:rsidRPr="00EB0710">
        <w:rPr>
          <w:rFonts w:ascii="Times New Roman" w:hAnsi="Times New Roman"/>
        </w:rPr>
        <w:t xml:space="preserve"> </w:t>
      </w:r>
      <w:r w:rsidRPr="00EB0710">
        <w:rPr>
          <w:rFonts w:ascii="Times New Roman" w:hAnsi="Times New Roman"/>
        </w:rPr>
        <w:t>А</w:t>
      </w:r>
      <w:r w:rsidR="006E4966" w:rsidRPr="00EB0710">
        <w:rPr>
          <w:rFonts w:ascii="Times New Roman" w:hAnsi="Times New Roman"/>
        </w:rPr>
        <w:t xml:space="preserve"> </w:t>
      </w:r>
      <w:r w:rsidRPr="00EB0710">
        <w:rPr>
          <w:rFonts w:ascii="Times New Roman" w:hAnsi="Times New Roman"/>
        </w:rPr>
        <w:t>Н</w:t>
      </w:r>
      <w:r w:rsidR="006E4966" w:rsidRPr="00EB0710">
        <w:rPr>
          <w:rFonts w:ascii="Times New Roman" w:hAnsi="Times New Roman"/>
        </w:rPr>
        <w:t xml:space="preserve"> </w:t>
      </w:r>
      <w:r w:rsidRPr="00EB0710">
        <w:rPr>
          <w:rFonts w:ascii="Times New Roman" w:hAnsi="Times New Roman"/>
        </w:rPr>
        <w:t>О</w:t>
      </w:r>
      <w:r w:rsidR="006E4966" w:rsidRPr="00EB0710">
        <w:rPr>
          <w:rFonts w:ascii="Times New Roman" w:hAnsi="Times New Roman"/>
        </w:rPr>
        <w:t xml:space="preserve"> </w:t>
      </w:r>
      <w:r w:rsidRPr="00EB0710">
        <w:rPr>
          <w:rFonts w:ascii="Times New Roman" w:hAnsi="Times New Roman"/>
        </w:rPr>
        <w:t>В</w:t>
      </w:r>
      <w:r w:rsidR="006E4966" w:rsidRPr="00EB0710">
        <w:rPr>
          <w:rFonts w:ascii="Times New Roman" w:hAnsi="Times New Roman"/>
        </w:rPr>
        <w:t xml:space="preserve"> </w:t>
      </w:r>
      <w:r w:rsidRPr="00EB0710">
        <w:rPr>
          <w:rFonts w:ascii="Times New Roman" w:hAnsi="Times New Roman"/>
        </w:rPr>
        <w:t>Л</w:t>
      </w:r>
      <w:r w:rsidR="006E4966" w:rsidRPr="00EB0710">
        <w:rPr>
          <w:rFonts w:ascii="Times New Roman" w:hAnsi="Times New Roman"/>
        </w:rPr>
        <w:t xml:space="preserve"> </w:t>
      </w:r>
      <w:r w:rsidRPr="00EB0710">
        <w:rPr>
          <w:rFonts w:ascii="Times New Roman" w:hAnsi="Times New Roman"/>
        </w:rPr>
        <w:t>Я</w:t>
      </w:r>
      <w:r w:rsidR="006E4966" w:rsidRPr="00EB0710">
        <w:rPr>
          <w:rFonts w:ascii="Times New Roman" w:hAnsi="Times New Roman"/>
        </w:rPr>
        <w:t xml:space="preserve"> Е Т</w:t>
      </w:r>
      <w:r w:rsidRPr="00EB0710">
        <w:rPr>
          <w:rFonts w:ascii="Times New Roman" w:hAnsi="Times New Roman"/>
        </w:rPr>
        <w:t>:</w:t>
      </w:r>
    </w:p>
    <w:p w:rsidR="007746E4" w:rsidRDefault="00A84B12" w:rsidP="007746E4">
      <w:pPr>
        <w:pStyle w:val="a5"/>
        <w:numPr>
          <w:ilvl w:val="0"/>
          <w:numId w:val="2"/>
        </w:numPr>
        <w:jc w:val="both"/>
        <w:rPr>
          <w:rFonts w:ascii="Times New Roman" w:hAnsi="Times New Roman"/>
        </w:rPr>
      </w:pPr>
      <w:r>
        <w:rPr>
          <w:rFonts w:ascii="Times New Roman" w:hAnsi="Times New Roman"/>
        </w:rPr>
        <w:t>Утвердить</w:t>
      </w:r>
      <w:r w:rsidR="00F37C6A">
        <w:rPr>
          <w:rFonts w:ascii="Times New Roman" w:hAnsi="Times New Roman"/>
        </w:rPr>
        <w:t xml:space="preserve"> Положение о расчете размера платы за пользование жилым помещением</w:t>
      </w:r>
      <w:r w:rsidR="00B90990">
        <w:rPr>
          <w:rFonts w:ascii="Times New Roman" w:hAnsi="Times New Roman"/>
        </w:rPr>
        <w:t xml:space="preserve"> (плата</w:t>
      </w:r>
      <w:r w:rsidR="004E3599">
        <w:rPr>
          <w:rFonts w:ascii="Times New Roman" w:hAnsi="Times New Roman"/>
        </w:rPr>
        <w:t xml:space="preserve"> за наем </w:t>
      </w:r>
      <w:r w:rsidR="00F37C6A">
        <w:rPr>
          <w:rFonts w:ascii="Times New Roman" w:hAnsi="Times New Roman"/>
        </w:rPr>
        <w:t>)</w:t>
      </w:r>
      <w:r w:rsidR="00826F57">
        <w:rPr>
          <w:rFonts w:ascii="Times New Roman" w:hAnsi="Times New Roman"/>
        </w:rPr>
        <w:t xml:space="preserve"> по договорам социального найма и договорам найма жилых помещений  муниципального жилищного фонда Мишелевского муниципального образования</w:t>
      </w:r>
      <w:r>
        <w:rPr>
          <w:rFonts w:ascii="Times New Roman" w:hAnsi="Times New Roman"/>
        </w:rPr>
        <w:t xml:space="preserve"> согласно Приложению </w:t>
      </w:r>
      <w:r w:rsidR="00EB5782">
        <w:rPr>
          <w:rFonts w:ascii="Times New Roman" w:hAnsi="Times New Roman"/>
        </w:rPr>
        <w:t>1.</w:t>
      </w:r>
    </w:p>
    <w:p w:rsidR="003363A9" w:rsidRPr="003363A9" w:rsidRDefault="00F84BBE" w:rsidP="007746E4">
      <w:pPr>
        <w:pStyle w:val="a5"/>
        <w:numPr>
          <w:ilvl w:val="0"/>
          <w:numId w:val="2"/>
        </w:numPr>
        <w:jc w:val="both"/>
        <w:rPr>
          <w:rFonts w:ascii="Times New Roman" w:hAnsi="Times New Roman"/>
        </w:rPr>
      </w:pPr>
      <w:r>
        <w:rPr>
          <w:rFonts w:ascii="Times New Roman" w:hAnsi="Times New Roman" w:cs="Times New Roman"/>
        </w:rPr>
        <w:t>Утвердить</w:t>
      </w:r>
      <w:r w:rsidR="00685A28">
        <w:rPr>
          <w:rFonts w:ascii="Times New Roman" w:hAnsi="Times New Roman" w:cs="Times New Roman"/>
        </w:rPr>
        <w:t xml:space="preserve"> базовый размер платы за пользование </w:t>
      </w:r>
      <w:r w:rsidR="002F0F90">
        <w:rPr>
          <w:rFonts w:ascii="Times New Roman" w:hAnsi="Times New Roman" w:cs="Times New Roman"/>
        </w:rPr>
        <w:t>жилым помещением</w:t>
      </w:r>
      <w:r w:rsidR="003543AC">
        <w:rPr>
          <w:rFonts w:ascii="Times New Roman" w:hAnsi="Times New Roman" w:cs="Times New Roman"/>
        </w:rPr>
        <w:t xml:space="preserve"> </w:t>
      </w:r>
      <w:r w:rsidR="002F0F90">
        <w:rPr>
          <w:rFonts w:ascii="Times New Roman" w:hAnsi="Times New Roman" w:cs="Times New Roman"/>
        </w:rPr>
        <w:t>(плат</w:t>
      </w:r>
      <w:r w:rsidR="004E3599">
        <w:rPr>
          <w:rFonts w:ascii="Times New Roman" w:hAnsi="Times New Roman" w:cs="Times New Roman"/>
        </w:rPr>
        <w:t>а за наем</w:t>
      </w:r>
      <w:r w:rsidR="002F0F90">
        <w:rPr>
          <w:rFonts w:ascii="Times New Roman" w:hAnsi="Times New Roman" w:cs="Times New Roman"/>
        </w:rPr>
        <w:t>) по договорам социального найма или найма жилого помещения муниципального жилищного фонда Мишелевского муниципального образования</w:t>
      </w:r>
      <w:r w:rsidR="003543AC">
        <w:rPr>
          <w:rFonts w:ascii="Times New Roman" w:hAnsi="Times New Roman" w:cs="Times New Roman"/>
        </w:rPr>
        <w:t>,</w:t>
      </w:r>
      <w:r w:rsidR="002F0F90">
        <w:rPr>
          <w:rFonts w:ascii="Times New Roman" w:hAnsi="Times New Roman" w:cs="Times New Roman"/>
        </w:rPr>
        <w:t xml:space="preserve"> в</w:t>
      </w:r>
      <w:r w:rsidR="003543AC">
        <w:rPr>
          <w:rFonts w:ascii="Times New Roman" w:hAnsi="Times New Roman" w:cs="Times New Roman"/>
        </w:rPr>
        <w:t xml:space="preserve"> размере:</w:t>
      </w:r>
    </w:p>
    <w:p w:rsidR="003363A9" w:rsidRPr="0097572B" w:rsidRDefault="0097572B" w:rsidP="0097572B">
      <w:pPr>
        <w:ind w:left="568"/>
        <w:jc w:val="both"/>
        <w:rPr>
          <w:rFonts w:ascii="Times New Roman" w:hAnsi="Times New Roman"/>
        </w:rPr>
      </w:pPr>
      <w:r>
        <w:rPr>
          <w:rFonts w:ascii="Times New Roman" w:hAnsi="Times New Roman" w:cs="Times New Roman"/>
        </w:rPr>
        <w:t xml:space="preserve">      </w:t>
      </w:r>
      <w:r w:rsidR="003363A9" w:rsidRPr="0097572B">
        <w:rPr>
          <w:rFonts w:ascii="Times New Roman" w:hAnsi="Times New Roman" w:cs="Times New Roman"/>
        </w:rPr>
        <w:t>2.1.для жилых помещений</w:t>
      </w:r>
      <w:r w:rsidR="006A7486" w:rsidRPr="0097572B">
        <w:rPr>
          <w:rFonts w:ascii="Times New Roman" w:hAnsi="Times New Roman" w:cs="Times New Roman"/>
        </w:rPr>
        <w:t xml:space="preserve"> низкого качества </w:t>
      </w:r>
      <w:r w:rsidR="00E0718B">
        <w:rPr>
          <w:rFonts w:ascii="Times New Roman" w:hAnsi="Times New Roman" w:cs="Times New Roman"/>
        </w:rPr>
        <w:t xml:space="preserve">– </w:t>
      </w:r>
      <w:r w:rsidR="00E0718B" w:rsidRPr="00E0718B">
        <w:rPr>
          <w:rFonts w:ascii="Times New Roman" w:hAnsi="Times New Roman" w:cs="Times New Roman"/>
          <w:b/>
        </w:rPr>
        <w:t>39,03</w:t>
      </w:r>
      <w:r w:rsidR="00E0718B">
        <w:rPr>
          <w:rFonts w:ascii="Times New Roman" w:hAnsi="Times New Roman" w:cs="Times New Roman"/>
        </w:rPr>
        <w:t xml:space="preserve"> </w:t>
      </w:r>
      <w:r w:rsidR="003363A9" w:rsidRPr="00104CD6">
        <w:rPr>
          <w:rFonts w:ascii="Times New Roman" w:hAnsi="Times New Roman" w:cs="Times New Roman"/>
          <w:b/>
        </w:rPr>
        <w:t>руб./м2</w:t>
      </w:r>
      <w:r w:rsidR="003363A9" w:rsidRPr="0097572B">
        <w:rPr>
          <w:rFonts w:ascii="Times New Roman" w:hAnsi="Times New Roman" w:cs="Times New Roman"/>
        </w:rPr>
        <w:t>;</w:t>
      </w:r>
    </w:p>
    <w:p w:rsidR="00081F6B" w:rsidRDefault="0097572B" w:rsidP="0097572B">
      <w:pPr>
        <w:ind w:left="568"/>
        <w:jc w:val="both"/>
        <w:rPr>
          <w:rFonts w:ascii="Times New Roman" w:hAnsi="Times New Roman"/>
        </w:rPr>
      </w:pPr>
      <w:r>
        <w:rPr>
          <w:rFonts w:ascii="Times New Roman" w:hAnsi="Times New Roman" w:cs="Times New Roman"/>
        </w:rPr>
        <w:t xml:space="preserve">      </w:t>
      </w:r>
      <w:r w:rsidR="003363A9" w:rsidRPr="0097572B">
        <w:rPr>
          <w:rFonts w:ascii="Times New Roman" w:hAnsi="Times New Roman" w:cs="Times New Roman"/>
        </w:rPr>
        <w:t>2.2.</w:t>
      </w:r>
      <w:r w:rsidR="006A7486" w:rsidRPr="0097572B">
        <w:rPr>
          <w:rFonts w:ascii="Times New Roman" w:hAnsi="Times New Roman"/>
        </w:rPr>
        <w:t xml:space="preserve">для жилых помещений среднего качества </w:t>
      </w:r>
      <w:r w:rsidRPr="0097572B">
        <w:rPr>
          <w:rFonts w:ascii="Times New Roman" w:hAnsi="Times New Roman"/>
        </w:rPr>
        <w:t xml:space="preserve">– </w:t>
      </w:r>
      <w:r w:rsidR="00E0718B" w:rsidRPr="00E0718B">
        <w:rPr>
          <w:rFonts w:ascii="Times New Roman" w:hAnsi="Times New Roman"/>
          <w:b/>
        </w:rPr>
        <w:t>43,11</w:t>
      </w:r>
      <w:r w:rsidR="00E0718B">
        <w:rPr>
          <w:rFonts w:ascii="Times New Roman" w:hAnsi="Times New Roman"/>
        </w:rPr>
        <w:t xml:space="preserve"> </w:t>
      </w:r>
      <w:r w:rsidRPr="00104CD6">
        <w:rPr>
          <w:rFonts w:ascii="Times New Roman" w:hAnsi="Times New Roman"/>
          <w:b/>
        </w:rPr>
        <w:t xml:space="preserve"> руб./м2.</w:t>
      </w:r>
    </w:p>
    <w:p w:rsidR="0097572B" w:rsidRDefault="00F84BBE" w:rsidP="0097572B">
      <w:pPr>
        <w:ind w:left="568"/>
        <w:jc w:val="both"/>
        <w:rPr>
          <w:rFonts w:ascii="Times New Roman" w:hAnsi="Times New Roman"/>
          <w:b/>
        </w:rPr>
      </w:pPr>
      <w:r>
        <w:rPr>
          <w:rFonts w:ascii="Times New Roman" w:hAnsi="Times New Roman"/>
        </w:rPr>
        <w:t>3.   Утвердить</w:t>
      </w:r>
      <w:r w:rsidR="00104CD6">
        <w:rPr>
          <w:rFonts w:ascii="Times New Roman" w:hAnsi="Times New Roman"/>
        </w:rPr>
        <w:t xml:space="preserve"> коэффициент </w:t>
      </w:r>
      <w:r w:rsidR="0097572B">
        <w:rPr>
          <w:rFonts w:ascii="Times New Roman" w:hAnsi="Times New Roman"/>
        </w:rPr>
        <w:t>соответствия платы за пользование жилым помещение</w:t>
      </w:r>
      <w:r w:rsidR="004E3599">
        <w:rPr>
          <w:rFonts w:ascii="Times New Roman" w:hAnsi="Times New Roman"/>
        </w:rPr>
        <w:t>м</w:t>
      </w:r>
      <w:r w:rsidR="00B90990">
        <w:rPr>
          <w:rFonts w:ascii="Times New Roman" w:hAnsi="Times New Roman"/>
        </w:rPr>
        <w:t xml:space="preserve"> </w:t>
      </w:r>
      <w:r w:rsidR="004E3599">
        <w:rPr>
          <w:rFonts w:ascii="Times New Roman" w:hAnsi="Times New Roman"/>
        </w:rPr>
        <w:t>(плата за наем</w:t>
      </w:r>
      <w:r w:rsidR="0097572B">
        <w:rPr>
          <w:rFonts w:ascii="Times New Roman" w:hAnsi="Times New Roman"/>
        </w:rPr>
        <w:t>)</w:t>
      </w:r>
      <w:r w:rsidR="00104CD6">
        <w:rPr>
          <w:rFonts w:ascii="Times New Roman" w:hAnsi="Times New Roman"/>
        </w:rPr>
        <w:t xml:space="preserve"> в размере </w:t>
      </w:r>
      <w:r w:rsidR="00104CD6" w:rsidRPr="00104CD6">
        <w:rPr>
          <w:rFonts w:ascii="Times New Roman" w:hAnsi="Times New Roman"/>
          <w:b/>
        </w:rPr>
        <w:t>0,15.</w:t>
      </w:r>
    </w:p>
    <w:p w:rsidR="00104CD6" w:rsidRDefault="00B90990" w:rsidP="0097572B">
      <w:pPr>
        <w:ind w:left="568"/>
        <w:jc w:val="both"/>
        <w:rPr>
          <w:rFonts w:ascii="Times New Roman" w:hAnsi="Times New Roman"/>
        </w:rPr>
      </w:pPr>
      <w:r>
        <w:rPr>
          <w:rFonts w:ascii="Times New Roman" w:hAnsi="Times New Roman"/>
        </w:rPr>
        <w:t xml:space="preserve">4. </w:t>
      </w:r>
      <w:r w:rsidR="00F84BBE">
        <w:rPr>
          <w:rFonts w:ascii="Times New Roman" w:hAnsi="Times New Roman"/>
        </w:rPr>
        <w:t>Утвердить</w:t>
      </w:r>
      <w:r w:rsidR="00A84B12">
        <w:rPr>
          <w:rFonts w:ascii="Times New Roman" w:hAnsi="Times New Roman"/>
        </w:rPr>
        <w:t xml:space="preserve"> коэффициенты, характеризующие качество, благоустройство, местоположение дома, согласно Приложению 2.</w:t>
      </w:r>
    </w:p>
    <w:p w:rsidR="00081F6B" w:rsidRDefault="00DC4637" w:rsidP="0096310F">
      <w:pPr>
        <w:pStyle w:val="ConsPlusNormal"/>
        <w:rPr>
          <w:rFonts w:ascii="Times New Roman" w:hAnsi="Times New Roman" w:cs="Times New Roman"/>
          <w:sz w:val="24"/>
          <w:szCs w:val="24"/>
        </w:rPr>
      </w:pPr>
      <w:r>
        <w:rPr>
          <w:rFonts w:ascii="Times New Roman" w:hAnsi="Times New Roman" w:cs="Times New Roman"/>
          <w:sz w:val="24"/>
          <w:szCs w:val="24"/>
        </w:rPr>
        <w:t xml:space="preserve">         5</w:t>
      </w:r>
      <w:r w:rsidR="00081F6B" w:rsidRPr="00001DB3">
        <w:rPr>
          <w:rFonts w:ascii="Times New Roman" w:hAnsi="Times New Roman" w:cs="Times New Roman"/>
          <w:sz w:val="24"/>
          <w:szCs w:val="24"/>
        </w:rPr>
        <w:t xml:space="preserve">. </w:t>
      </w:r>
      <w:r w:rsidR="00F64413">
        <w:rPr>
          <w:rFonts w:ascii="Times New Roman" w:hAnsi="Times New Roman" w:cs="Times New Roman"/>
          <w:sz w:val="24"/>
          <w:szCs w:val="24"/>
        </w:rPr>
        <w:t>Опубликовать настоящее постановление в газете «Новости» и разместить в информационно-телекоммуникационной сети интернет</w:t>
      </w:r>
      <w:r w:rsidR="00CC52F2">
        <w:rPr>
          <w:rFonts w:ascii="Times New Roman" w:hAnsi="Times New Roman" w:cs="Times New Roman"/>
          <w:sz w:val="24"/>
          <w:szCs w:val="24"/>
        </w:rPr>
        <w:t xml:space="preserve"> (</w:t>
      </w:r>
      <w:r w:rsidR="00CC52F2">
        <w:rPr>
          <w:rFonts w:ascii="Times New Roman" w:hAnsi="Times New Roman" w:cs="Times New Roman"/>
          <w:sz w:val="24"/>
          <w:szCs w:val="24"/>
          <w:lang w:val="en-US"/>
        </w:rPr>
        <w:t>mishelevka</w:t>
      </w:r>
      <w:r w:rsidR="00CC52F2" w:rsidRPr="00CC52F2">
        <w:rPr>
          <w:rFonts w:ascii="Times New Roman" w:hAnsi="Times New Roman" w:cs="Times New Roman"/>
          <w:sz w:val="24"/>
          <w:szCs w:val="24"/>
        </w:rPr>
        <w:t>.</w:t>
      </w:r>
      <w:r w:rsidR="00CC52F2">
        <w:rPr>
          <w:rFonts w:ascii="Times New Roman" w:hAnsi="Times New Roman" w:cs="Times New Roman"/>
          <w:sz w:val="24"/>
          <w:szCs w:val="24"/>
          <w:lang w:val="en-US"/>
        </w:rPr>
        <w:t>ru</w:t>
      </w:r>
      <w:r w:rsidR="00CC52F2">
        <w:rPr>
          <w:rFonts w:ascii="Times New Roman" w:hAnsi="Times New Roman" w:cs="Times New Roman"/>
          <w:sz w:val="24"/>
          <w:szCs w:val="24"/>
        </w:rPr>
        <w:t>).</w:t>
      </w:r>
      <w:r w:rsidR="006E4966">
        <w:rPr>
          <w:rFonts w:ascii="Times New Roman" w:hAnsi="Times New Roman" w:cs="Times New Roman"/>
          <w:sz w:val="24"/>
          <w:szCs w:val="24"/>
        </w:rPr>
        <w:t xml:space="preserve"> </w:t>
      </w:r>
    </w:p>
    <w:p w:rsidR="00DC3CFD" w:rsidRDefault="00DC4637" w:rsidP="0096310F">
      <w:pPr>
        <w:pStyle w:val="ConsPlusNormal"/>
        <w:rPr>
          <w:rFonts w:ascii="Times New Roman" w:hAnsi="Times New Roman" w:cs="Times New Roman"/>
          <w:sz w:val="24"/>
          <w:szCs w:val="24"/>
        </w:rPr>
      </w:pPr>
      <w:r>
        <w:rPr>
          <w:rFonts w:ascii="Times New Roman" w:hAnsi="Times New Roman" w:cs="Times New Roman"/>
          <w:sz w:val="24"/>
          <w:szCs w:val="24"/>
        </w:rPr>
        <w:t xml:space="preserve">         6</w:t>
      </w:r>
      <w:r w:rsidR="00DC3CFD">
        <w:rPr>
          <w:rFonts w:ascii="Times New Roman" w:hAnsi="Times New Roman" w:cs="Times New Roman"/>
          <w:sz w:val="24"/>
          <w:szCs w:val="24"/>
        </w:rPr>
        <w:t>. Настоящее постано</w:t>
      </w:r>
      <w:r w:rsidR="005D22BC">
        <w:rPr>
          <w:rFonts w:ascii="Times New Roman" w:hAnsi="Times New Roman" w:cs="Times New Roman"/>
          <w:sz w:val="24"/>
          <w:szCs w:val="24"/>
        </w:rPr>
        <w:t>вле</w:t>
      </w:r>
      <w:r w:rsidR="00CC52F2">
        <w:rPr>
          <w:rFonts w:ascii="Times New Roman" w:hAnsi="Times New Roman" w:cs="Times New Roman"/>
          <w:sz w:val="24"/>
          <w:szCs w:val="24"/>
        </w:rPr>
        <w:t xml:space="preserve">ние вступает в силу </w:t>
      </w:r>
      <w:r w:rsidR="0096310F">
        <w:rPr>
          <w:rFonts w:ascii="Times New Roman" w:hAnsi="Times New Roman" w:cs="Times New Roman"/>
          <w:sz w:val="24"/>
          <w:szCs w:val="24"/>
        </w:rPr>
        <w:t>с 01 марта 2019 года.</w:t>
      </w:r>
    </w:p>
    <w:p w:rsidR="00081F6B" w:rsidRPr="00001DB3" w:rsidRDefault="00DC4637" w:rsidP="0096310F">
      <w:pPr>
        <w:pStyle w:val="ConsPlusNormal"/>
        <w:rPr>
          <w:rFonts w:ascii="Times New Roman" w:eastAsia="Times New Roman" w:hAnsi="Times New Roman" w:cs="Times New Roman"/>
          <w:sz w:val="24"/>
          <w:szCs w:val="24"/>
        </w:rPr>
      </w:pPr>
      <w:r>
        <w:rPr>
          <w:rFonts w:ascii="Times New Roman" w:hAnsi="Times New Roman" w:cs="Times New Roman"/>
          <w:sz w:val="24"/>
          <w:szCs w:val="24"/>
        </w:rPr>
        <w:t xml:space="preserve">         7</w:t>
      </w:r>
      <w:r w:rsidR="00081F6B" w:rsidRPr="00001DB3">
        <w:rPr>
          <w:rFonts w:ascii="Times New Roman" w:hAnsi="Times New Roman" w:cs="Times New Roman"/>
          <w:sz w:val="24"/>
          <w:szCs w:val="24"/>
        </w:rPr>
        <w:t>. Контроль исполнения настоящего постановления оставляю за собой.</w:t>
      </w:r>
    </w:p>
    <w:p w:rsidR="00506836" w:rsidRDefault="00506836" w:rsidP="00081F6B">
      <w:pPr>
        <w:jc w:val="both"/>
        <w:rPr>
          <w:rFonts w:ascii="Times New Roman" w:hAnsi="Times New Roman" w:cs="Times New Roman"/>
        </w:rPr>
      </w:pPr>
    </w:p>
    <w:p w:rsidR="00DC4637" w:rsidRDefault="00DC4637" w:rsidP="00081F6B">
      <w:pPr>
        <w:jc w:val="both"/>
        <w:rPr>
          <w:rFonts w:ascii="Times New Roman" w:hAnsi="Times New Roman" w:cs="Times New Roman"/>
        </w:rPr>
      </w:pPr>
    </w:p>
    <w:p w:rsidR="00081F6B" w:rsidRPr="00AE29F6" w:rsidRDefault="00A35098" w:rsidP="00081F6B">
      <w:pPr>
        <w:jc w:val="both"/>
        <w:rPr>
          <w:rFonts w:ascii="Times New Roman" w:hAnsi="Times New Roman" w:cs="Times New Roman"/>
        </w:rPr>
      </w:pPr>
      <w:r>
        <w:rPr>
          <w:rFonts w:ascii="Times New Roman" w:hAnsi="Times New Roman" w:cs="Times New Roman"/>
        </w:rPr>
        <w:t>Глава</w:t>
      </w:r>
      <w:r w:rsidR="00081F6B" w:rsidRPr="00AE29F6">
        <w:rPr>
          <w:rFonts w:ascii="Times New Roman" w:hAnsi="Times New Roman" w:cs="Times New Roman"/>
        </w:rPr>
        <w:t xml:space="preserve"> городского поселения </w:t>
      </w:r>
    </w:p>
    <w:p w:rsidR="00081F6B" w:rsidRPr="00AE29F6" w:rsidRDefault="00081F6B" w:rsidP="00081F6B">
      <w:pPr>
        <w:jc w:val="both"/>
        <w:rPr>
          <w:rFonts w:ascii="Times New Roman" w:hAnsi="Times New Roman" w:cs="Times New Roman"/>
        </w:rPr>
      </w:pPr>
      <w:r w:rsidRPr="00AE29F6">
        <w:rPr>
          <w:rFonts w:ascii="Times New Roman" w:hAnsi="Times New Roman" w:cs="Times New Roman"/>
        </w:rPr>
        <w:t>Мишелевского муниципального</w:t>
      </w:r>
    </w:p>
    <w:p w:rsidR="00081F6B" w:rsidRPr="00AE29F6" w:rsidRDefault="00081F6B" w:rsidP="00081F6B">
      <w:pPr>
        <w:jc w:val="both"/>
        <w:rPr>
          <w:rFonts w:ascii="Times New Roman" w:hAnsi="Times New Roman" w:cs="Times New Roman"/>
        </w:rPr>
      </w:pPr>
      <w:r w:rsidRPr="00AE29F6">
        <w:rPr>
          <w:rFonts w:ascii="Times New Roman" w:hAnsi="Times New Roman" w:cs="Times New Roman"/>
        </w:rPr>
        <w:t xml:space="preserve">образования                                                                                        </w:t>
      </w:r>
      <w:r w:rsidR="006E4966">
        <w:rPr>
          <w:rFonts w:ascii="Times New Roman" w:hAnsi="Times New Roman" w:cs="Times New Roman"/>
        </w:rPr>
        <w:tab/>
      </w:r>
      <w:r w:rsidRPr="00AE29F6">
        <w:rPr>
          <w:rFonts w:ascii="Times New Roman" w:hAnsi="Times New Roman" w:cs="Times New Roman"/>
        </w:rPr>
        <w:t xml:space="preserve">  </w:t>
      </w:r>
      <w:r w:rsidR="009B1529">
        <w:rPr>
          <w:rFonts w:ascii="Times New Roman" w:hAnsi="Times New Roman" w:cs="Times New Roman"/>
        </w:rPr>
        <w:t>Н.А. Валянин</w:t>
      </w:r>
    </w:p>
    <w:p w:rsidR="00081F6B" w:rsidRDefault="00081F6B" w:rsidP="00081F6B">
      <w:pPr>
        <w:jc w:val="both"/>
        <w:rPr>
          <w:rFonts w:ascii="Times New Roman" w:hAnsi="Times New Roman" w:cs="Times New Roman"/>
        </w:rPr>
        <w:sectPr w:rsidR="00081F6B" w:rsidSect="00EB0710">
          <w:type w:val="continuous"/>
          <w:pgSz w:w="11909" w:h="16834"/>
          <w:pgMar w:top="1134" w:right="850" w:bottom="1134" w:left="1701" w:header="0" w:footer="6" w:gutter="0"/>
          <w:cols w:space="720"/>
          <w:noEndnote/>
          <w:docGrid w:linePitch="360"/>
        </w:sectPr>
      </w:pPr>
    </w:p>
    <w:p w:rsidR="006E4966" w:rsidRDefault="00081F6B" w:rsidP="00081F6B">
      <w:pPr>
        <w:tabs>
          <w:tab w:val="left" w:pos="6045"/>
        </w:tabs>
        <w:rPr>
          <w:rFonts w:ascii="Times New Roman" w:hAnsi="Times New Roman" w:cs="Times New Roman"/>
        </w:rPr>
      </w:pPr>
      <w:r>
        <w:rPr>
          <w:rFonts w:ascii="Times New Roman" w:hAnsi="Times New Roman" w:cs="Times New Roman"/>
        </w:rPr>
        <w:lastRenderedPageBreak/>
        <w:tab/>
      </w:r>
      <w:r w:rsidR="002C1FFD">
        <w:rPr>
          <w:rFonts w:ascii="Times New Roman" w:hAnsi="Times New Roman" w:cs="Times New Roman"/>
        </w:rPr>
        <w:t>Прил</w:t>
      </w:r>
      <w:r>
        <w:rPr>
          <w:rFonts w:ascii="Times New Roman" w:hAnsi="Times New Roman" w:cs="Times New Roman"/>
        </w:rPr>
        <w:t xml:space="preserve">ожение 1 </w:t>
      </w:r>
    </w:p>
    <w:p w:rsidR="00081F6B" w:rsidRDefault="006E4966" w:rsidP="00081F6B">
      <w:pPr>
        <w:tabs>
          <w:tab w:val="left" w:pos="6045"/>
        </w:tabs>
        <w:rPr>
          <w:rFonts w:ascii="Times New Roman" w:hAnsi="Times New Roman" w:cs="Times New Roman"/>
        </w:rPr>
      </w:pPr>
      <w:r>
        <w:rPr>
          <w:rFonts w:ascii="Times New Roman" w:hAnsi="Times New Roman" w:cs="Times New Roman"/>
        </w:rPr>
        <w:tab/>
      </w:r>
      <w:r w:rsidR="00081F6B">
        <w:rPr>
          <w:rFonts w:ascii="Times New Roman" w:hAnsi="Times New Roman" w:cs="Times New Roman"/>
        </w:rPr>
        <w:t>к постановлению</w:t>
      </w:r>
    </w:p>
    <w:p w:rsidR="00081F6B" w:rsidRDefault="00081F6B" w:rsidP="00081F6B">
      <w:pPr>
        <w:tabs>
          <w:tab w:val="left" w:pos="6045"/>
        </w:tabs>
        <w:rPr>
          <w:rFonts w:ascii="Times New Roman" w:hAnsi="Times New Roman" w:cs="Times New Roman"/>
        </w:rPr>
      </w:pPr>
      <w:r>
        <w:rPr>
          <w:rFonts w:ascii="Times New Roman" w:hAnsi="Times New Roman" w:cs="Times New Roman"/>
        </w:rPr>
        <w:tab/>
        <w:t>администрации городского</w:t>
      </w:r>
    </w:p>
    <w:p w:rsidR="00081F6B" w:rsidRDefault="00081F6B" w:rsidP="00081F6B">
      <w:pPr>
        <w:tabs>
          <w:tab w:val="left" w:pos="6045"/>
        </w:tabs>
        <w:rPr>
          <w:rFonts w:ascii="Times New Roman" w:hAnsi="Times New Roman" w:cs="Times New Roman"/>
        </w:rPr>
      </w:pPr>
      <w:r>
        <w:rPr>
          <w:rFonts w:ascii="Times New Roman" w:hAnsi="Times New Roman" w:cs="Times New Roman"/>
        </w:rPr>
        <w:tab/>
        <w:t>поселения Мишелевского</w:t>
      </w:r>
    </w:p>
    <w:p w:rsidR="00081F6B" w:rsidRDefault="00081F6B" w:rsidP="00081F6B">
      <w:pPr>
        <w:tabs>
          <w:tab w:val="left" w:pos="6045"/>
        </w:tabs>
        <w:rPr>
          <w:rFonts w:ascii="Times New Roman" w:hAnsi="Times New Roman" w:cs="Times New Roman"/>
        </w:rPr>
      </w:pPr>
      <w:r>
        <w:rPr>
          <w:rFonts w:ascii="Times New Roman" w:hAnsi="Times New Roman" w:cs="Times New Roman"/>
        </w:rPr>
        <w:tab/>
        <w:t>муниципального образования</w:t>
      </w:r>
    </w:p>
    <w:p w:rsidR="00081F6B" w:rsidRDefault="005267CC" w:rsidP="00081F6B">
      <w:pPr>
        <w:tabs>
          <w:tab w:val="left" w:pos="6045"/>
        </w:tabs>
        <w:rPr>
          <w:rFonts w:ascii="Times New Roman" w:hAnsi="Times New Roman" w:cs="Times New Roman"/>
        </w:rPr>
      </w:pPr>
      <w:r>
        <w:rPr>
          <w:rFonts w:ascii="Times New Roman" w:hAnsi="Times New Roman" w:cs="Times New Roman"/>
        </w:rPr>
        <w:tab/>
        <w:t xml:space="preserve">от </w:t>
      </w:r>
      <w:r w:rsidR="00595663">
        <w:rPr>
          <w:rFonts w:ascii="Times New Roman" w:hAnsi="Times New Roman" w:cs="Times New Roman"/>
        </w:rPr>
        <w:t>21.02.2019</w:t>
      </w:r>
      <w:r>
        <w:rPr>
          <w:rFonts w:ascii="Times New Roman" w:hAnsi="Times New Roman" w:cs="Times New Roman"/>
        </w:rPr>
        <w:t xml:space="preserve"> № </w:t>
      </w:r>
      <w:r w:rsidR="00595663">
        <w:rPr>
          <w:rFonts w:ascii="Times New Roman" w:hAnsi="Times New Roman" w:cs="Times New Roman"/>
        </w:rPr>
        <w:t>55</w:t>
      </w:r>
    </w:p>
    <w:p w:rsidR="00081F6B" w:rsidRDefault="00081F6B" w:rsidP="00081F6B">
      <w:pPr>
        <w:tabs>
          <w:tab w:val="left" w:pos="6045"/>
        </w:tabs>
        <w:rPr>
          <w:rFonts w:ascii="Times New Roman" w:hAnsi="Times New Roman" w:cs="Times New Roman"/>
        </w:rPr>
      </w:pPr>
    </w:p>
    <w:p w:rsidR="007C4EA9" w:rsidRDefault="00EA76AC" w:rsidP="007C4EA9">
      <w:pPr>
        <w:ind w:firstLine="709"/>
        <w:jc w:val="both"/>
        <w:rPr>
          <w:rFonts w:ascii="Times New Roman" w:hAnsi="Times New Roman"/>
          <w:b/>
        </w:rPr>
      </w:pPr>
      <w:r w:rsidRPr="000B134E">
        <w:rPr>
          <w:rFonts w:ascii="Times New Roman" w:hAnsi="Times New Roman"/>
          <w:b/>
        </w:rPr>
        <w:t>Положение о расчете размера</w:t>
      </w:r>
      <w:r w:rsidR="007C4EA9" w:rsidRPr="000B134E">
        <w:rPr>
          <w:rFonts w:ascii="Times New Roman" w:hAnsi="Times New Roman"/>
          <w:b/>
        </w:rPr>
        <w:t xml:space="preserve"> платы</w:t>
      </w:r>
      <w:r w:rsidRPr="000B134E">
        <w:rPr>
          <w:rFonts w:ascii="Times New Roman" w:hAnsi="Times New Roman"/>
          <w:b/>
        </w:rPr>
        <w:t xml:space="preserve"> за пользование жилым по</w:t>
      </w:r>
      <w:r w:rsidR="00B90990">
        <w:rPr>
          <w:rFonts w:ascii="Times New Roman" w:hAnsi="Times New Roman"/>
          <w:b/>
        </w:rPr>
        <w:t>мещением (плата за наем</w:t>
      </w:r>
      <w:r w:rsidRPr="000B134E">
        <w:rPr>
          <w:rFonts w:ascii="Times New Roman" w:hAnsi="Times New Roman"/>
          <w:b/>
        </w:rPr>
        <w:t>) по договорам социального найма и договорам найма жилых помещений муниципального жилищного фонда Мишелевского муниципального образования</w:t>
      </w:r>
      <w:r w:rsidR="007C4EA9" w:rsidRPr="000B134E">
        <w:rPr>
          <w:rFonts w:ascii="Times New Roman" w:hAnsi="Times New Roman"/>
          <w:b/>
        </w:rPr>
        <w:t xml:space="preserve"> </w:t>
      </w:r>
    </w:p>
    <w:p w:rsidR="00E363A6" w:rsidRDefault="00E363A6" w:rsidP="007C4EA9">
      <w:pPr>
        <w:ind w:firstLine="709"/>
        <w:jc w:val="both"/>
        <w:rPr>
          <w:rFonts w:ascii="Times New Roman" w:hAnsi="Times New Roman"/>
          <w:b/>
        </w:rPr>
      </w:pPr>
    </w:p>
    <w:p w:rsidR="000B134E" w:rsidRPr="00E363A6" w:rsidRDefault="00E363A6" w:rsidP="00E363A6">
      <w:pPr>
        <w:pStyle w:val="a5"/>
        <w:numPr>
          <w:ilvl w:val="0"/>
          <w:numId w:val="3"/>
        </w:numPr>
        <w:jc w:val="both"/>
        <w:rPr>
          <w:rFonts w:ascii="Times New Roman" w:hAnsi="Times New Roman"/>
          <w:b/>
        </w:rPr>
      </w:pPr>
      <w:r>
        <w:rPr>
          <w:rFonts w:ascii="Times New Roman" w:hAnsi="Times New Roman"/>
          <w:b/>
        </w:rPr>
        <w:t>Общие положения</w:t>
      </w:r>
      <w:r w:rsidRPr="00E363A6">
        <w:rPr>
          <w:rFonts w:ascii="Times New Roman" w:hAnsi="Times New Roman"/>
          <w:b/>
        </w:rPr>
        <w:t xml:space="preserve"> </w:t>
      </w:r>
    </w:p>
    <w:p w:rsidR="00E363A6" w:rsidRPr="000B134E" w:rsidRDefault="00E363A6" w:rsidP="007C4EA9">
      <w:pPr>
        <w:ind w:firstLine="709"/>
        <w:jc w:val="both"/>
        <w:rPr>
          <w:rFonts w:ascii="Times New Roman" w:hAnsi="Times New Roman"/>
          <w:b/>
        </w:rPr>
      </w:pPr>
    </w:p>
    <w:p w:rsidR="00494FED" w:rsidRDefault="007C4EA9" w:rsidP="007C4EA9">
      <w:pPr>
        <w:ind w:firstLine="709"/>
        <w:jc w:val="both"/>
        <w:rPr>
          <w:rFonts w:ascii="Times New Roman" w:hAnsi="Times New Roman" w:cs="Times New Roman"/>
        </w:rPr>
      </w:pPr>
      <w:r>
        <w:rPr>
          <w:rFonts w:ascii="Times New Roman" w:hAnsi="Times New Roman"/>
        </w:rPr>
        <w:t>Настоящее Положение</w:t>
      </w:r>
      <w:r w:rsidR="00521CE3">
        <w:rPr>
          <w:rFonts w:ascii="Times New Roman" w:hAnsi="Times New Roman"/>
        </w:rPr>
        <w:t xml:space="preserve"> (далее- положение)</w:t>
      </w:r>
      <w:r>
        <w:rPr>
          <w:rFonts w:ascii="Times New Roman" w:hAnsi="Times New Roman"/>
        </w:rPr>
        <w:t xml:space="preserve">  о расчете платы за пользование жилым помещением</w:t>
      </w:r>
      <w:r w:rsidR="00B90990">
        <w:rPr>
          <w:rFonts w:ascii="Times New Roman" w:hAnsi="Times New Roman"/>
        </w:rPr>
        <w:t xml:space="preserve"> (плата за наем</w:t>
      </w:r>
      <w:r w:rsidR="000B134E">
        <w:rPr>
          <w:rFonts w:ascii="Times New Roman" w:hAnsi="Times New Roman"/>
        </w:rPr>
        <w:t>) по договорам социального найма и договорам найма жилых помещений муниципального жилищного фонда Мишелевского муниципального образования</w:t>
      </w:r>
      <w:r w:rsidR="00494FED">
        <w:rPr>
          <w:rFonts w:ascii="Times New Roman" w:hAnsi="Times New Roman"/>
        </w:rPr>
        <w:t xml:space="preserve"> </w:t>
      </w:r>
      <w:r w:rsidR="000B134E">
        <w:rPr>
          <w:rFonts w:ascii="Times New Roman" w:hAnsi="Times New Roman"/>
        </w:rPr>
        <w:t xml:space="preserve">разработано  в </w:t>
      </w:r>
      <w:r w:rsidR="000B134E" w:rsidRPr="008C7258">
        <w:rPr>
          <w:rFonts w:ascii="Times New Roman" w:hAnsi="Times New Roman" w:cs="Times New Roman"/>
        </w:rPr>
        <w:t>соответствии с</w:t>
      </w:r>
      <w:r w:rsidR="000B134E">
        <w:rPr>
          <w:rFonts w:ascii="Times New Roman" w:hAnsi="Times New Roman" w:cs="Times New Roman"/>
        </w:rPr>
        <w:t>о статьей 156 Жилищного кодекса Российской Федерации, Приказом Министерства строительства и жилищно-коммунального хозяйства Российской Федерации от 27 сентября 2016 года № 668/пр</w:t>
      </w:r>
      <w:r w:rsidR="00B90990">
        <w:rPr>
          <w:rFonts w:ascii="Times New Roman" w:hAnsi="Times New Roman" w:cs="Times New Roman"/>
        </w:rPr>
        <w:t>.</w:t>
      </w:r>
      <w:r w:rsidR="000B134E">
        <w:rPr>
          <w:rFonts w:ascii="Times New Roman" w:hAnsi="Times New Roman" w:cs="Times New Roman"/>
        </w:rPr>
        <w:t xml:space="preserve"> </w:t>
      </w:r>
      <w:r w:rsidR="00B90990">
        <w:rPr>
          <w:rFonts w:ascii="Times New Roman" w:hAnsi="Times New Roman" w:cs="Times New Roman"/>
        </w:rPr>
        <w:t xml:space="preserve"> </w:t>
      </w:r>
      <w:r w:rsidR="000B134E">
        <w:rPr>
          <w:rFonts w:ascii="Times New Roman" w:hAnsi="Times New Roman" w:cs="Times New Roman"/>
        </w:rPr>
        <w:t>«Об утверждении методических указаний установление размера платы за пользование жилым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00494FED">
        <w:rPr>
          <w:rFonts w:ascii="Times New Roman" w:hAnsi="Times New Roman" w:cs="Times New Roman"/>
        </w:rPr>
        <w:t>.</w:t>
      </w:r>
    </w:p>
    <w:p w:rsidR="007C4EA9" w:rsidRDefault="00494FED" w:rsidP="007C4EA9">
      <w:pPr>
        <w:ind w:firstLine="709"/>
        <w:jc w:val="both"/>
        <w:rPr>
          <w:rFonts w:ascii="Times New Roman" w:hAnsi="Times New Roman" w:cs="Times New Roman"/>
        </w:rPr>
      </w:pPr>
      <w:r>
        <w:rPr>
          <w:rFonts w:ascii="Times New Roman" w:hAnsi="Times New Roman" w:cs="Times New Roman"/>
        </w:rPr>
        <w:t>Положение определяет порядок расчета размера платы за пользование жилым помещением для нанимателей жилых помещений</w:t>
      </w:r>
      <w:r w:rsidR="000B134E">
        <w:rPr>
          <w:rFonts w:ascii="Times New Roman" w:hAnsi="Times New Roman" w:cs="Times New Roman"/>
        </w:rPr>
        <w:t xml:space="preserve">  </w:t>
      </w:r>
      <w:r>
        <w:rPr>
          <w:rFonts w:ascii="Times New Roman" w:hAnsi="Times New Roman" w:cs="Times New Roman"/>
        </w:rPr>
        <w:t>по договорам социального найма и договорам найма жилых помещений муниципального</w:t>
      </w:r>
      <w:r w:rsidR="00521CE3">
        <w:rPr>
          <w:rFonts w:ascii="Times New Roman" w:hAnsi="Times New Roman" w:cs="Times New Roman"/>
        </w:rPr>
        <w:t xml:space="preserve"> жилого фонда Мишелевского муниципального образования</w:t>
      </w:r>
      <w:r w:rsidR="00F84DBE">
        <w:rPr>
          <w:rFonts w:ascii="Times New Roman" w:hAnsi="Times New Roman" w:cs="Times New Roman"/>
        </w:rPr>
        <w:t xml:space="preserve"> (</w:t>
      </w:r>
      <w:r w:rsidR="00521CE3">
        <w:rPr>
          <w:rFonts w:ascii="Times New Roman" w:hAnsi="Times New Roman" w:cs="Times New Roman"/>
        </w:rPr>
        <w:t xml:space="preserve">далее </w:t>
      </w:r>
      <w:r w:rsidR="00AD7F20">
        <w:rPr>
          <w:rFonts w:ascii="Times New Roman" w:hAnsi="Times New Roman" w:cs="Times New Roman"/>
        </w:rPr>
        <w:t>– плата за наем</w:t>
      </w:r>
      <w:r w:rsidR="00521CE3">
        <w:rPr>
          <w:rFonts w:ascii="Times New Roman" w:hAnsi="Times New Roman" w:cs="Times New Roman"/>
        </w:rPr>
        <w:t>).</w:t>
      </w:r>
    </w:p>
    <w:p w:rsidR="00521CE3" w:rsidRDefault="00521CE3" w:rsidP="007C4EA9">
      <w:pPr>
        <w:ind w:firstLine="709"/>
        <w:jc w:val="both"/>
        <w:rPr>
          <w:rFonts w:ascii="Times New Roman" w:hAnsi="Times New Roman"/>
        </w:rPr>
      </w:pPr>
      <w:r>
        <w:rPr>
          <w:rFonts w:ascii="Times New Roman" w:hAnsi="Times New Roman" w:cs="Times New Roman"/>
        </w:rPr>
        <w:t>Основным принципом формирования платы за наем жилог</w:t>
      </w:r>
      <w:r w:rsidR="004566DB">
        <w:rPr>
          <w:rFonts w:ascii="Times New Roman" w:hAnsi="Times New Roman" w:cs="Times New Roman"/>
        </w:rPr>
        <w:t>о</w:t>
      </w:r>
      <w:r>
        <w:rPr>
          <w:rFonts w:ascii="Times New Roman" w:hAnsi="Times New Roman" w:cs="Times New Roman"/>
        </w:rPr>
        <w:t xml:space="preserve"> помещения является индивидуа</w:t>
      </w:r>
      <w:r w:rsidR="004566DB">
        <w:rPr>
          <w:rFonts w:ascii="Times New Roman" w:hAnsi="Times New Roman" w:cs="Times New Roman"/>
        </w:rPr>
        <w:t>лизация платы для каждого жилого помещения в зависимости от его качества, благоустройства и место</w:t>
      </w:r>
      <w:r w:rsidR="00F84DBE">
        <w:rPr>
          <w:rFonts w:ascii="Times New Roman" w:hAnsi="Times New Roman" w:cs="Times New Roman"/>
        </w:rPr>
        <w:t>рас</w:t>
      </w:r>
      <w:r w:rsidR="004566DB">
        <w:rPr>
          <w:rFonts w:ascii="Times New Roman" w:hAnsi="Times New Roman" w:cs="Times New Roman"/>
        </w:rPr>
        <w:t>положения дома.</w:t>
      </w:r>
    </w:p>
    <w:p w:rsidR="00081F6B" w:rsidRDefault="007C4EA9" w:rsidP="007C4EA9">
      <w:pPr>
        <w:ind w:firstLine="709"/>
        <w:jc w:val="both"/>
        <w:rPr>
          <w:rFonts w:ascii="Times New Roman" w:hAnsi="Times New Roman"/>
        </w:rPr>
      </w:pPr>
      <w:r>
        <w:rPr>
          <w:rFonts w:ascii="Times New Roman" w:hAnsi="Times New Roman"/>
        </w:rPr>
        <w:t xml:space="preserve">  </w:t>
      </w:r>
    </w:p>
    <w:p w:rsidR="00E363A6" w:rsidRDefault="00E363A6" w:rsidP="00E363A6">
      <w:pPr>
        <w:pStyle w:val="a5"/>
        <w:numPr>
          <w:ilvl w:val="0"/>
          <w:numId w:val="3"/>
        </w:numPr>
        <w:jc w:val="both"/>
        <w:rPr>
          <w:rFonts w:ascii="Times New Roman" w:hAnsi="Times New Roman"/>
          <w:b/>
        </w:rPr>
      </w:pPr>
      <w:r w:rsidRPr="00E363A6">
        <w:rPr>
          <w:rFonts w:ascii="Times New Roman" w:hAnsi="Times New Roman"/>
          <w:b/>
        </w:rPr>
        <w:t>Расчет размера платы за наем жилого помещения</w:t>
      </w:r>
    </w:p>
    <w:p w:rsidR="00E363A6" w:rsidRDefault="00E363A6" w:rsidP="00E363A6">
      <w:pPr>
        <w:jc w:val="both"/>
        <w:rPr>
          <w:rFonts w:ascii="Times New Roman" w:hAnsi="Times New Roman"/>
          <w:b/>
        </w:rPr>
      </w:pPr>
    </w:p>
    <w:p w:rsidR="00E363A6" w:rsidRPr="000D38AA" w:rsidRDefault="00E363A6" w:rsidP="000D38AA">
      <w:pPr>
        <w:pStyle w:val="a5"/>
        <w:numPr>
          <w:ilvl w:val="0"/>
          <w:numId w:val="5"/>
        </w:numPr>
        <w:jc w:val="both"/>
        <w:rPr>
          <w:rFonts w:ascii="Times New Roman" w:hAnsi="Times New Roman"/>
        </w:rPr>
      </w:pPr>
      <w:r w:rsidRPr="000D38AA">
        <w:rPr>
          <w:rFonts w:ascii="Times New Roman" w:hAnsi="Times New Roman"/>
        </w:rPr>
        <w:t xml:space="preserve">Размер платы за наем </w:t>
      </w:r>
      <w:r w:rsidR="003343BA" w:rsidRPr="000D38AA">
        <w:rPr>
          <w:rFonts w:ascii="Times New Roman" w:hAnsi="Times New Roman"/>
          <w:lang w:val="en-US"/>
        </w:rPr>
        <w:t>j</w:t>
      </w:r>
      <w:r w:rsidR="003343BA" w:rsidRPr="000D38AA">
        <w:rPr>
          <w:rFonts w:ascii="Times New Roman" w:hAnsi="Times New Roman"/>
        </w:rPr>
        <w:t xml:space="preserve">-го </w:t>
      </w:r>
      <w:r w:rsidRPr="000D38AA">
        <w:rPr>
          <w:rFonts w:ascii="Times New Roman" w:hAnsi="Times New Roman"/>
        </w:rPr>
        <w:t xml:space="preserve">жилого помещения, предоставленного </w:t>
      </w:r>
      <w:r w:rsidR="003343BA" w:rsidRPr="000D38AA">
        <w:rPr>
          <w:rFonts w:ascii="Times New Roman" w:hAnsi="Times New Roman"/>
        </w:rPr>
        <w:t>по договору социального найма или найма жилого помещения муниципального жилищного фонда, определяется по формуле:</w:t>
      </w:r>
    </w:p>
    <w:p w:rsidR="000D38AA" w:rsidRPr="000D38AA" w:rsidRDefault="000D38AA" w:rsidP="000D38AA">
      <w:pPr>
        <w:pStyle w:val="a5"/>
        <w:ind w:left="1065"/>
        <w:jc w:val="both"/>
        <w:rPr>
          <w:rFonts w:ascii="Times New Roman" w:hAnsi="Times New Roman"/>
        </w:rPr>
      </w:pPr>
    </w:p>
    <w:p w:rsidR="003343BA" w:rsidRDefault="00EA0E44" w:rsidP="00E363A6">
      <w:pPr>
        <w:jc w:val="both"/>
        <w:rPr>
          <w:rFonts w:ascii="Times New Roman" w:hAnsi="Times New Roman"/>
        </w:rPr>
      </w:pPr>
      <w:r>
        <w:rPr>
          <w:rFonts w:ascii="Times New Roman" w:hAnsi="Times New Roman"/>
        </w:rPr>
        <w:t xml:space="preserve">    </w:t>
      </w:r>
      <w:r w:rsidR="000D38AA">
        <w:rPr>
          <w:rFonts w:ascii="Times New Roman" w:hAnsi="Times New Roman"/>
        </w:rPr>
        <w:t xml:space="preserve">                       </w:t>
      </w:r>
      <w:r>
        <w:rPr>
          <w:rFonts w:ascii="Times New Roman" w:hAnsi="Times New Roman"/>
        </w:rPr>
        <w:t xml:space="preserve"> Пн</w:t>
      </w:r>
      <w:r>
        <w:rPr>
          <w:rFonts w:ascii="Times New Roman" w:hAnsi="Times New Roman"/>
          <w:lang w:val="en-US"/>
        </w:rPr>
        <w:t>j</w:t>
      </w:r>
      <w:r w:rsidRPr="00EA0E44">
        <w:rPr>
          <w:rFonts w:ascii="Times New Roman" w:hAnsi="Times New Roman"/>
        </w:rPr>
        <w:t xml:space="preserve"> =</w:t>
      </w:r>
      <w:r>
        <w:rPr>
          <w:rFonts w:ascii="Times New Roman" w:hAnsi="Times New Roman"/>
          <w:lang w:val="en-US"/>
        </w:rPr>
        <w:t>H</w:t>
      </w:r>
      <w:r>
        <w:rPr>
          <w:rFonts w:ascii="Times New Roman" w:hAnsi="Times New Roman"/>
        </w:rPr>
        <w:t xml:space="preserve">б * </w:t>
      </w:r>
      <w:r>
        <w:rPr>
          <w:rFonts w:ascii="Times New Roman" w:hAnsi="Times New Roman"/>
          <w:lang w:val="en-US"/>
        </w:rPr>
        <w:t>Kj</w:t>
      </w:r>
      <w:r w:rsidRPr="00EA0E44">
        <w:rPr>
          <w:rFonts w:ascii="Times New Roman" w:hAnsi="Times New Roman"/>
        </w:rPr>
        <w:t xml:space="preserve"> * </w:t>
      </w:r>
      <w:r>
        <w:rPr>
          <w:rFonts w:ascii="Times New Roman" w:hAnsi="Times New Roman"/>
          <w:lang w:val="en-US"/>
        </w:rPr>
        <w:t>Kc</w:t>
      </w:r>
      <w:r w:rsidRPr="00EA0E44">
        <w:rPr>
          <w:rFonts w:ascii="Times New Roman" w:hAnsi="Times New Roman"/>
        </w:rPr>
        <w:t xml:space="preserve"> * </w:t>
      </w:r>
      <w:r>
        <w:rPr>
          <w:rFonts w:ascii="Times New Roman" w:hAnsi="Times New Roman"/>
        </w:rPr>
        <w:t>П</w:t>
      </w:r>
      <w:r>
        <w:rPr>
          <w:rFonts w:ascii="Times New Roman" w:hAnsi="Times New Roman"/>
          <w:lang w:val="en-US"/>
        </w:rPr>
        <w:t>j</w:t>
      </w:r>
      <w:r w:rsidR="000D38AA">
        <w:rPr>
          <w:rFonts w:ascii="Times New Roman" w:hAnsi="Times New Roman"/>
        </w:rPr>
        <w:t xml:space="preserve">, </w:t>
      </w:r>
      <w:r>
        <w:rPr>
          <w:rFonts w:ascii="Times New Roman" w:hAnsi="Times New Roman"/>
        </w:rPr>
        <w:t>где:</w:t>
      </w:r>
    </w:p>
    <w:p w:rsidR="00EA0E44" w:rsidRDefault="00EA0E44" w:rsidP="00E363A6">
      <w:pPr>
        <w:jc w:val="both"/>
        <w:rPr>
          <w:rFonts w:ascii="Times New Roman" w:hAnsi="Times New Roman"/>
        </w:rPr>
      </w:pPr>
      <w:r>
        <w:rPr>
          <w:rFonts w:ascii="Times New Roman" w:hAnsi="Times New Roman"/>
        </w:rPr>
        <w:t xml:space="preserve"> </w:t>
      </w:r>
    </w:p>
    <w:p w:rsidR="00EA0E44" w:rsidRDefault="00EA0E44" w:rsidP="00E363A6">
      <w:pPr>
        <w:jc w:val="both"/>
        <w:rPr>
          <w:rFonts w:ascii="Times New Roman" w:hAnsi="Times New Roman"/>
        </w:rPr>
      </w:pPr>
      <w:r>
        <w:rPr>
          <w:rFonts w:ascii="Times New Roman" w:hAnsi="Times New Roman"/>
        </w:rPr>
        <w:t xml:space="preserve">  П</w:t>
      </w:r>
      <w:r w:rsidRPr="00174521">
        <w:rPr>
          <w:rFonts w:ascii="Times New Roman" w:hAnsi="Times New Roman"/>
        </w:rPr>
        <w:t>н</w:t>
      </w:r>
      <w:r>
        <w:rPr>
          <w:rFonts w:ascii="Times New Roman" w:hAnsi="Times New Roman"/>
          <w:lang w:val="en-US"/>
        </w:rPr>
        <w:t>j</w:t>
      </w:r>
      <w:r w:rsidR="00174521">
        <w:rPr>
          <w:rFonts w:ascii="Times New Roman" w:hAnsi="Times New Roman"/>
        </w:rPr>
        <w:t xml:space="preserve"> – размер платы за наем </w:t>
      </w:r>
      <w:r w:rsidR="00174521">
        <w:rPr>
          <w:rFonts w:ascii="Times New Roman" w:hAnsi="Times New Roman"/>
          <w:lang w:val="en-US"/>
        </w:rPr>
        <w:t>j</w:t>
      </w:r>
      <w:r w:rsidR="00174521">
        <w:rPr>
          <w:rFonts w:ascii="Times New Roman" w:hAnsi="Times New Roman"/>
        </w:rPr>
        <w:t>-го жилого помещения, предоставленного по договору социального найма и найма жилого помещения муниципального жилищного фонда;</w:t>
      </w:r>
    </w:p>
    <w:p w:rsidR="00174521" w:rsidRDefault="00174521" w:rsidP="00E363A6">
      <w:pPr>
        <w:jc w:val="both"/>
        <w:rPr>
          <w:rFonts w:ascii="Times New Roman" w:hAnsi="Times New Roman"/>
        </w:rPr>
      </w:pPr>
    </w:p>
    <w:p w:rsidR="00174521" w:rsidRDefault="00174521" w:rsidP="00E363A6">
      <w:pPr>
        <w:jc w:val="both"/>
        <w:rPr>
          <w:rFonts w:ascii="Times New Roman" w:hAnsi="Times New Roman"/>
        </w:rPr>
      </w:pPr>
      <w:r>
        <w:rPr>
          <w:rFonts w:ascii="Times New Roman" w:hAnsi="Times New Roman"/>
        </w:rPr>
        <w:t xml:space="preserve">  Нб – базовый размер платы за наем жилого помещения;</w:t>
      </w:r>
    </w:p>
    <w:p w:rsidR="00BC5BA6" w:rsidRPr="00BC5BA6" w:rsidRDefault="00174521" w:rsidP="00E363A6">
      <w:pPr>
        <w:jc w:val="both"/>
        <w:rPr>
          <w:rFonts w:ascii="Times New Roman" w:hAnsi="Times New Roman"/>
        </w:rPr>
      </w:pPr>
      <w:r>
        <w:rPr>
          <w:rFonts w:ascii="Times New Roman" w:hAnsi="Times New Roman"/>
        </w:rPr>
        <w:t xml:space="preserve">   </w:t>
      </w:r>
      <w:r w:rsidR="00BC5BA6" w:rsidRPr="00BC5BA6">
        <w:rPr>
          <w:rFonts w:ascii="Times New Roman" w:hAnsi="Times New Roman"/>
        </w:rPr>
        <w:t xml:space="preserve"> </w:t>
      </w:r>
    </w:p>
    <w:p w:rsidR="00174521" w:rsidRDefault="00BC5BA6" w:rsidP="00E363A6">
      <w:pPr>
        <w:jc w:val="both"/>
        <w:rPr>
          <w:rFonts w:ascii="Times New Roman" w:hAnsi="Times New Roman"/>
        </w:rPr>
      </w:pPr>
      <w:r w:rsidRPr="00BC5BA6">
        <w:rPr>
          <w:rFonts w:ascii="Times New Roman" w:hAnsi="Times New Roman"/>
        </w:rPr>
        <w:t xml:space="preserve">  </w:t>
      </w:r>
      <w:r>
        <w:rPr>
          <w:rFonts w:ascii="Times New Roman" w:hAnsi="Times New Roman"/>
          <w:lang w:val="en-US"/>
        </w:rPr>
        <w:t>Kj</w:t>
      </w:r>
      <w:r w:rsidRPr="00BC5BA6">
        <w:rPr>
          <w:rFonts w:ascii="Times New Roman" w:hAnsi="Times New Roman"/>
        </w:rPr>
        <w:t xml:space="preserve"> – </w:t>
      </w:r>
      <w:r>
        <w:rPr>
          <w:rFonts w:ascii="Times New Roman" w:hAnsi="Times New Roman"/>
        </w:rPr>
        <w:t>коэффициент, характеризующий качество и благоустройство жилого помещения, место</w:t>
      </w:r>
      <w:r w:rsidR="000D38AA">
        <w:rPr>
          <w:rFonts w:ascii="Times New Roman" w:hAnsi="Times New Roman"/>
        </w:rPr>
        <w:t>рас</w:t>
      </w:r>
      <w:r>
        <w:rPr>
          <w:rFonts w:ascii="Times New Roman" w:hAnsi="Times New Roman"/>
        </w:rPr>
        <w:t>положение дома;</w:t>
      </w:r>
    </w:p>
    <w:p w:rsidR="00BC5BA6" w:rsidRDefault="00BC5BA6" w:rsidP="00E363A6">
      <w:pPr>
        <w:jc w:val="both"/>
        <w:rPr>
          <w:rFonts w:ascii="Times New Roman" w:hAnsi="Times New Roman"/>
        </w:rPr>
      </w:pPr>
    </w:p>
    <w:p w:rsidR="00BC5BA6" w:rsidRDefault="00BC5BA6" w:rsidP="00E363A6">
      <w:pPr>
        <w:jc w:val="both"/>
        <w:rPr>
          <w:rFonts w:ascii="Times New Roman" w:hAnsi="Times New Roman"/>
        </w:rPr>
      </w:pPr>
      <w:r>
        <w:rPr>
          <w:rFonts w:ascii="Times New Roman" w:hAnsi="Times New Roman"/>
        </w:rPr>
        <w:t xml:space="preserve">  Кс – коэффициент соответствия платы за наем жилого помещения;</w:t>
      </w:r>
    </w:p>
    <w:p w:rsidR="00BC5BA6" w:rsidRDefault="00BC5BA6" w:rsidP="00E363A6">
      <w:pPr>
        <w:jc w:val="both"/>
        <w:rPr>
          <w:rFonts w:ascii="Times New Roman" w:hAnsi="Times New Roman"/>
        </w:rPr>
      </w:pPr>
    </w:p>
    <w:p w:rsidR="00BC5BA6" w:rsidRDefault="00BC5BA6" w:rsidP="00E363A6">
      <w:pPr>
        <w:jc w:val="both"/>
        <w:rPr>
          <w:rFonts w:ascii="Times New Roman" w:hAnsi="Times New Roman"/>
        </w:rPr>
      </w:pPr>
      <w:r>
        <w:rPr>
          <w:rFonts w:ascii="Times New Roman" w:hAnsi="Times New Roman"/>
        </w:rPr>
        <w:t xml:space="preserve">  </w:t>
      </w:r>
      <w:r w:rsidR="00FD60FB">
        <w:rPr>
          <w:rFonts w:ascii="Times New Roman" w:hAnsi="Times New Roman"/>
        </w:rPr>
        <w:t>П</w:t>
      </w:r>
      <w:r w:rsidR="00FD60FB">
        <w:rPr>
          <w:rFonts w:ascii="Times New Roman" w:hAnsi="Times New Roman"/>
          <w:lang w:val="en-US"/>
        </w:rPr>
        <w:t>j</w:t>
      </w:r>
      <w:r w:rsidR="00FD60FB" w:rsidRPr="00FD60FB">
        <w:rPr>
          <w:rFonts w:ascii="Times New Roman" w:hAnsi="Times New Roman"/>
        </w:rPr>
        <w:t xml:space="preserve"> </w:t>
      </w:r>
      <w:r w:rsidR="00FD60FB">
        <w:rPr>
          <w:rFonts w:ascii="Times New Roman" w:hAnsi="Times New Roman"/>
        </w:rPr>
        <w:t xml:space="preserve">– общая площадь </w:t>
      </w:r>
      <w:r w:rsidR="00FD60FB">
        <w:rPr>
          <w:rFonts w:ascii="Times New Roman" w:hAnsi="Times New Roman"/>
          <w:lang w:val="en-US"/>
        </w:rPr>
        <w:t>j</w:t>
      </w:r>
      <w:r w:rsidR="00FD60FB">
        <w:rPr>
          <w:rFonts w:ascii="Times New Roman" w:hAnsi="Times New Roman"/>
        </w:rPr>
        <w:t>-го жилого помещения</w:t>
      </w:r>
      <w:r w:rsidR="00F84DBE">
        <w:rPr>
          <w:rFonts w:ascii="Times New Roman" w:hAnsi="Times New Roman"/>
        </w:rPr>
        <w:t xml:space="preserve"> </w:t>
      </w:r>
      <w:r w:rsidR="00FD60FB">
        <w:rPr>
          <w:rFonts w:ascii="Times New Roman" w:hAnsi="Times New Roman"/>
        </w:rPr>
        <w:t>(отдельной комнаты в общежитии), предоставленного по договору социального найма или договору найма жилого помещения муниципального жилищного фонда</w:t>
      </w:r>
      <w:r w:rsidR="00527B6C">
        <w:rPr>
          <w:rFonts w:ascii="Times New Roman" w:hAnsi="Times New Roman"/>
        </w:rPr>
        <w:t>.</w:t>
      </w:r>
    </w:p>
    <w:p w:rsidR="00F84DBE" w:rsidRDefault="00F84DBE" w:rsidP="00E363A6">
      <w:pPr>
        <w:jc w:val="both"/>
        <w:rPr>
          <w:rFonts w:ascii="Times New Roman" w:hAnsi="Times New Roman"/>
        </w:rPr>
      </w:pPr>
    </w:p>
    <w:p w:rsidR="00527B6C" w:rsidRPr="007A1424" w:rsidRDefault="00527B6C" w:rsidP="00E363A6">
      <w:pPr>
        <w:jc w:val="both"/>
        <w:rPr>
          <w:rFonts w:ascii="Times New Roman" w:hAnsi="Times New Roman"/>
          <w:b/>
        </w:rPr>
      </w:pPr>
      <w:r>
        <w:rPr>
          <w:rFonts w:ascii="Times New Roman" w:hAnsi="Times New Roman"/>
        </w:rPr>
        <w:lastRenderedPageBreak/>
        <w:t xml:space="preserve">2)   </w:t>
      </w:r>
      <w:r w:rsidRPr="007A1424">
        <w:rPr>
          <w:rFonts w:ascii="Times New Roman" w:hAnsi="Times New Roman"/>
          <w:b/>
        </w:rPr>
        <w:t xml:space="preserve">Базовый размер платы за наем жилого помещения и коэффициент соответствия платы за наем жилого помещения устанавливаются постановлением </w:t>
      </w:r>
      <w:r w:rsidR="007A1424" w:rsidRPr="007A1424">
        <w:rPr>
          <w:rFonts w:ascii="Times New Roman" w:hAnsi="Times New Roman"/>
          <w:b/>
        </w:rPr>
        <w:t>городского поселения Мишелевского муниципального образования и меняется не чаще чем 1 раз в год.</w:t>
      </w:r>
    </w:p>
    <w:p w:rsidR="00FD60FB" w:rsidRDefault="00FD60FB" w:rsidP="00E363A6">
      <w:pPr>
        <w:jc w:val="both"/>
        <w:rPr>
          <w:rFonts w:ascii="Times New Roman" w:hAnsi="Times New Roman"/>
        </w:rPr>
      </w:pPr>
    </w:p>
    <w:p w:rsidR="000D38AA" w:rsidRDefault="000D38AA" w:rsidP="00E363A6">
      <w:pPr>
        <w:jc w:val="both"/>
        <w:rPr>
          <w:rFonts w:ascii="Times New Roman" w:hAnsi="Times New Roman"/>
        </w:rPr>
      </w:pPr>
    </w:p>
    <w:p w:rsidR="007A1424" w:rsidRPr="000D38AA" w:rsidRDefault="007A1424" w:rsidP="000D38AA">
      <w:pPr>
        <w:pStyle w:val="a5"/>
        <w:numPr>
          <w:ilvl w:val="0"/>
          <w:numId w:val="3"/>
        </w:numPr>
        <w:jc w:val="both"/>
        <w:rPr>
          <w:rFonts w:ascii="Times New Roman" w:hAnsi="Times New Roman"/>
          <w:b/>
        </w:rPr>
      </w:pPr>
      <w:r w:rsidRPr="000D38AA">
        <w:rPr>
          <w:rFonts w:ascii="Times New Roman" w:hAnsi="Times New Roman"/>
          <w:b/>
        </w:rPr>
        <w:t>Базовый размер платы за наем жилого помещения</w:t>
      </w:r>
    </w:p>
    <w:p w:rsidR="007A1424" w:rsidRDefault="007A1424" w:rsidP="007A1424">
      <w:pPr>
        <w:pStyle w:val="a5"/>
        <w:ind w:left="1069"/>
        <w:jc w:val="both"/>
        <w:rPr>
          <w:rFonts w:ascii="Times New Roman" w:hAnsi="Times New Roman"/>
          <w:b/>
        </w:rPr>
      </w:pPr>
    </w:p>
    <w:p w:rsidR="007A1424" w:rsidRDefault="007A1424" w:rsidP="007A1424">
      <w:pPr>
        <w:pStyle w:val="a5"/>
        <w:ind w:left="1069"/>
        <w:jc w:val="both"/>
        <w:rPr>
          <w:rFonts w:ascii="Times New Roman" w:hAnsi="Times New Roman"/>
        </w:rPr>
      </w:pPr>
      <w:r>
        <w:rPr>
          <w:rFonts w:ascii="Times New Roman" w:hAnsi="Times New Roman"/>
        </w:rPr>
        <w:t>Базовый размер платы за наем жилого помещения определяется по формуле:</w:t>
      </w:r>
    </w:p>
    <w:p w:rsidR="007A1424" w:rsidRDefault="007A1424" w:rsidP="007A1424">
      <w:pPr>
        <w:pStyle w:val="a5"/>
        <w:ind w:left="1069"/>
        <w:jc w:val="both"/>
        <w:rPr>
          <w:rFonts w:ascii="Times New Roman" w:hAnsi="Times New Roman"/>
        </w:rPr>
      </w:pPr>
    </w:p>
    <w:p w:rsidR="005F0494" w:rsidRDefault="005F0494" w:rsidP="007A1424">
      <w:pPr>
        <w:pStyle w:val="a5"/>
        <w:ind w:left="1069"/>
        <w:jc w:val="both"/>
        <w:rPr>
          <w:rFonts w:ascii="Times New Roman" w:hAnsi="Times New Roman"/>
        </w:rPr>
      </w:pPr>
      <w:r>
        <w:rPr>
          <w:rFonts w:ascii="Times New Roman" w:hAnsi="Times New Roman"/>
        </w:rPr>
        <w:t>НБ = СРс * 0,001, где:</w:t>
      </w:r>
    </w:p>
    <w:p w:rsidR="005F0494" w:rsidRDefault="005F0494" w:rsidP="007A1424">
      <w:pPr>
        <w:pStyle w:val="a5"/>
        <w:ind w:left="1069"/>
        <w:jc w:val="both"/>
        <w:rPr>
          <w:rFonts w:ascii="Times New Roman" w:hAnsi="Times New Roman"/>
        </w:rPr>
      </w:pPr>
    </w:p>
    <w:p w:rsidR="005F0494" w:rsidRDefault="005F0494" w:rsidP="007A1424">
      <w:pPr>
        <w:pStyle w:val="a5"/>
        <w:ind w:left="1069"/>
        <w:jc w:val="both"/>
        <w:rPr>
          <w:rFonts w:ascii="Times New Roman" w:hAnsi="Times New Roman"/>
        </w:rPr>
      </w:pPr>
      <w:r>
        <w:rPr>
          <w:rFonts w:ascii="Times New Roman" w:hAnsi="Times New Roman"/>
        </w:rPr>
        <w:t>НБ – базовый размер платы за наем жилого помещения;</w:t>
      </w:r>
    </w:p>
    <w:p w:rsidR="005F0494" w:rsidRDefault="005F0494" w:rsidP="007A1424">
      <w:pPr>
        <w:pStyle w:val="a5"/>
        <w:ind w:left="1069"/>
        <w:jc w:val="both"/>
        <w:rPr>
          <w:rFonts w:ascii="Times New Roman" w:hAnsi="Times New Roman"/>
        </w:rPr>
      </w:pPr>
    </w:p>
    <w:p w:rsidR="005F0494" w:rsidRDefault="005F0494" w:rsidP="007A1424">
      <w:pPr>
        <w:pStyle w:val="a5"/>
        <w:ind w:left="1069"/>
        <w:jc w:val="both"/>
        <w:rPr>
          <w:rFonts w:ascii="Times New Roman" w:hAnsi="Times New Roman"/>
        </w:rPr>
      </w:pPr>
      <w:r>
        <w:rPr>
          <w:rFonts w:ascii="Times New Roman" w:hAnsi="Times New Roman"/>
        </w:rPr>
        <w:t>СРс – средняя цена</w:t>
      </w:r>
      <w:r w:rsidR="00F84DBE">
        <w:rPr>
          <w:rFonts w:ascii="Times New Roman" w:hAnsi="Times New Roman"/>
        </w:rPr>
        <w:t xml:space="preserve"> </w:t>
      </w:r>
      <w:r>
        <w:rPr>
          <w:rFonts w:ascii="Times New Roman" w:hAnsi="Times New Roman"/>
        </w:rPr>
        <w:t>1 кв. м. на вторичном рынке жилья Иркутской области.</w:t>
      </w:r>
    </w:p>
    <w:p w:rsidR="005F0494" w:rsidRDefault="005F0494" w:rsidP="007A1424">
      <w:pPr>
        <w:pStyle w:val="a5"/>
        <w:ind w:left="1069"/>
        <w:jc w:val="both"/>
        <w:rPr>
          <w:rFonts w:ascii="Times New Roman" w:hAnsi="Times New Roman"/>
        </w:rPr>
      </w:pPr>
    </w:p>
    <w:p w:rsidR="005F0494" w:rsidRDefault="005F0494" w:rsidP="007A1424">
      <w:pPr>
        <w:pStyle w:val="a5"/>
        <w:ind w:left="1069"/>
        <w:jc w:val="both"/>
        <w:rPr>
          <w:rFonts w:ascii="Times New Roman" w:hAnsi="Times New Roman"/>
        </w:rPr>
      </w:pPr>
      <w:r>
        <w:rPr>
          <w:rFonts w:ascii="Times New Roman" w:hAnsi="Times New Roman"/>
        </w:rPr>
        <w:t>Средняя цена 1 кв. м. на вторичном ры</w:t>
      </w:r>
      <w:r w:rsidR="00042902">
        <w:rPr>
          <w:rFonts w:ascii="Times New Roman" w:hAnsi="Times New Roman"/>
        </w:rPr>
        <w:t>нке жилья Иркутской области определяется по данным Территориального органа Федеральной службы государственной статистики по Иркутской области по состоянию на последнюю отчетную дату, предшествующую установлению базового размера платы за наем жилого помещения.</w:t>
      </w:r>
    </w:p>
    <w:p w:rsidR="000D38AA" w:rsidRDefault="000D38AA" w:rsidP="007A1424">
      <w:pPr>
        <w:pStyle w:val="a5"/>
        <w:ind w:left="1069"/>
        <w:jc w:val="both"/>
        <w:rPr>
          <w:rFonts w:ascii="Times New Roman" w:hAnsi="Times New Roman"/>
        </w:rPr>
      </w:pPr>
    </w:p>
    <w:p w:rsidR="00663424" w:rsidRDefault="00663424" w:rsidP="007A1424">
      <w:pPr>
        <w:pStyle w:val="a5"/>
        <w:ind w:left="1069"/>
        <w:jc w:val="both"/>
        <w:rPr>
          <w:rFonts w:ascii="Times New Roman" w:hAnsi="Times New Roman"/>
        </w:rPr>
      </w:pPr>
    </w:p>
    <w:p w:rsidR="00663424" w:rsidRDefault="00663424" w:rsidP="00663424">
      <w:pPr>
        <w:pStyle w:val="a5"/>
        <w:numPr>
          <w:ilvl w:val="0"/>
          <w:numId w:val="3"/>
        </w:numPr>
        <w:jc w:val="both"/>
        <w:rPr>
          <w:rFonts w:ascii="Times New Roman" w:hAnsi="Times New Roman"/>
          <w:b/>
        </w:rPr>
      </w:pPr>
      <w:r w:rsidRPr="00C952A9">
        <w:rPr>
          <w:rFonts w:ascii="Times New Roman" w:hAnsi="Times New Roman"/>
          <w:b/>
        </w:rPr>
        <w:t>Коэффициент соответствия платы</w:t>
      </w:r>
    </w:p>
    <w:p w:rsidR="00C952A9" w:rsidRDefault="00C952A9" w:rsidP="00C952A9">
      <w:pPr>
        <w:pStyle w:val="a5"/>
        <w:ind w:left="1069"/>
        <w:jc w:val="both"/>
        <w:rPr>
          <w:rFonts w:ascii="Times New Roman" w:hAnsi="Times New Roman"/>
        </w:rPr>
      </w:pPr>
    </w:p>
    <w:p w:rsidR="00C952A9" w:rsidRPr="00C952A9" w:rsidRDefault="00C952A9" w:rsidP="00C952A9">
      <w:pPr>
        <w:pStyle w:val="a5"/>
        <w:ind w:left="1069"/>
        <w:jc w:val="both"/>
        <w:rPr>
          <w:rFonts w:ascii="Times New Roman" w:hAnsi="Times New Roman"/>
        </w:rPr>
      </w:pPr>
      <w:r>
        <w:rPr>
          <w:rFonts w:ascii="Times New Roman" w:hAnsi="Times New Roman"/>
        </w:rPr>
        <w:t>Величина коэффициента соответствия платы устанавливается исходя из социально-экономических условий в Мишелев</w:t>
      </w:r>
      <w:r w:rsidR="007076F1">
        <w:rPr>
          <w:rFonts w:ascii="Times New Roman" w:hAnsi="Times New Roman"/>
        </w:rPr>
        <w:t>ском муниципальном образовании,</w:t>
      </w:r>
      <w:r>
        <w:rPr>
          <w:rFonts w:ascii="Times New Roman" w:hAnsi="Times New Roman"/>
        </w:rPr>
        <w:t xml:space="preserve"> в интервале [</w:t>
      </w:r>
      <w:r w:rsidR="007076F1">
        <w:rPr>
          <w:rFonts w:ascii="Times New Roman" w:hAnsi="Times New Roman"/>
        </w:rPr>
        <w:t>0;1</w:t>
      </w:r>
      <w:r w:rsidRPr="00C952A9">
        <w:rPr>
          <w:rFonts w:ascii="Times New Roman" w:hAnsi="Times New Roman"/>
        </w:rPr>
        <w:t>]</w:t>
      </w:r>
      <w:r w:rsidR="007076F1">
        <w:rPr>
          <w:rFonts w:ascii="Times New Roman" w:hAnsi="Times New Roman"/>
        </w:rPr>
        <w:t xml:space="preserve"> </w:t>
      </w:r>
      <w:r w:rsidR="006977E9">
        <w:rPr>
          <w:rFonts w:ascii="Times New Roman" w:hAnsi="Times New Roman"/>
        </w:rPr>
        <w:t>.</w:t>
      </w:r>
      <w:r w:rsidR="007076F1">
        <w:rPr>
          <w:rFonts w:ascii="Times New Roman" w:hAnsi="Times New Roman"/>
        </w:rPr>
        <w:t xml:space="preserve"> </w:t>
      </w:r>
    </w:p>
    <w:p w:rsidR="00042902" w:rsidRDefault="00042902" w:rsidP="007A1424">
      <w:pPr>
        <w:pStyle w:val="a5"/>
        <w:ind w:left="1069"/>
        <w:jc w:val="both"/>
        <w:rPr>
          <w:rFonts w:ascii="Times New Roman" w:hAnsi="Times New Roman"/>
        </w:rPr>
      </w:pPr>
    </w:p>
    <w:p w:rsidR="00042902" w:rsidRDefault="00042902" w:rsidP="000D38AA">
      <w:pPr>
        <w:pStyle w:val="a5"/>
        <w:numPr>
          <w:ilvl w:val="0"/>
          <w:numId w:val="3"/>
        </w:numPr>
        <w:jc w:val="both"/>
        <w:rPr>
          <w:rFonts w:ascii="Times New Roman" w:hAnsi="Times New Roman"/>
          <w:b/>
        </w:rPr>
      </w:pPr>
      <w:r w:rsidRPr="00055512">
        <w:rPr>
          <w:rFonts w:ascii="Times New Roman" w:hAnsi="Times New Roman"/>
          <w:b/>
        </w:rPr>
        <w:t>Коэффициент</w:t>
      </w:r>
      <w:r w:rsidR="00055512" w:rsidRPr="00055512">
        <w:rPr>
          <w:rFonts w:ascii="Times New Roman" w:hAnsi="Times New Roman"/>
          <w:b/>
        </w:rPr>
        <w:t>, характеризующий качество и благоустройство жилого помещения, место</w:t>
      </w:r>
      <w:r w:rsidR="000D38AA">
        <w:rPr>
          <w:rFonts w:ascii="Times New Roman" w:hAnsi="Times New Roman"/>
          <w:b/>
        </w:rPr>
        <w:t>рас</w:t>
      </w:r>
      <w:r w:rsidR="00055512" w:rsidRPr="00055512">
        <w:rPr>
          <w:rFonts w:ascii="Times New Roman" w:hAnsi="Times New Roman"/>
          <w:b/>
        </w:rPr>
        <w:t xml:space="preserve">положение дома </w:t>
      </w:r>
    </w:p>
    <w:p w:rsidR="00055512" w:rsidRDefault="00055512" w:rsidP="00055512">
      <w:pPr>
        <w:pStyle w:val="a5"/>
        <w:ind w:left="1069"/>
        <w:jc w:val="both"/>
        <w:rPr>
          <w:rFonts w:ascii="Times New Roman" w:hAnsi="Times New Roman"/>
        </w:rPr>
      </w:pPr>
    </w:p>
    <w:p w:rsidR="00055512" w:rsidRDefault="00055512" w:rsidP="00055512">
      <w:pPr>
        <w:pStyle w:val="a5"/>
        <w:ind w:left="1069"/>
        <w:jc w:val="both"/>
        <w:rPr>
          <w:rFonts w:ascii="Times New Roman" w:hAnsi="Times New Roman"/>
        </w:rPr>
      </w:pPr>
      <w:r>
        <w:rPr>
          <w:rFonts w:ascii="Times New Roman" w:hAnsi="Times New Roman"/>
        </w:rPr>
        <w:t>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месторасположения дома.</w:t>
      </w:r>
    </w:p>
    <w:p w:rsidR="00663424" w:rsidRDefault="00663424" w:rsidP="00055512">
      <w:pPr>
        <w:pStyle w:val="a5"/>
        <w:ind w:left="1069"/>
        <w:jc w:val="both"/>
        <w:rPr>
          <w:rFonts w:ascii="Times New Roman" w:hAnsi="Times New Roman"/>
        </w:rPr>
      </w:pPr>
      <w:r>
        <w:rPr>
          <w:rFonts w:ascii="Times New Roman" w:hAnsi="Times New Roman"/>
        </w:rPr>
        <w:t xml:space="preserve"> Интегрированное значение К</w:t>
      </w:r>
      <w:r>
        <w:rPr>
          <w:rFonts w:ascii="Times New Roman" w:hAnsi="Times New Roman"/>
          <w:lang w:val="en-US"/>
        </w:rPr>
        <w:t>j</w:t>
      </w:r>
      <w:r w:rsidRPr="00663424">
        <w:rPr>
          <w:rFonts w:ascii="Times New Roman" w:hAnsi="Times New Roman"/>
        </w:rPr>
        <w:t xml:space="preserve"> </w:t>
      </w:r>
      <w:r>
        <w:rPr>
          <w:rFonts w:ascii="Times New Roman" w:hAnsi="Times New Roman"/>
        </w:rPr>
        <w:t>для жилого помещения рассчитывается как средневзвешенное значение показателей по отдельным параметрам по формуле:</w:t>
      </w:r>
    </w:p>
    <w:p w:rsidR="006977E9" w:rsidRDefault="006977E9" w:rsidP="00055512">
      <w:pPr>
        <w:pStyle w:val="a5"/>
        <w:ind w:left="1069"/>
        <w:jc w:val="both"/>
        <w:rPr>
          <w:rFonts w:ascii="Times New Roman" w:hAnsi="Times New Roman"/>
        </w:rPr>
      </w:pPr>
      <w:r>
        <w:rPr>
          <w:rFonts w:ascii="Times New Roman" w:hAnsi="Times New Roman"/>
        </w:rPr>
        <w:t xml:space="preserve"> </w:t>
      </w:r>
    </w:p>
    <w:p w:rsidR="006977E9" w:rsidRDefault="006977E9" w:rsidP="00055512">
      <w:pPr>
        <w:pStyle w:val="a5"/>
        <w:ind w:left="1069"/>
        <w:jc w:val="both"/>
        <w:rPr>
          <w:rFonts w:ascii="Times New Roman" w:hAnsi="Times New Roman"/>
        </w:rPr>
      </w:pPr>
      <w:r>
        <w:rPr>
          <w:rFonts w:ascii="Times New Roman" w:hAnsi="Times New Roman"/>
        </w:rPr>
        <w:t xml:space="preserve">          Kj = (K1+ K2 +K3)/3</w:t>
      </w:r>
      <w:r w:rsidR="00144788">
        <w:rPr>
          <w:rFonts w:ascii="Times New Roman" w:hAnsi="Times New Roman"/>
        </w:rPr>
        <w:t>, где:</w:t>
      </w:r>
    </w:p>
    <w:p w:rsidR="006977E9" w:rsidRDefault="006977E9" w:rsidP="00055512">
      <w:pPr>
        <w:pStyle w:val="a5"/>
        <w:ind w:left="1069"/>
        <w:jc w:val="both"/>
        <w:rPr>
          <w:rFonts w:ascii="Times New Roman" w:hAnsi="Times New Roman"/>
        </w:rPr>
      </w:pPr>
      <w:r w:rsidRPr="00144788">
        <w:rPr>
          <w:rFonts w:ascii="Times New Roman" w:hAnsi="Times New Roman"/>
        </w:rPr>
        <w:t xml:space="preserve"> </w:t>
      </w:r>
      <w:r w:rsidR="00144788">
        <w:rPr>
          <w:rFonts w:ascii="Times New Roman" w:hAnsi="Times New Roman"/>
          <w:lang w:val="en-US"/>
        </w:rPr>
        <w:t>Kj</w:t>
      </w:r>
      <w:r w:rsidR="00144788" w:rsidRPr="00144788">
        <w:rPr>
          <w:rFonts w:ascii="Times New Roman" w:hAnsi="Times New Roman"/>
        </w:rPr>
        <w:t xml:space="preserve"> –</w:t>
      </w:r>
      <w:r w:rsidR="00144788">
        <w:rPr>
          <w:rFonts w:ascii="Times New Roman" w:hAnsi="Times New Roman"/>
        </w:rPr>
        <w:t xml:space="preserve"> коэффициент , характеризующий качество и благоустройство жилого помещения, месторасположения дома;</w:t>
      </w:r>
    </w:p>
    <w:p w:rsidR="009203AC" w:rsidRDefault="009203AC" w:rsidP="00055512">
      <w:pPr>
        <w:pStyle w:val="a5"/>
        <w:ind w:left="1069"/>
        <w:jc w:val="both"/>
        <w:rPr>
          <w:rFonts w:ascii="Times New Roman" w:hAnsi="Times New Roman"/>
        </w:rPr>
      </w:pPr>
    </w:p>
    <w:p w:rsidR="00144788" w:rsidRDefault="00144788" w:rsidP="00055512">
      <w:pPr>
        <w:pStyle w:val="a5"/>
        <w:ind w:left="1069"/>
        <w:jc w:val="both"/>
        <w:rPr>
          <w:rFonts w:ascii="Times New Roman" w:hAnsi="Times New Roman"/>
        </w:rPr>
      </w:pPr>
      <w:r>
        <w:rPr>
          <w:rFonts w:ascii="Times New Roman" w:hAnsi="Times New Roman"/>
        </w:rPr>
        <w:t xml:space="preserve"> К1 – коэффициент, характеризующий качество дома</w:t>
      </w:r>
      <w:r w:rsidR="00A32A1D">
        <w:rPr>
          <w:rFonts w:ascii="Times New Roman" w:hAnsi="Times New Roman"/>
        </w:rPr>
        <w:t xml:space="preserve"> (зависит от капитальности- материала стен)</w:t>
      </w:r>
      <w:r>
        <w:rPr>
          <w:rFonts w:ascii="Times New Roman" w:hAnsi="Times New Roman"/>
        </w:rPr>
        <w:t>;</w:t>
      </w:r>
    </w:p>
    <w:p w:rsidR="00144788" w:rsidRDefault="00144788" w:rsidP="00055512">
      <w:pPr>
        <w:pStyle w:val="a5"/>
        <w:ind w:left="1069"/>
        <w:jc w:val="both"/>
        <w:rPr>
          <w:rFonts w:ascii="Times New Roman" w:hAnsi="Times New Roman"/>
        </w:rPr>
      </w:pPr>
    </w:p>
    <w:p w:rsidR="00144788" w:rsidRDefault="00144788" w:rsidP="00055512">
      <w:pPr>
        <w:pStyle w:val="a5"/>
        <w:ind w:left="1069"/>
        <w:jc w:val="both"/>
        <w:rPr>
          <w:rFonts w:ascii="Times New Roman" w:hAnsi="Times New Roman"/>
        </w:rPr>
      </w:pPr>
      <w:r>
        <w:rPr>
          <w:rFonts w:ascii="Times New Roman" w:hAnsi="Times New Roman"/>
        </w:rPr>
        <w:t xml:space="preserve"> К2 – коэффициент, характеризующий благоустройство жилого помещения</w:t>
      </w:r>
      <w:r w:rsidR="00A32A1D">
        <w:rPr>
          <w:rFonts w:ascii="Times New Roman" w:hAnsi="Times New Roman"/>
        </w:rPr>
        <w:t xml:space="preserve"> (коэффициент определяется в зависимости от оснащенности дома внутридомовыми инженерными системами коммунальной инфраструктуры</w:t>
      </w:r>
      <w:r w:rsidR="0057605F">
        <w:rPr>
          <w:rFonts w:ascii="Times New Roman" w:hAnsi="Times New Roman"/>
        </w:rPr>
        <w:t>- с полным благоустройством,,полублагоустроенные,  не благоустроенные</w:t>
      </w:r>
      <w:r w:rsidR="002025A2">
        <w:rPr>
          <w:rFonts w:ascii="Times New Roman" w:hAnsi="Times New Roman"/>
        </w:rPr>
        <w:t>)</w:t>
      </w:r>
      <w:r>
        <w:rPr>
          <w:rFonts w:ascii="Times New Roman" w:hAnsi="Times New Roman"/>
        </w:rPr>
        <w:t>;</w:t>
      </w:r>
    </w:p>
    <w:p w:rsidR="00144788" w:rsidRDefault="00144788" w:rsidP="00055512">
      <w:pPr>
        <w:pStyle w:val="a5"/>
        <w:ind w:left="1069"/>
        <w:jc w:val="both"/>
        <w:rPr>
          <w:rFonts w:ascii="Times New Roman" w:hAnsi="Times New Roman"/>
        </w:rPr>
      </w:pPr>
    </w:p>
    <w:p w:rsidR="00144788" w:rsidRDefault="00144788" w:rsidP="00FB6936">
      <w:pPr>
        <w:pStyle w:val="a5"/>
        <w:ind w:left="0"/>
        <w:jc w:val="both"/>
        <w:rPr>
          <w:rFonts w:ascii="Times New Roman" w:hAnsi="Times New Roman"/>
        </w:rPr>
      </w:pPr>
      <w:r>
        <w:rPr>
          <w:rFonts w:ascii="Times New Roman" w:hAnsi="Times New Roman"/>
        </w:rPr>
        <w:lastRenderedPageBreak/>
        <w:t xml:space="preserve"> </w:t>
      </w:r>
      <w:r w:rsidR="009203AC">
        <w:rPr>
          <w:rFonts w:ascii="Times New Roman" w:hAnsi="Times New Roman"/>
        </w:rPr>
        <w:t>К3 – коэффициент, месторасположения дома</w:t>
      </w:r>
      <w:r w:rsidR="002025A2">
        <w:rPr>
          <w:rFonts w:ascii="Times New Roman" w:hAnsi="Times New Roman"/>
        </w:rPr>
        <w:t xml:space="preserve"> (при</w:t>
      </w:r>
      <w:r w:rsidR="008F254F">
        <w:rPr>
          <w:rFonts w:ascii="Times New Roman" w:hAnsi="Times New Roman"/>
        </w:rPr>
        <w:t xml:space="preserve"> </w:t>
      </w:r>
      <w:r w:rsidR="002025A2">
        <w:rPr>
          <w:rFonts w:ascii="Times New Roman" w:hAnsi="Times New Roman"/>
        </w:rPr>
        <w:t>определении коэффициента учитываются такие факторы, как близость к центру, транспортная доступность, наличие объектов социально-культурного и бытового назначения</w:t>
      </w:r>
      <w:r w:rsidR="009203AC">
        <w:rPr>
          <w:rFonts w:ascii="Times New Roman" w:hAnsi="Times New Roman"/>
        </w:rPr>
        <w:t>.</w:t>
      </w:r>
    </w:p>
    <w:p w:rsidR="009203AC" w:rsidRDefault="009203AC" w:rsidP="00FB6936">
      <w:pPr>
        <w:pStyle w:val="a5"/>
        <w:ind w:left="0"/>
        <w:jc w:val="both"/>
        <w:rPr>
          <w:rFonts w:ascii="Times New Roman" w:hAnsi="Times New Roman"/>
        </w:rPr>
      </w:pPr>
      <w:r>
        <w:rPr>
          <w:rFonts w:ascii="Times New Roman" w:hAnsi="Times New Roman"/>
        </w:rPr>
        <w:t xml:space="preserve"> </w:t>
      </w:r>
    </w:p>
    <w:p w:rsidR="009203AC" w:rsidRDefault="009203AC" w:rsidP="00FB6936">
      <w:pPr>
        <w:pStyle w:val="a5"/>
        <w:ind w:left="0"/>
        <w:jc w:val="both"/>
        <w:rPr>
          <w:rFonts w:ascii="Times New Roman" w:hAnsi="Times New Roman"/>
        </w:rPr>
      </w:pPr>
      <w:r>
        <w:rPr>
          <w:rFonts w:ascii="Times New Roman" w:hAnsi="Times New Roman"/>
        </w:rPr>
        <w:t xml:space="preserve">Значения показателей К1 – К3 оцениваются в интервале </w:t>
      </w:r>
      <w:r w:rsidRPr="009203AC">
        <w:rPr>
          <w:rFonts w:ascii="Times New Roman" w:hAnsi="Times New Roman"/>
        </w:rPr>
        <w:t>[0.8</w:t>
      </w:r>
      <w:r>
        <w:rPr>
          <w:rFonts w:ascii="Times New Roman" w:hAnsi="Times New Roman"/>
        </w:rPr>
        <w:t>;</w:t>
      </w:r>
      <w:r w:rsidR="00530CE9">
        <w:rPr>
          <w:rFonts w:ascii="Times New Roman" w:hAnsi="Times New Roman"/>
        </w:rPr>
        <w:t>1,</w:t>
      </w:r>
      <w:r w:rsidRPr="009203AC">
        <w:rPr>
          <w:rFonts w:ascii="Times New Roman" w:hAnsi="Times New Roman"/>
        </w:rPr>
        <w:t>3}</w:t>
      </w:r>
      <w:r w:rsidR="0057605F">
        <w:rPr>
          <w:rFonts w:ascii="Times New Roman" w:hAnsi="Times New Roman"/>
        </w:rPr>
        <w:t>.</w:t>
      </w:r>
    </w:p>
    <w:p w:rsidR="0057605F" w:rsidRPr="009203AC" w:rsidRDefault="0057605F" w:rsidP="00FB6936">
      <w:pPr>
        <w:pStyle w:val="a5"/>
        <w:ind w:left="0"/>
        <w:jc w:val="both"/>
        <w:rPr>
          <w:rFonts w:ascii="Times New Roman" w:hAnsi="Times New Roman"/>
        </w:rPr>
      </w:pPr>
      <w:r>
        <w:rPr>
          <w:rFonts w:ascii="Times New Roman" w:hAnsi="Times New Roman"/>
        </w:rPr>
        <w:t xml:space="preserve">Конкретному жилому помещению соответствует лишь одно из значений </w:t>
      </w:r>
      <w:r w:rsidR="00530CE9">
        <w:rPr>
          <w:rFonts w:ascii="Times New Roman" w:hAnsi="Times New Roman"/>
        </w:rPr>
        <w:t>из каждого показателей качества и благоустройства и месторасположения жилого помещения.</w:t>
      </w:r>
    </w:p>
    <w:p w:rsidR="00663424" w:rsidRDefault="00663424" w:rsidP="00FB6936">
      <w:pPr>
        <w:pStyle w:val="a5"/>
        <w:ind w:left="0"/>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Pr="00FB6936" w:rsidRDefault="00FB6936" w:rsidP="00FB6936">
      <w:pPr>
        <w:jc w:val="both"/>
        <w:rPr>
          <w:rFonts w:ascii="Times New Roman" w:hAnsi="Times New Roman"/>
        </w:rPr>
      </w:pPr>
      <w:r w:rsidRPr="00FB6936">
        <w:rPr>
          <w:rFonts w:ascii="Times New Roman" w:hAnsi="Times New Roman"/>
        </w:rPr>
        <w:t>Ведущий специалист по муниципальным</w:t>
      </w:r>
    </w:p>
    <w:p w:rsidR="00FB6936" w:rsidRPr="00FB6936" w:rsidRDefault="00FB6936" w:rsidP="00FB6936">
      <w:pPr>
        <w:jc w:val="both"/>
        <w:rPr>
          <w:rFonts w:ascii="Times New Roman" w:hAnsi="Times New Roman"/>
        </w:rPr>
      </w:pPr>
      <w:r>
        <w:rPr>
          <w:rFonts w:ascii="Times New Roman" w:hAnsi="Times New Roman"/>
        </w:rPr>
        <w:t>з</w:t>
      </w:r>
      <w:r w:rsidRPr="00FB6936">
        <w:rPr>
          <w:rFonts w:ascii="Times New Roman" w:hAnsi="Times New Roman"/>
        </w:rPr>
        <w:t>акупкам и тарифам ЖКХ                                                       Е.А. Пастушкина</w:t>
      </w:r>
    </w:p>
    <w:p w:rsidR="00FB6936" w:rsidRDefault="00FB6936"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784392" w:rsidRDefault="00784392" w:rsidP="00055512">
      <w:pPr>
        <w:pStyle w:val="a5"/>
        <w:ind w:left="1069"/>
        <w:jc w:val="both"/>
        <w:rPr>
          <w:rFonts w:ascii="Times New Roman" w:hAnsi="Times New Roman"/>
          <w:b/>
        </w:rPr>
      </w:pPr>
    </w:p>
    <w:p w:rsidR="00784392" w:rsidRDefault="00784392" w:rsidP="00055512">
      <w:pPr>
        <w:pStyle w:val="a5"/>
        <w:ind w:left="1069"/>
        <w:jc w:val="both"/>
        <w:rPr>
          <w:rFonts w:ascii="Times New Roman" w:hAnsi="Times New Roman"/>
          <w:b/>
        </w:rPr>
      </w:pPr>
    </w:p>
    <w:p w:rsidR="00784392" w:rsidRDefault="00784392"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FB6936" w:rsidRDefault="00FB6936"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Default="00CE09E7" w:rsidP="00CE09E7">
      <w:pPr>
        <w:tabs>
          <w:tab w:val="left" w:pos="6045"/>
        </w:tabs>
        <w:rPr>
          <w:rFonts w:ascii="Times New Roman" w:hAnsi="Times New Roman" w:cs="Times New Roman"/>
        </w:rPr>
      </w:pPr>
      <w:r>
        <w:rPr>
          <w:rFonts w:ascii="Times New Roman" w:hAnsi="Times New Roman" w:cs="Times New Roman"/>
        </w:rPr>
        <w:lastRenderedPageBreak/>
        <w:t xml:space="preserve">                                                                                                    Прил</w:t>
      </w:r>
      <w:r w:rsidR="0068067E">
        <w:rPr>
          <w:rFonts w:ascii="Times New Roman" w:hAnsi="Times New Roman" w:cs="Times New Roman"/>
        </w:rPr>
        <w:t>ожение 2</w:t>
      </w:r>
    </w:p>
    <w:p w:rsidR="00CE09E7" w:rsidRDefault="00CE09E7" w:rsidP="00CE09E7">
      <w:pPr>
        <w:tabs>
          <w:tab w:val="left" w:pos="6045"/>
        </w:tabs>
        <w:rPr>
          <w:rFonts w:ascii="Times New Roman" w:hAnsi="Times New Roman" w:cs="Times New Roman"/>
        </w:rPr>
      </w:pPr>
      <w:r>
        <w:rPr>
          <w:rFonts w:ascii="Times New Roman" w:hAnsi="Times New Roman" w:cs="Times New Roman"/>
        </w:rPr>
        <w:tab/>
        <w:t>к постановлению</w:t>
      </w:r>
    </w:p>
    <w:p w:rsidR="00CE09E7" w:rsidRDefault="00CE09E7" w:rsidP="00CE09E7">
      <w:pPr>
        <w:tabs>
          <w:tab w:val="left" w:pos="6045"/>
        </w:tabs>
        <w:rPr>
          <w:rFonts w:ascii="Times New Roman" w:hAnsi="Times New Roman" w:cs="Times New Roman"/>
        </w:rPr>
      </w:pPr>
      <w:r>
        <w:rPr>
          <w:rFonts w:ascii="Times New Roman" w:hAnsi="Times New Roman" w:cs="Times New Roman"/>
        </w:rPr>
        <w:tab/>
        <w:t>администрации городского</w:t>
      </w:r>
    </w:p>
    <w:p w:rsidR="00CE09E7" w:rsidRDefault="00CE09E7" w:rsidP="00CE09E7">
      <w:pPr>
        <w:tabs>
          <w:tab w:val="left" w:pos="6045"/>
        </w:tabs>
        <w:rPr>
          <w:rFonts w:ascii="Times New Roman" w:hAnsi="Times New Roman" w:cs="Times New Roman"/>
        </w:rPr>
      </w:pPr>
      <w:r>
        <w:rPr>
          <w:rFonts w:ascii="Times New Roman" w:hAnsi="Times New Roman" w:cs="Times New Roman"/>
        </w:rPr>
        <w:tab/>
        <w:t>поселения Мишелевского</w:t>
      </w:r>
    </w:p>
    <w:p w:rsidR="00CE09E7" w:rsidRDefault="00CE09E7" w:rsidP="00CE09E7">
      <w:pPr>
        <w:tabs>
          <w:tab w:val="left" w:pos="6045"/>
        </w:tabs>
        <w:rPr>
          <w:rFonts w:ascii="Times New Roman" w:hAnsi="Times New Roman" w:cs="Times New Roman"/>
        </w:rPr>
      </w:pPr>
      <w:r>
        <w:rPr>
          <w:rFonts w:ascii="Times New Roman" w:hAnsi="Times New Roman" w:cs="Times New Roman"/>
        </w:rPr>
        <w:tab/>
        <w:t>муниципального образования</w:t>
      </w:r>
    </w:p>
    <w:p w:rsidR="00CE09E7" w:rsidRDefault="00CE09E7" w:rsidP="00CE09E7">
      <w:pPr>
        <w:tabs>
          <w:tab w:val="left" w:pos="6045"/>
        </w:tabs>
        <w:rPr>
          <w:rFonts w:ascii="Times New Roman" w:hAnsi="Times New Roman" w:cs="Times New Roman"/>
        </w:rPr>
      </w:pPr>
      <w:r>
        <w:rPr>
          <w:rFonts w:ascii="Times New Roman" w:hAnsi="Times New Roman" w:cs="Times New Roman"/>
        </w:rPr>
        <w:tab/>
        <w:t xml:space="preserve">от </w:t>
      </w:r>
      <w:r w:rsidR="00595663">
        <w:rPr>
          <w:rFonts w:ascii="Times New Roman" w:hAnsi="Times New Roman" w:cs="Times New Roman"/>
        </w:rPr>
        <w:t>21.02.2019</w:t>
      </w:r>
      <w:r>
        <w:rPr>
          <w:rFonts w:ascii="Times New Roman" w:hAnsi="Times New Roman" w:cs="Times New Roman"/>
        </w:rPr>
        <w:t xml:space="preserve"> № </w:t>
      </w:r>
      <w:r w:rsidR="00595663">
        <w:rPr>
          <w:rFonts w:ascii="Times New Roman" w:hAnsi="Times New Roman" w:cs="Times New Roman"/>
        </w:rPr>
        <w:t>55</w:t>
      </w:r>
    </w:p>
    <w:p w:rsidR="00CE09E7" w:rsidRDefault="00CE09E7" w:rsidP="00055512">
      <w:pPr>
        <w:pStyle w:val="a5"/>
        <w:ind w:left="1069"/>
        <w:jc w:val="both"/>
        <w:rPr>
          <w:rFonts w:ascii="Times New Roman" w:hAnsi="Times New Roman"/>
          <w:b/>
        </w:rPr>
      </w:pPr>
    </w:p>
    <w:p w:rsidR="00CE09E7" w:rsidRDefault="00CE09E7" w:rsidP="00055512">
      <w:pPr>
        <w:pStyle w:val="a5"/>
        <w:ind w:left="1069"/>
        <w:jc w:val="both"/>
        <w:rPr>
          <w:rFonts w:ascii="Times New Roman" w:hAnsi="Times New Roman"/>
          <w:b/>
        </w:rPr>
      </w:pPr>
    </w:p>
    <w:p w:rsidR="00CE09E7" w:rsidRPr="00663424" w:rsidRDefault="00CE09E7" w:rsidP="00055512">
      <w:pPr>
        <w:pStyle w:val="a5"/>
        <w:ind w:left="1069"/>
        <w:jc w:val="both"/>
        <w:rPr>
          <w:rFonts w:ascii="Times New Roman" w:hAnsi="Times New Roman"/>
          <w:b/>
        </w:rPr>
      </w:pPr>
    </w:p>
    <w:p w:rsidR="005F0494" w:rsidRDefault="005F0494" w:rsidP="005F0494">
      <w:pPr>
        <w:jc w:val="both"/>
        <w:rPr>
          <w:rFonts w:ascii="Times New Roman" w:hAnsi="Times New Roman"/>
        </w:rPr>
      </w:pPr>
    </w:p>
    <w:p w:rsidR="00D42971" w:rsidRDefault="00D42971" w:rsidP="005F0494">
      <w:pPr>
        <w:jc w:val="both"/>
        <w:rPr>
          <w:rFonts w:ascii="Times New Roman" w:hAnsi="Times New Roman"/>
          <w:b/>
        </w:rPr>
      </w:pPr>
      <w:r>
        <w:rPr>
          <w:rFonts w:ascii="Times New Roman" w:hAnsi="Times New Roman"/>
          <w:b/>
        </w:rPr>
        <w:t xml:space="preserve">                </w:t>
      </w:r>
      <w:r w:rsidR="00CE09E7" w:rsidRPr="00CE09E7">
        <w:rPr>
          <w:rFonts w:ascii="Times New Roman" w:hAnsi="Times New Roman"/>
          <w:b/>
        </w:rPr>
        <w:t>Коэффициенты, характеризующие качество, благоустройство,</w:t>
      </w:r>
    </w:p>
    <w:p w:rsidR="00CE09E7" w:rsidRPr="00CE09E7" w:rsidRDefault="00D42971" w:rsidP="005F0494">
      <w:pPr>
        <w:jc w:val="both"/>
        <w:rPr>
          <w:rFonts w:ascii="Times New Roman" w:hAnsi="Times New Roman"/>
          <w:b/>
        </w:rPr>
      </w:pPr>
      <w:r>
        <w:rPr>
          <w:rFonts w:ascii="Times New Roman" w:hAnsi="Times New Roman"/>
          <w:b/>
        </w:rPr>
        <w:t xml:space="preserve">                                        </w:t>
      </w:r>
      <w:r w:rsidR="00CE09E7" w:rsidRPr="00CE09E7">
        <w:rPr>
          <w:rFonts w:ascii="Times New Roman" w:hAnsi="Times New Roman"/>
          <w:b/>
        </w:rPr>
        <w:t xml:space="preserve"> место</w:t>
      </w:r>
      <w:r>
        <w:rPr>
          <w:rFonts w:ascii="Times New Roman" w:hAnsi="Times New Roman"/>
          <w:b/>
        </w:rPr>
        <w:t>рас</w:t>
      </w:r>
      <w:r w:rsidR="00CE09E7" w:rsidRPr="00CE09E7">
        <w:rPr>
          <w:rFonts w:ascii="Times New Roman" w:hAnsi="Times New Roman"/>
          <w:b/>
        </w:rPr>
        <w:t>положение дома</w:t>
      </w:r>
    </w:p>
    <w:p w:rsidR="007A1424" w:rsidRDefault="0068067E" w:rsidP="007A1424">
      <w:pPr>
        <w:jc w:val="both"/>
        <w:rPr>
          <w:rFonts w:ascii="Times New Roman" w:hAnsi="Times New Roman"/>
          <w:b/>
        </w:rPr>
      </w:pPr>
      <w:r>
        <w:rPr>
          <w:rFonts w:ascii="Times New Roman" w:hAnsi="Times New Roman"/>
          <w:b/>
        </w:rPr>
        <w:t xml:space="preserve">  </w:t>
      </w:r>
    </w:p>
    <w:p w:rsidR="0068067E" w:rsidRDefault="0068067E" w:rsidP="007A1424">
      <w:pPr>
        <w:jc w:val="both"/>
        <w:rPr>
          <w:rFonts w:ascii="Times New Roman" w:hAnsi="Times New Roman"/>
          <w:b/>
        </w:rPr>
      </w:pPr>
    </w:p>
    <w:p w:rsidR="0068067E" w:rsidRPr="00B55F55" w:rsidRDefault="00E7193B" w:rsidP="00B55F55">
      <w:pPr>
        <w:jc w:val="both"/>
        <w:rPr>
          <w:rFonts w:ascii="Times New Roman" w:hAnsi="Times New Roman"/>
          <w:b/>
        </w:rPr>
      </w:pPr>
      <w:r>
        <w:rPr>
          <w:rFonts w:ascii="Times New Roman" w:hAnsi="Times New Roman"/>
          <w:b/>
        </w:rPr>
        <w:t xml:space="preserve">                                       1.</w:t>
      </w:r>
      <w:r w:rsidR="0068067E" w:rsidRPr="00B55F55">
        <w:rPr>
          <w:rFonts w:ascii="Times New Roman" w:hAnsi="Times New Roman"/>
          <w:b/>
        </w:rPr>
        <w:t xml:space="preserve">Коэффициенты качества домов </w:t>
      </w:r>
    </w:p>
    <w:p w:rsidR="00B55F55" w:rsidRDefault="00B55F55" w:rsidP="00B55F55">
      <w:pPr>
        <w:pStyle w:val="a5"/>
        <w:ind w:left="2280"/>
        <w:jc w:val="both"/>
        <w:rPr>
          <w:rFonts w:ascii="Times New Roman" w:hAnsi="Times New Roman"/>
          <w:b/>
        </w:rPr>
      </w:pPr>
    </w:p>
    <w:tbl>
      <w:tblPr>
        <w:tblStyle w:val="a6"/>
        <w:tblW w:w="0" w:type="auto"/>
        <w:tblInd w:w="-5" w:type="dxa"/>
        <w:tblLook w:val="04A0" w:firstRow="1" w:lastRow="0" w:firstColumn="1" w:lastColumn="0" w:noHBand="0" w:noVBand="1"/>
      </w:tblPr>
      <w:tblGrid>
        <w:gridCol w:w="709"/>
        <w:gridCol w:w="6288"/>
        <w:gridCol w:w="2356"/>
      </w:tblGrid>
      <w:tr w:rsidR="00B55F55" w:rsidTr="00B55F55">
        <w:trPr>
          <w:trHeight w:val="374"/>
        </w:trPr>
        <w:tc>
          <w:tcPr>
            <w:tcW w:w="709" w:type="dxa"/>
          </w:tcPr>
          <w:p w:rsidR="00B55F55" w:rsidRDefault="00B55F55" w:rsidP="00B55F55">
            <w:pPr>
              <w:pStyle w:val="a5"/>
              <w:ind w:left="0"/>
              <w:jc w:val="both"/>
              <w:rPr>
                <w:rFonts w:ascii="Times New Roman" w:hAnsi="Times New Roman"/>
                <w:b/>
              </w:rPr>
            </w:pPr>
            <w:r>
              <w:rPr>
                <w:rFonts w:ascii="Times New Roman" w:hAnsi="Times New Roman"/>
                <w:b/>
              </w:rPr>
              <w:t>№ п.п.</w:t>
            </w:r>
          </w:p>
        </w:tc>
        <w:tc>
          <w:tcPr>
            <w:tcW w:w="6288" w:type="dxa"/>
          </w:tcPr>
          <w:p w:rsidR="00B55F55" w:rsidRDefault="00B55F55" w:rsidP="00B55F55">
            <w:pPr>
              <w:pStyle w:val="a5"/>
              <w:ind w:left="0"/>
              <w:jc w:val="both"/>
              <w:rPr>
                <w:rFonts w:ascii="Times New Roman" w:hAnsi="Times New Roman"/>
                <w:b/>
              </w:rPr>
            </w:pPr>
            <w:r>
              <w:rPr>
                <w:rFonts w:ascii="Times New Roman" w:hAnsi="Times New Roman"/>
                <w:b/>
              </w:rPr>
              <w:t>Материал стен</w:t>
            </w:r>
          </w:p>
        </w:tc>
        <w:tc>
          <w:tcPr>
            <w:tcW w:w="2356" w:type="dxa"/>
          </w:tcPr>
          <w:p w:rsidR="00B55F55" w:rsidRDefault="00B55F55" w:rsidP="00B55F55">
            <w:pPr>
              <w:pStyle w:val="a5"/>
              <w:ind w:left="0"/>
              <w:jc w:val="both"/>
              <w:rPr>
                <w:rFonts w:ascii="Times New Roman" w:hAnsi="Times New Roman"/>
                <w:b/>
              </w:rPr>
            </w:pPr>
            <w:r>
              <w:rPr>
                <w:rFonts w:ascii="Times New Roman" w:hAnsi="Times New Roman"/>
                <w:b/>
              </w:rPr>
              <w:t>Коэффициент качества</w:t>
            </w:r>
          </w:p>
        </w:tc>
      </w:tr>
      <w:tr w:rsidR="00B55F55" w:rsidTr="00B55F55">
        <w:tc>
          <w:tcPr>
            <w:tcW w:w="709" w:type="dxa"/>
          </w:tcPr>
          <w:p w:rsidR="00B55F55" w:rsidRPr="00E7193B" w:rsidRDefault="00B55F55" w:rsidP="00B55F55">
            <w:pPr>
              <w:pStyle w:val="a5"/>
              <w:ind w:left="0"/>
              <w:jc w:val="both"/>
              <w:rPr>
                <w:rFonts w:ascii="Times New Roman" w:hAnsi="Times New Roman"/>
              </w:rPr>
            </w:pPr>
            <w:r w:rsidRPr="00E7193B">
              <w:rPr>
                <w:rFonts w:ascii="Times New Roman" w:hAnsi="Times New Roman"/>
              </w:rPr>
              <w:t>1.</w:t>
            </w:r>
          </w:p>
        </w:tc>
        <w:tc>
          <w:tcPr>
            <w:tcW w:w="6288" w:type="dxa"/>
          </w:tcPr>
          <w:p w:rsidR="00B55F55" w:rsidRPr="00E7193B" w:rsidRDefault="00E7193B" w:rsidP="00B55F55">
            <w:pPr>
              <w:pStyle w:val="a5"/>
              <w:ind w:left="0"/>
              <w:jc w:val="both"/>
              <w:rPr>
                <w:rFonts w:ascii="Times New Roman" w:hAnsi="Times New Roman"/>
              </w:rPr>
            </w:pPr>
            <w:r w:rsidRPr="00E7193B">
              <w:rPr>
                <w:rFonts w:ascii="Times New Roman" w:hAnsi="Times New Roman"/>
              </w:rPr>
              <w:t xml:space="preserve">Каменные (кирпичные) </w:t>
            </w:r>
          </w:p>
        </w:tc>
        <w:tc>
          <w:tcPr>
            <w:tcW w:w="2356" w:type="dxa"/>
          </w:tcPr>
          <w:p w:rsidR="00B55F55" w:rsidRDefault="004B5436" w:rsidP="00B55F55">
            <w:pPr>
              <w:pStyle w:val="a5"/>
              <w:ind w:left="0"/>
              <w:jc w:val="both"/>
              <w:rPr>
                <w:rFonts w:ascii="Times New Roman" w:hAnsi="Times New Roman"/>
                <w:b/>
              </w:rPr>
            </w:pPr>
            <w:r>
              <w:rPr>
                <w:rFonts w:ascii="Times New Roman" w:hAnsi="Times New Roman"/>
                <w:b/>
              </w:rPr>
              <w:t>1,0</w:t>
            </w:r>
          </w:p>
        </w:tc>
      </w:tr>
      <w:tr w:rsidR="00B55F55" w:rsidTr="00B55F55">
        <w:tc>
          <w:tcPr>
            <w:tcW w:w="709" w:type="dxa"/>
          </w:tcPr>
          <w:p w:rsidR="00B55F55" w:rsidRPr="00E7193B" w:rsidRDefault="00E7193B" w:rsidP="00B55F55">
            <w:pPr>
              <w:pStyle w:val="a5"/>
              <w:ind w:left="0"/>
              <w:jc w:val="both"/>
              <w:rPr>
                <w:rFonts w:ascii="Times New Roman" w:hAnsi="Times New Roman"/>
              </w:rPr>
            </w:pPr>
            <w:r w:rsidRPr="00E7193B">
              <w:rPr>
                <w:rFonts w:ascii="Times New Roman" w:hAnsi="Times New Roman"/>
              </w:rPr>
              <w:t>2.</w:t>
            </w:r>
          </w:p>
        </w:tc>
        <w:tc>
          <w:tcPr>
            <w:tcW w:w="6288" w:type="dxa"/>
          </w:tcPr>
          <w:p w:rsidR="00B55F55" w:rsidRPr="00E7193B" w:rsidRDefault="00E7193B" w:rsidP="00B55F55">
            <w:pPr>
              <w:pStyle w:val="a5"/>
              <w:ind w:left="0"/>
              <w:jc w:val="both"/>
              <w:rPr>
                <w:rFonts w:ascii="Times New Roman" w:hAnsi="Times New Roman"/>
              </w:rPr>
            </w:pPr>
            <w:r>
              <w:rPr>
                <w:rFonts w:ascii="Times New Roman" w:hAnsi="Times New Roman"/>
              </w:rPr>
              <w:t>Панельные и шлакоблочные дома</w:t>
            </w:r>
          </w:p>
        </w:tc>
        <w:tc>
          <w:tcPr>
            <w:tcW w:w="2356" w:type="dxa"/>
          </w:tcPr>
          <w:p w:rsidR="00B55F55" w:rsidRDefault="004B5436" w:rsidP="00B55F55">
            <w:pPr>
              <w:pStyle w:val="a5"/>
              <w:ind w:left="0"/>
              <w:jc w:val="both"/>
              <w:rPr>
                <w:rFonts w:ascii="Times New Roman" w:hAnsi="Times New Roman"/>
                <w:b/>
              </w:rPr>
            </w:pPr>
            <w:r>
              <w:rPr>
                <w:rFonts w:ascii="Times New Roman" w:hAnsi="Times New Roman"/>
                <w:b/>
              </w:rPr>
              <w:t>0,9</w:t>
            </w:r>
          </w:p>
        </w:tc>
      </w:tr>
      <w:tr w:rsidR="00B55F55" w:rsidTr="00D42971">
        <w:trPr>
          <w:trHeight w:val="393"/>
        </w:trPr>
        <w:tc>
          <w:tcPr>
            <w:tcW w:w="709" w:type="dxa"/>
          </w:tcPr>
          <w:p w:rsidR="00B55F55" w:rsidRPr="00E7193B" w:rsidRDefault="00E7193B" w:rsidP="00B55F55">
            <w:pPr>
              <w:pStyle w:val="a5"/>
              <w:ind w:left="0"/>
              <w:jc w:val="both"/>
              <w:rPr>
                <w:rFonts w:ascii="Times New Roman" w:hAnsi="Times New Roman"/>
              </w:rPr>
            </w:pPr>
            <w:r w:rsidRPr="00E7193B">
              <w:rPr>
                <w:rFonts w:ascii="Times New Roman" w:hAnsi="Times New Roman"/>
              </w:rPr>
              <w:t>3.</w:t>
            </w:r>
          </w:p>
        </w:tc>
        <w:tc>
          <w:tcPr>
            <w:tcW w:w="6288" w:type="dxa"/>
          </w:tcPr>
          <w:p w:rsidR="00B55F55" w:rsidRPr="00E7193B" w:rsidRDefault="00E7193B" w:rsidP="00B55F55">
            <w:pPr>
              <w:pStyle w:val="a5"/>
              <w:ind w:left="0"/>
              <w:jc w:val="both"/>
              <w:rPr>
                <w:rFonts w:ascii="Times New Roman" w:hAnsi="Times New Roman"/>
              </w:rPr>
            </w:pPr>
            <w:r w:rsidRPr="00E7193B">
              <w:rPr>
                <w:rFonts w:ascii="Times New Roman" w:hAnsi="Times New Roman"/>
              </w:rPr>
              <w:t xml:space="preserve"> Деревянные дома</w:t>
            </w:r>
          </w:p>
        </w:tc>
        <w:tc>
          <w:tcPr>
            <w:tcW w:w="2356" w:type="dxa"/>
          </w:tcPr>
          <w:p w:rsidR="00B55F55" w:rsidRDefault="004B5436" w:rsidP="00B55F55">
            <w:pPr>
              <w:pStyle w:val="a5"/>
              <w:ind w:left="0"/>
              <w:jc w:val="both"/>
              <w:rPr>
                <w:rFonts w:ascii="Times New Roman" w:hAnsi="Times New Roman"/>
                <w:b/>
              </w:rPr>
            </w:pPr>
            <w:r>
              <w:rPr>
                <w:rFonts w:ascii="Times New Roman" w:hAnsi="Times New Roman"/>
                <w:b/>
              </w:rPr>
              <w:t>0,8</w:t>
            </w:r>
          </w:p>
        </w:tc>
      </w:tr>
    </w:tbl>
    <w:p w:rsidR="00B55F55" w:rsidRPr="00B55F55" w:rsidRDefault="00B55F55" w:rsidP="00B55F55">
      <w:pPr>
        <w:pStyle w:val="a5"/>
        <w:ind w:left="2280"/>
        <w:jc w:val="both"/>
        <w:rPr>
          <w:rFonts w:ascii="Times New Roman" w:hAnsi="Times New Roman"/>
          <w:b/>
        </w:rPr>
      </w:pPr>
    </w:p>
    <w:p w:rsidR="00174521" w:rsidRDefault="00174521" w:rsidP="00E363A6">
      <w:pPr>
        <w:jc w:val="both"/>
        <w:rPr>
          <w:rFonts w:ascii="Times New Roman" w:hAnsi="Times New Roman"/>
        </w:rPr>
      </w:pPr>
      <w:r>
        <w:rPr>
          <w:rFonts w:ascii="Times New Roman" w:hAnsi="Times New Roman"/>
        </w:rPr>
        <w:t xml:space="preserve">   </w:t>
      </w:r>
      <w:r w:rsidR="00E7193B">
        <w:rPr>
          <w:rFonts w:ascii="Times New Roman" w:hAnsi="Times New Roman"/>
        </w:rPr>
        <w:t xml:space="preserve"> </w:t>
      </w:r>
    </w:p>
    <w:p w:rsidR="00E7193B" w:rsidRPr="00630A52" w:rsidRDefault="00630A52" w:rsidP="00630A52">
      <w:pPr>
        <w:ind w:left="568"/>
        <w:jc w:val="both"/>
        <w:rPr>
          <w:rFonts w:ascii="Times New Roman" w:hAnsi="Times New Roman"/>
          <w:b/>
        </w:rPr>
      </w:pPr>
      <w:r>
        <w:rPr>
          <w:rFonts w:ascii="Times New Roman" w:hAnsi="Times New Roman"/>
          <w:b/>
        </w:rPr>
        <w:t xml:space="preserve">                        2.</w:t>
      </w:r>
      <w:r w:rsidR="00E7193B" w:rsidRPr="00630A52">
        <w:rPr>
          <w:rFonts w:ascii="Times New Roman" w:hAnsi="Times New Roman"/>
          <w:b/>
        </w:rPr>
        <w:t>Коэффициенты благоустройства домов</w:t>
      </w:r>
    </w:p>
    <w:p w:rsidR="00E7193B" w:rsidRDefault="00E7193B" w:rsidP="00E7193B">
      <w:pPr>
        <w:ind w:left="568"/>
        <w:jc w:val="both"/>
        <w:rPr>
          <w:rFonts w:ascii="Times New Roman" w:hAnsi="Times New Roman"/>
        </w:rPr>
      </w:pPr>
    </w:p>
    <w:tbl>
      <w:tblPr>
        <w:tblStyle w:val="a6"/>
        <w:tblW w:w="9782" w:type="dxa"/>
        <w:tblInd w:w="-5" w:type="dxa"/>
        <w:tblLook w:val="04A0" w:firstRow="1" w:lastRow="0" w:firstColumn="1" w:lastColumn="0" w:noHBand="0" w:noVBand="1"/>
      </w:tblPr>
      <w:tblGrid>
        <w:gridCol w:w="993"/>
        <w:gridCol w:w="6237"/>
        <w:gridCol w:w="2552"/>
      </w:tblGrid>
      <w:tr w:rsidR="00E7193B" w:rsidTr="005D4002">
        <w:trPr>
          <w:trHeight w:val="531"/>
        </w:trPr>
        <w:tc>
          <w:tcPr>
            <w:tcW w:w="993" w:type="dxa"/>
          </w:tcPr>
          <w:p w:rsidR="00E7193B" w:rsidRDefault="00630A52" w:rsidP="00630A52">
            <w:pPr>
              <w:ind w:left="-539" w:firstLine="496"/>
              <w:jc w:val="both"/>
              <w:rPr>
                <w:rFonts w:ascii="Times New Roman" w:hAnsi="Times New Roman"/>
              </w:rPr>
            </w:pPr>
            <w:r>
              <w:rPr>
                <w:rFonts w:ascii="Times New Roman" w:hAnsi="Times New Roman"/>
              </w:rPr>
              <w:t xml:space="preserve">№ </w:t>
            </w:r>
            <w:r w:rsidR="005D4002">
              <w:rPr>
                <w:rFonts w:ascii="Times New Roman" w:hAnsi="Times New Roman"/>
              </w:rPr>
              <w:t>п.п.</w:t>
            </w:r>
          </w:p>
        </w:tc>
        <w:tc>
          <w:tcPr>
            <w:tcW w:w="6237" w:type="dxa"/>
          </w:tcPr>
          <w:p w:rsidR="00E7193B" w:rsidRDefault="005D4002" w:rsidP="00E7193B">
            <w:pPr>
              <w:jc w:val="both"/>
              <w:rPr>
                <w:rFonts w:ascii="Times New Roman" w:hAnsi="Times New Roman"/>
              </w:rPr>
            </w:pPr>
            <w:r>
              <w:rPr>
                <w:rFonts w:ascii="Times New Roman" w:hAnsi="Times New Roman"/>
              </w:rPr>
              <w:t>Вид благоустройства</w:t>
            </w:r>
          </w:p>
        </w:tc>
        <w:tc>
          <w:tcPr>
            <w:tcW w:w="2552" w:type="dxa"/>
          </w:tcPr>
          <w:p w:rsidR="00E7193B" w:rsidRDefault="005D4002" w:rsidP="00E7193B">
            <w:pPr>
              <w:jc w:val="both"/>
              <w:rPr>
                <w:rFonts w:ascii="Times New Roman" w:hAnsi="Times New Roman"/>
              </w:rPr>
            </w:pPr>
            <w:r>
              <w:rPr>
                <w:rFonts w:ascii="Times New Roman" w:hAnsi="Times New Roman"/>
              </w:rPr>
              <w:t>Коэффициент благоустройства</w:t>
            </w:r>
          </w:p>
        </w:tc>
      </w:tr>
      <w:tr w:rsidR="00E7193B" w:rsidTr="00630A52">
        <w:tc>
          <w:tcPr>
            <w:tcW w:w="993" w:type="dxa"/>
          </w:tcPr>
          <w:p w:rsidR="00E7193B" w:rsidRDefault="005D4002" w:rsidP="00E7193B">
            <w:pPr>
              <w:jc w:val="both"/>
              <w:rPr>
                <w:rFonts w:ascii="Times New Roman" w:hAnsi="Times New Roman"/>
              </w:rPr>
            </w:pPr>
            <w:r>
              <w:rPr>
                <w:rFonts w:ascii="Times New Roman" w:hAnsi="Times New Roman"/>
              </w:rPr>
              <w:t>1.</w:t>
            </w:r>
          </w:p>
        </w:tc>
        <w:tc>
          <w:tcPr>
            <w:tcW w:w="6237" w:type="dxa"/>
          </w:tcPr>
          <w:p w:rsidR="00E7193B" w:rsidRDefault="005D4002" w:rsidP="001D7B51">
            <w:pPr>
              <w:jc w:val="both"/>
              <w:rPr>
                <w:rFonts w:ascii="Times New Roman" w:hAnsi="Times New Roman"/>
              </w:rPr>
            </w:pPr>
            <w:r>
              <w:rPr>
                <w:rFonts w:ascii="Times New Roman" w:hAnsi="Times New Roman"/>
              </w:rPr>
              <w:t xml:space="preserve">Многоквартирные дома с центральным отоплением, </w:t>
            </w:r>
            <w:r w:rsidR="001D7B51">
              <w:rPr>
                <w:rFonts w:ascii="Times New Roman" w:hAnsi="Times New Roman"/>
              </w:rPr>
              <w:t>холодным и горячим водоснабжением, водоотведением, электроснабжением</w:t>
            </w:r>
          </w:p>
        </w:tc>
        <w:tc>
          <w:tcPr>
            <w:tcW w:w="2552" w:type="dxa"/>
          </w:tcPr>
          <w:p w:rsidR="00E7193B" w:rsidRDefault="004B5436" w:rsidP="00E7193B">
            <w:pPr>
              <w:jc w:val="both"/>
              <w:rPr>
                <w:rFonts w:ascii="Times New Roman" w:hAnsi="Times New Roman"/>
              </w:rPr>
            </w:pPr>
            <w:r>
              <w:rPr>
                <w:rFonts w:ascii="Times New Roman" w:hAnsi="Times New Roman"/>
              </w:rPr>
              <w:t>1,1</w:t>
            </w:r>
          </w:p>
        </w:tc>
      </w:tr>
      <w:tr w:rsidR="00D44391" w:rsidTr="00630A52">
        <w:tc>
          <w:tcPr>
            <w:tcW w:w="993" w:type="dxa"/>
          </w:tcPr>
          <w:p w:rsidR="00D44391" w:rsidRDefault="00D44391" w:rsidP="00E7193B">
            <w:pPr>
              <w:jc w:val="both"/>
              <w:rPr>
                <w:rFonts w:ascii="Times New Roman" w:hAnsi="Times New Roman"/>
              </w:rPr>
            </w:pPr>
          </w:p>
        </w:tc>
        <w:tc>
          <w:tcPr>
            <w:tcW w:w="6237" w:type="dxa"/>
          </w:tcPr>
          <w:p w:rsidR="00D44391" w:rsidRDefault="00D44391" w:rsidP="00E7193B">
            <w:pPr>
              <w:jc w:val="both"/>
              <w:rPr>
                <w:rFonts w:ascii="Times New Roman" w:hAnsi="Times New Roman"/>
              </w:rPr>
            </w:pPr>
            <w:r>
              <w:rPr>
                <w:rFonts w:ascii="Times New Roman" w:hAnsi="Times New Roman"/>
              </w:rPr>
              <w:t>Общежитие коридор</w:t>
            </w:r>
            <w:r w:rsidR="002E57AF">
              <w:rPr>
                <w:rFonts w:ascii="Times New Roman" w:hAnsi="Times New Roman"/>
              </w:rPr>
              <w:t>ного</w:t>
            </w:r>
            <w:r>
              <w:rPr>
                <w:rFonts w:ascii="Times New Roman" w:hAnsi="Times New Roman"/>
              </w:rPr>
              <w:t xml:space="preserve"> типа</w:t>
            </w:r>
          </w:p>
        </w:tc>
        <w:tc>
          <w:tcPr>
            <w:tcW w:w="2552" w:type="dxa"/>
          </w:tcPr>
          <w:p w:rsidR="00D44391" w:rsidRDefault="002E57AF" w:rsidP="00E7193B">
            <w:pPr>
              <w:jc w:val="both"/>
              <w:rPr>
                <w:rFonts w:ascii="Times New Roman" w:hAnsi="Times New Roman"/>
              </w:rPr>
            </w:pPr>
            <w:r>
              <w:rPr>
                <w:rFonts w:ascii="Times New Roman" w:hAnsi="Times New Roman"/>
              </w:rPr>
              <w:t>1,0</w:t>
            </w:r>
          </w:p>
        </w:tc>
      </w:tr>
      <w:tr w:rsidR="00E7193B" w:rsidTr="00630A52">
        <w:tc>
          <w:tcPr>
            <w:tcW w:w="993" w:type="dxa"/>
          </w:tcPr>
          <w:p w:rsidR="00E7193B" w:rsidRDefault="00E7193B" w:rsidP="00E7193B">
            <w:pPr>
              <w:jc w:val="both"/>
              <w:rPr>
                <w:rFonts w:ascii="Times New Roman" w:hAnsi="Times New Roman"/>
              </w:rPr>
            </w:pPr>
          </w:p>
        </w:tc>
        <w:tc>
          <w:tcPr>
            <w:tcW w:w="6237" w:type="dxa"/>
          </w:tcPr>
          <w:p w:rsidR="00E7193B" w:rsidRDefault="00837FB0" w:rsidP="00E7193B">
            <w:pPr>
              <w:jc w:val="both"/>
              <w:rPr>
                <w:rFonts w:ascii="Times New Roman" w:hAnsi="Times New Roman"/>
              </w:rPr>
            </w:pPr>
            <w:r>
              <w:rPr>
                <w:rFonts w:ascii="Times New Roman" w:hAnsi="Times New Roman"/>
              </w:rPr>
              <w:t>МК</w:t>
            </w:r>
            <w:r w:rsidR="005563D3">
              <w:rPr>
                <w:rFonts w:ascii="Times New Roman" w:hAnsi="Times New Roman"/>
              </w:rPr>
              <w:t>Д п/благоустроенные</w:t>
            </w:r>
            <w:r w:rsidR="00D42971">
              <w:rPr>
                <w:rFonts w:ascii="Times New Roman" w:hAnsi="Times New Roman"/>
              </w:rPr>
              <w:t xml:space="preserve"> </w:t>
            </w:r>
            <w:r>
              <w:rPr>
                <w:rFonts w:ascii="Times New Roman" w:hAnsi="Times New Roman"/>
              </w:rPr>
              <w:t>(2</w:t>
            </w:r>
            <w:r w:rsidR="00D42971">
              <w:rPr>
                <w:rFonts w:ascii="Times New Roman" w:hAnsi="Times New Roman"/>
              </w:rPr>
              <w:t>-</w:t>
            </w:r>
            <w:r>
              <w:rPr>
                <w:rFonts w:ascii="Times New Roman" w:hAnsi="Times New Roman"/>
              </w:rPr>
              <w:t>эт</w:t>
            </w:r>
            <w:r w:rsidR="00D42971">
              <w:rPr>
                <w:rFonts w:ascii="Times New Roman" w:hAnsi="Times New Roman"/>
              </w:rPr>
              <w:t>ажные</w:t>
            </w:r>
            <w:r>
              <w:rPr>
                <w:rFonts w:ascii="Times New Roman" w:hAnsi="Times New Roman"/>
              </w:rPr>
              <w:t>)</w:t>
            </w:r>
          </w:p>
        </w:tc>
        <w:tc>
          <w:tcPr>
            <w:tcW w:w="2552" w:type="dxa"/>
          </w:tcPr>
          <w:p w:rsidR="00E7193B" w:rsidRDefault="004B5436" w:rsidP="00E7193B">
            <w:pPr>
              <w:jc w:val="both"/>
              <w:rPr>
                <w:rFonts w:ascii="Times New Roman" w:hAnsi="Times New Roman"/>
              </w:rPr>
            </w:pPr>
            <w:r>
              <w:rPr>
                <w:rFonts w:ascii="Times New Roman" w:hAnsi="Times New Roman"/>
              </w:rPr>
              <w:t>1,0</w:t>
            </w:r>
          </w:p>
        </w:tc>
      </w:tr>
      <w:tr w:rsidR="00E7193B" w:rsidTr="00630A52">
        <w:tc>
          <w:tcPr>
            <w:tcW w:w="993" w:type="dxa"/>
          </w:tcPr>
          <w:p w:rsidR="00E7193B" w:rsidRDefault="00E7193B" w:rsidP="00E7193B">
            <w:pPr>
              <w:jc w:val="both"/>
              <w:rPr>
                <w:rFonts w:ascii="Times New Roman" w:hAnsi="Times New Roman"/>
              </w:rPr>
            </w:pPr>
          </w:p>
        </w:tc>
        <w:tc>
          <w:tcPr>
            <w:tcW w:w="6237" w:type="dxa"/>
          </w:tcPr>
          <w:p w:rsidR="00E7193B" w:rsidRDefault="00837FB0" w:rsidP="00E7193B">
            <w:pPr>
              <w:jc w:val="both"/>
              <w:rPr>
                <w:rFonts w:ascii="Times New Roman" w:hAnsi="Times New Roman"/>
              </w:rPr>
            </w:pPr>
            <w:r>
              <w:rPr>
                <w:rFonts w:ascii="Times New Roman" w:hAnsi="Times New Roman"/>
              </w:rPr>
              <w:t>Дома блокир</w:t>
            </w:r>
            <w:r w:rsidR="005563D3">
              <w:rPr>
                <w:rFonts w:ascii="Times New Roman" w:hAnsi="Times New Roman"/>
              </w:rPr>
              <w:t xml:space="preserve">ованной </w:t>
            </w:r>
            <w:r>
              <w:rPr>
                <w:rFonts w:ascii="Times New Roman" w:hAnsi="Times New Roman"/>
              </w:rPr>
              <w:t xml:space="preserve"> застройки</w:t>
            </w:r>
            <w:r w:rsidR="008E698B">
              <w:rPr>
                <w:rFonts w:ascii="Times New Roman" w:hAnsi="Times New Roman"/>
              </w:rPr>
              <w:t>,</w:t>
            </w:r>
            <w:r>
              <w:rPr>
                <w:rFonts w:ascii="Times New Roman" w:hAnsi="Times New Roman"/>
              </w:rPr>
              <w:t xml:space="preserve"> </w:t>
            </w:r>
            <w:r w:rsidR="008E698B">
              <w:rPr>
                <w:rFonts w:ascii="Times New Roman" w:hAnsi="Times New Roman"/>
              </w:rPr>
              <w:t xml:space="preserve"> дома индивидуальной застройки</w:t>
            </w:r>
            <w:r>
              <w:rPr>
                <w:rFonts w:ascii="Times New Roman" w:hAnsi="Times New Roman"/>
              </w:rPr>
              <w:t xml:space="preserve"> бла</w:t>
            </w:r>
            <w:r w:rsidR="005563D3">
              <w:rPr>
                <w:rFonts w:ascii="Times New Roman" w:hAnsi="Times New Roman"/>
              </w:rPr>
              <w:t>го</w:t>
            </w:r>
            <w:r>
              <w:rPr>
                <w:rFonts w:ascii="Times New Roman" w:hAnsi="Times New Roman"/>
              </w:rPr>
              <w:t>устр</w:t>
            </w:r>
            <w:r w:rsidR="005563D3">
              <w:rPr>
                <w:rFonts w:ascii="Times New Roman" w:hAnsi="Times New Roman"/>
              </w:rPr>
              <w:t>оенные</w:t>
            </w:r>
          </w:p>
        </w:tc>
        <w:tc>
          <w:tcPr>
            <w:tcW w:w="2552" w:type="dxa"/>
          </w:tcPr>
          <w:p w:rsidR="00E7193B" w:rsidRDefault="00987C6C" w:rsidP="00E7193B">
            <w:pPr>
              <w:jc w:val="both"/>
              <w:rPr>
                <w:rFonts w:ascii="Times New Roman" w:hAnsi="Times New Roman"/>
              </w:rPr>
            </w:pPr>
            <w:r>
              <w:rPr>
                <w:rFonts w:ascii="Times New Roman" w:hAnsi="Times New Roman"/>
              </w:rPr>
              <w:t>0,9</w:t>
            </w:r>
          </w:p>
        </w:tc>
      </w:tr>
      <w:tr w:rsidR="00E7193B" w:rsidTr="00630A52">
        <w:tc>
          <w:tcPr>
            <w:tcW w:w="993" w:type="dxa"/>
          </w:tcPr>
          <w:p w:rsidR="00E7193B" w:rsidRDefault="00E7193B" w:rsidP="00E7193B">
            <w:pPr>
              <w:jc w:val="both"/>
              <w:rPr>
                <w:rFonts w:ascii="Times New Roman" w:hAnsi="Times New Roman"/>
              </w:rPr>
            </w:pPr>
          </w:p>
        </w:tc>
        <w:tc>
          <w:tcPr>
            <w:tcW w:w="6237" w:type="dxa"/>
          </w:tcPr>
          <w:p w:rsidR="00E7193B" w:rsidRDefault="00837FB0" w:rsidP="008E698B">
            <w:pPr>
              <w:jc w:val="both"/>
              <w:rPr>
                <w:rFonts w:ascii="Times New Roman" w:hAnsi="Times New Roman"/>
              </w:rPr>
            </w:pPr>
            <w:r>
              <w:rPr>
                <w:rFonts w:ascii="Times New Roman" w:hAnsi="Times New Roman"/>
              </w:rPr>
              <w:t>Дома блокир</w:t>
            </w:r>
            <w:r w:rsidR="005563D3">
              <w:rPr>
                <w:rFonts w:ascii="Times New Roman" w:hAnsi="Times New Roman"/>
              </w:rPr>
              <w:t xml:space="preserve">ованной </w:t>
            </w:r>
            <w:r>
              <w:rPr>
                <w:rFonts w:ascii="Times New Roman" w:hAnsi="Times New Roman"/>
              </w:rPr>
              <w:t xml:space="preserve"> застройки </w:t>
            </w:r>
            <w:r w:rsidR="008E698B">
              <w:rPr>
                <w:rFonts w:ascii="Times New Roman" w:hAnsi="Times New Roman"/>
              </w:rPr>
              <w:t xml:space="preserve">дома индивидуальной застройки </w:t>
            </w:r>
            <w:r w:rsidR="00141F96">
              <w:rPr>
                <w:rFonts w:ascii="Times New Roman" w:hAnsi="Times New Roman"/>
              </w:rPr>
              <w:t>- полу</w:t>
            </w:r>
            <w:r>
              <w:rPr>
                <w:rFonts w:ascii="Times New Roman" w:hAnsi="Times New Roman"/>
              </w:rPr>
              <w:t>бла</w:t>
            </w:r>
            <w:r w:rsidR="005563D3">
              <w:rPr>
                <w:rFonts w:ascii="Times New Roman" w:hAnsi="Times New Roman"/>
              </w:rPr>
              <w:t>го</w:t>
            </w:r>
            <w:r>
              <w:rPr>
                <w:rFonts w:ascii="Times New Roman" w:hAnsi="Times New Roman"/>
              </w:rPr>
              <w:t>устр</w:t>
            </w:r>
            <w:r w:rsidR="005563D3">
              <w:rPr>
                <w:rFonts w:ascii="Times New Roman" w:hAnsi="Times New Roman"/>
              </w:rPr>
              <w:t>оенные</w:t>
            </w:r>
          </w:p>
        </w:tc>
        <w:tc>
          <w:tcPr>
            <w:tcW w:w="2552" w:type="dxa"/>
          </w:tcPr>
          <w:p w:rsidR="00E7193B" w:rsidRDefault="00987C6C" w:rsidP="00E7193B">
            <w:pPr>
              <w:jc w:val="both"/>
              <w:rPr>
                <w:rFonts w:ascii="Times New Roman" w:hAnsi="Times New Roman"/>
              </w:rPr>
            </w:pPr>
            <w:r>
              <w:rPr>
                <w:rFonts w:ascii="Times New Roman" w:hAnsi="Times New Roman"/>
              </w:rPr>
              <w:t>0,85</w:t>
            </w:r>
          </w:p>
        </w:tc>
      </w:tr>
      <w:tr w:rsidR="00E7193B" w:rsidTr="00630A52">
        <w:tc>
          <w:tcPr>
            <w:tcW w:w="993" w:type="dxa"/>
          </w:tcPr>
          <w:p w:rsidR="00E7193B" w:rsidRDefault="00E7193B" w:rsidP="00E7193B">
            <w:pPr>
              <w:jc w:val="both"/>
              <w:rPr>
                <w:rFonts w:ascii="Times New Roman" w:hAnsi="Times New Roman"/>
              </w:rPr>
            </w:pPr>
          </w:p>
        </w:tc>
        <w:tc>
          <w:tcPr>
            <w:tcW w:w="6237" w:type="dxa"/>
          </w:tcPr>
          <w:p w:rsidR="00E7193B" w:rsidRDefault="00837FB0" w:rsidP="00E7193B">
            <w:pPr>
              <w:jc w:val="both"/>
              <w:rPr>
                <w:rFonts w:ascii="Times New Roman" w:hAnsi="Times New Roman"/>
              </w:rPr>
            </w:pPr>
            <w:r>
              <w:rPr>
                <w:rFonts w:ascii="Times New Roman" w:hAnsi="Times New Roman"/>
              </w:rPr>
              <w:t>Дома блокир</w:t>
            </w:r>
            <w:r w:rsidR="008E698B">
              <w:rPr>
                <w:rFonts w:ascii="Times New Roman" w:hAnsi="Times New Roman"/>
              </w:rPr>
              <w:t xml:space="preserve">ованной </w:t>
            </w:r>
            <w:r>
              <w:rPr>
                <w:rFonts w:ascii="Times New Roman" w:hAnsi="Times New Roman"/>
              </w:rPr>
              <w:t xml:space="preserve"> застройки </w:t>
            </w:r>
            <w:r w:rsidR="008E698B">
              <w:rPr>
                <w:rFonts w:ascii="Times New Roman" w:hAnsi="Times New Roman"/>
              </w:rPr>
              <w:t xml:space="preserve">, дома </w:t>
            </w:r>
            <w:r>
              <w:rPr>
                <w:rFonts w:ascii="Times New Roman" w:hAnsi="Times New Roman"/>
              </w:rPr>
              <w:t xml:space="preserve"> </w:t>
            </w:r>
            <w:r w:rsidR="00987C6C">
              <w:rPr>
                <w:rFonts w:ascii="Times New Roman" w:hAnsi="Times New Roman"/>
              </w:rPr>
              <w:t xml:space="preserve"> инд</w:t>
            </w:r>
            <w:r w:rsidR="008E698B">
              <w:rPr>
                <w:rFonts w:ascii="Times New Roman" w:hAnsi="Times New Roman"/>
              </w:rPr>
              <w:t xml:space="preserve">ивидуальной застройки - </w:t>
            </w:r>
            <w:r w:rsidR="00987C6C">
              <w:rPr>
                <w:rFonts w:ascii="Times New Roman" w:hAnsi="Times New Roman"/>
              </w:rPr>
              <w:t>.неблаг</w:t>
            </w:r>
            <w:r w:rsidR="008E698B">
              <w:rPr>
                <w:rFonts w:ascii="Times New Roman" w:hAnsi="Times New Roman"/>
              </w:rPr>
              <w:t>оустроенные с печным отоплением и электроснабжением</w:t>
            </w:r>
          </w:p>
        </w:tc>
        <w:tc>
          <w:tcPr>
            <w:tcW w:w="2552" w:type="dxa"/>
          </w:tcPr>
          <w:p w:rsidR="00E7193B" w:rsidRDefault="00987C6C" w:rsidP="00E7193B">
            <w:pPr>
              <w:jc w:val="both"/>
              <w:rPr>
                <w:rFonts w:ascii="Times New Roman" w:hAnsi="Times New Roman"/>
              </w:rPr>
            </w:pPr>
            <w:r>
              <w:rPr>
                <w:rFonts w:ascii="Times New Roman" w:hAnsi="Times New Roman"/>
              </w:rPr>
              <w:t>0,8</w:t>
            </w:r>
          </w:p>
        </w:tc>
      </w:tr>
      <w:tr w:rsidR="00837FB0" w:rsidTr="00630A52">
        <w:tc>
          <w:tcPr>
            <w:tcW w:w="993" w:type="dxa"/>
          </w:tcPr>
          <w:p w:rsidR="00837FB0" w:rsidRDefault="00837FB0" w:rsidP="00E7193B">
            <w:pPr>
              <w:jc w:val="both"/>
              <w:rPr>
                <w:rFonts w:ascii="Times New Roman" w:hAnsi="Times New Roman"/>
              </w:rPr>
            </w:pPr>
          </w:p>
        </w:tc>
        <w:tc>
          <w:tcPr>
            <w:tcW w:w="6237" w:type="dxa"/>
          </w:tcPr>
          <w:p w:rsidR="00837FB0" w:rsidRDefault="00837FB0" w:rsidP="00E7193B">
            <w:pPr>
              <w:jc w:val="both"/>
              <w:rPr>
                <w:rFonts w:ascii="Times New Roman" w:hAnsi="Times New Roman"/>
              </w:rPr>
            </w:pPr>
          </w:p>
        </w:tc>
        <w:tc>
          <w:tcPr>
            <w:tcW w:w="2552" w:type="dxa"/>
          </w:tcPr>
          <w:p w:rsidR="00837FB0" w:rsidRDefault="00837FB0" w:rsidP="00E7193B">
            <w:pPr>
              <w:jc w:val="both"/>
              <w:rPr>
                <w:rFonts w:ascii="Times New Roman" w:hAnsi="Times New Roman"/>
              </w:rPr>
            </w:pPr>
          </w:p>
        </w:tc>
      </w:tr>
    </w:tbl>
    <w:p w:rsidR="00E7193B" w:rsidRDefault="00E7193B" w:rsidP="00E7193B">
      <w:pPr>
        <w:ind w:left="568"/>
        <w:jc w:val="both"/>
        <w:rPr>
          <w:rFonts w:ascii="Times New Roman" w:hAnsi="Times New Roman"/>
        </w:rPr>
      </w:pPr>
    </w:p>
    <w:p w:rsidR="004B5436" w:rsidRPr="004B5436" w:rsidRDefault="004B5436" w:rsidP="00E7193B">
      <w:pPr>
        <w:ind w:left="568"/>
        <w:jc w:val="both"/>
        <w:rPr>
          <w:rFonts w:ascii="Times New Roman" w:hAnsi="Times New Roman"/>
          <w:b/>
        </w:rPr>
      </w:pPr>
    </w:p>
    <w:p w:rsidR="004B5436" w:rsidRPr="004B5436" w:rsidRDefault="004B5436" w:rsidP="00E7193B">
      <w:pPr>
        <w:ind w:left="568"/>
        <w:jc w:val="both"/>
        <w:rPr>
          <w:rFonts w:ascii="Times New Roman" w:hAnsi="Times New Roman"/>
          <w:b/>
        </w:rPr>
      </w:pPr>
      <w:r>
        <w:rPr>
          <w:rFonts w:ascii="Times New Roman" w:hAnsi="Times New Roman"/>
          <w:b/>
        </w:rPr>
        <w:t xml:space="preserve">                     </w:t>
      </w:r>
      <w:r w:rsidRPr="004B5436">
        <w:rPr>
          <w:rFonts w:ascii="Times New Roman" w:hAnsi="Times New Roman"/>
          <w:b/>
        </w:rPr>
        <w:t>3.Коэффициент месторасположения</w:t>
      </w:r>
    </w:p>
    <w:p w:rsidR="004B5436" w:rsidRDefault="004B5436" w:rsidP="00E7193B">
      <w:pPr>
        <w:ind w:left="568"/>
        <w:jc w:val="both"/>
        <w:rPr>
          <w:rFonts w:ascii="Times New Roman" w:hAnsi="Times New Roman"/>
        </w:rPr>
      </w:pPr>
    </w:p>
    <w:p w:rsidR="005563D3" w:rsidRDefault="005563D3" w:rsidP="005563D3">
      <w:pPr>
        <w:pStyle w:val="a5"/>
        <w:ind w:left="2280"/>
        <w:jc w:val="both"/>
        <w:rPr>
          <w:rFonts w:ascii="Times New Roman" w:hAnsi="Times New Roman"/>
          <w:b/>
        </w:rPr>
      </w:pPr>
    </w:p>
    <w:tbl>
      <w:tblPr>
        <w:tblStyle w:val="a6"/>
        <w:tblW w:w="0" w:type="auto"/>
        <w:tblInd w:w="-5" w:type="dxa"/>
        <w:tblLook w:val="04A0" w:firstRow="1" w:lastRow="0" w:firstColumn="1" w:lastColumn="0" w:noHBand="0" w:noVBand="1"/>
      </w:tblPr>
      <w:tblGrid>
        <w:gridCol w:w="708"/>
        <w:gridCol w:w="6254"/>
        <w:gridCol w:w="2391"/>
      </w:tblGrid>
      <w:tr w:rsidR="005563D3" w:rsidTr="005563D3">
        <w:trPr>
          <w:trHeight w:val="374"/>
        </w:trPr>
        <w:tc>
          <w:tcPr>
            <w:tcW w:w="708" w:type="dxa"/>
          </w:tcPr>
          <w:p w:rsidR="005563D3" w:rsidRDefault="005563D3" w:rsidP="00FF2D92">
            <w:pPr>
              <w:pStyle w:val="a5"/>
              <w:ind w:left="0"/>
              <w:jc w:val="both"/>
              <w:rPr>
                <w:rFonts w:ascii="Times New Roman" w:hAnsi="Times New Roman"/>
                <w:b/>
              </w:rPr>
            </w:pPr>
            <w:r>
              <w:rPr>
                <w:rFonts w:ascii="Times New Roman" w:hAnsi="Times New Roman"/>
                <w:b/>
              </w:rPr>
              <w:t>№ п.п.</w:t>
            </w:r>
          </w:p>
        </w:tc>
        <w:tc>
          <w:tcPr>
            <w:tcW w:w="6254" w:type="dxa"/>
          </w:tcPr>
          <w:p w:rsidR="005563D3" w:rsidRDefault="005563D3" w:rsidP="00FF2D92">
            <w:pPr>
              <w:pStyle w:val="a5"/>
              <w:ind w:left="0"/>
              <w:jc w:val="both"/>
              <w:rPr>
                <w:rFonts w:ascii="Times New Roman" w:hAnsi="Times New Roman"/>
                <w:b/>
              </w:rPr>
            </w:pPr>
            <w:r>
              <w:rPr>
                <w:rFonts w:ascii="Times New Roman" w:hAnsi="Times New Roman"/>
                <w:b/>
              </w:rPr>
              <w:t>Наименование улиц, переулков</w:t>
            </w:r>
          </w:p>
        </w:tc>
        <w:tc>
          <w:tcPr>
            <w:tcW w:w="2391" w:type="dxa"/>
          </w:tcPr>
          <w:p w:rsidR="005563D3" w:rsidRDefault="005563D3" w:rsidP="00FF2D92">
            <w:pPr>
              <w:pStyle w:val="a5"/>
              <w:ind w:left="0"/>
              <w:jc w:val="both"/>
              <w:rPr>
                <w:rFonts w:ascii="Times New Roman" w:hAnsi="Times New Roman"/>
                <w:b/>
              </w:rPr>
            </w:pPr>
            <w:r>
              <w:rPr>
                <w:rFonts w:ascii="Times New Roman" w:hAnsi="Times New Roman"/>
                <w:b/>
              </w:rPr>
              <w:t>Коэффициент месторасположения</w:t>
            </w:r>
          </w:p>
        </w:tc>
      </w:tr>
      <w:tr w:rsidR="005563D3" w:rsidTr="005563D3">
        <w:tc>
          <w:tcPr>
            <w:tcW w:w="708" w:type="dxa"/>
          </w:tcPr>
          <w:p w:rsidR="005563D3" w:rsidRPr="00E7193B" w:rsidRDefault="005563D3" w:rsidP="00FF2D92">
            <w:pPr>
              <w:pStyle w:val="a5"/>
              <w:ind w:left="0"/>
              <w:jc w:val="both"/>
              <w:rPr>
                <w:rFonts w:ascii="Times New Roman" w:hAnsi="Times New Roman"/>
              </w:rPr>
            </w:pPr>
            <w:r w:rsidRPr="00E7193B">
              <w:rPr>
                <w:rFonts w:ascii="Times New Roman" w:hAnsi="Times New Roman"/>
              </w:rPr>
              <w:t>1.</w:t>
            </w:r>
          </w:p>
        </w:tc>
        <w:tc>
          <w:tcPr>
            <w:tcW w:w="6254" w:type="dxa"/>
          </w:tcPr>
          <w:p w:rsidR="00552D6E" w:rsidRDefault="002E57AF" w:rsidP="00FF2D92">
            <w:pPr>
              <w:pStyle w:val="a5"/>
              <w:ind w:left="0"/>
              <w:jc w:val="both"/>
              <w:rPr>
                <w:rFonts w:ascii="Times New Roman" w:hAnsi="Times New Roman"/>
              </w:rPr>
            </w:pPr>
            <w:r>
              <w:rPr>
                <w:rFonts w:ascii="Times New Roman" w:hAnsi="Times New Roman"/>
              </w:rPr>
              <w:t>Ул. Маяковского, ул. Ле</w:t>
            </w:r>
            <w:r w:rsidR="00F51003">
              <w:rPr>
                <w:rFonts w:ascii="Times New Roman" w:hAnsi="Times New Roman"/>
              </w:rPr>
              <w:t>сн</w:t>
            </w:r>
            <w:r w:rsidR="00552D6E">
              <w:rPr>
                <w:rFonts w:ascii="Times New Roman" w:hAnsi="Times New Roman"/>
              </w:rPr>
              <w:t xml:space="preserve">ая, </w:t>
            </w:r>
            <w:r>
              <w:rPr>
                <w:rFonts w:ascii="Times New Roman" w:hAnsi="Times New Roman"/>
              </w:rPr>
              <w:t xml:space="preserve">ул. Ленина, </w:t>
            </w:r>
          </w:p>
          <w:p w:rsidR="00552D6E" w:rsidRDefault="002E57AF" w:rsidP="00FF2D92">
            <w:pPr>
              <w:pStyle w:val="a5"/>
              <w:ind w:left="0"/>
              <w:jc w:val="both"/>
              <w:rPr>
                <w:rFonts w:ascii="Times New Roman" w:hAnsi="Times New Roman"/>
              </w:rPr>
            </w:pPr>
            <w:r>
              <w:rPr>
                <w:rFonts w:ascii="Times New Roman" w:hAnsi="Times New Roman"/>
              </w:rPr>
              <w:t xml:space="preserve">ул. Молодежная, ул. Сибирская. </w:t>
            </w:r>
            <w:r w:rsidR="00552D6E">
              <w:rPr>
                <w:rFonts w:ascii="Times New Roman" w:hAnsi="Times New Roman"/>
              </w:rPr>
              <w:t>Ул. Коммунаров,</w:t>
            </w:r>
          </w:p>
          <w:p w:rsidR="00552D6E" w:rsidRDefault="00D42971" w:rsidP="00FF2D92">
            <w:pPr>
              <w:pStyle w:val="a5"/>
              <w:ind w:left="0"/>
              <w:jc w:val="both"/>
              <w:rPr>
                <w:rFonts w:ascii="Times New Roman" w:hAnsi="Times New Roman"/>
              </w:rPr>
            </w:pPr>
            <w:r>
              <w:rPr>
                <w:rFonts w:ascii="Times New Roman" w:hAnsi="Times New Roman"/>
              </w:rPr>
              <w:t xml:space="preserve"> </w:t>
            </w:r>
          </w:p>
          <w:p w:rsidR="005563D3" w:rsidRPr="00E7193B" w:rsidRDefault="00552D6E" w:rsidP="00FF2D92">
            <w:pPr>
              <w:pStyle w:val="a5"/>
              <w:ind w:left="0"/>
              <w:jc w:val="both"/>
              <w:rPr>
                <w:rFonts w:ascii="Times New Roman" w:hAnsi="Times New Roman"/>
              </w:rPr>
            </w:pPr>
            <w:r>
              <w:rPr>
                <w:rFonts w:ascii="Times New Roman" w:hAnsi="Times New Roman"/>
              </w:rPr>
              <w:lastRenderedPageBreak/>
              <w:t>кв-л Юбилейный, ул. Гайдара, ул. Гагарина, ул. 40лет Победы, ул. Мира, ул. Лазо</w:t>
            </w:r>
          </w:p>
        </w:tc>
        <w:tc>
          <w:tcPr>
            <w:tcW w:w="2391" w:type="dxa"/>
          </w:tcPr>
          <w:p w:rsidR="005563D3" w:rsidRDefault="005563D3" w:rsidP="00FF2D92">
            <w:pPr>
              <w:pStyle w:val="a5"/>
              <w:ind w:left="0"/>
              <w:jc w:val="both"/>
              <w:rPr>
                <w:rFonts w:ascii="Times New Roman" w:hAnsi="Times New Roman"/>
                <w:b/>
              </w:rPr>
            </w:pPr>
            <w:r>
              <w:rPr>
                <w:rFonts w:ascii="Times New Roman" w:hAnsi="Times New Roman"/>
                <w:b/>
              </w:rPr>
              <w:lastRenderedPageBreak/>
              <w:t>1,3</w:t>
            </w:r>
          </w:p>
        </w:tc>
      </w:tr>
      <w:tr w:rsidR="005563D3" w:rsidTr="005563D3">
        <w:tc>
          <w:tcPr>
            <w:tcW w:w="708" w:type="dxa"/>
          </w:tcPr>
          <w:p w:rsidR="005563D3" w:rsidRPr="00E7193B" w:rsidRDefault="005563D3" w:rsidP="00FF2D92">
            <w:pPr>
              <w:pStyle w:val="a5"/>
              <w:ind w:left="0"/>
              <w:jc w:val="both"/>
              <w:rPr>
                <w:rFonts w:ascii="Times New Roman" w:hAnsi="Times New Roman"/>
              </w:rPr>
            </w:pPr>
            <w:r w:rsidRPr="00E7193B">
              <w:rPr>
                <w:rFonts w:ascii="Times New Roman" w:hAnsi="Times New Roman"/>
              </w:rPr>
              <w:lastRenderedPageBreak/>
              <w:t>2.</w:t>
            </w:r>
          </w:p>
        </w:tc>
        <w:tc>
          <w:tcPr>
            <w:tcW w:w="6254" w:type="dxa"/>
          </w:tcPr>
          <w:p w:rsidR="005563D3" w:rsidRPr="00E7193B" w:rsidRDefault="00312109" w:rsidP="00FF2D92">
            <w:pPr>
              <w:pStyle w:val="a5"/>
              <w:ind w:left="0"/>
              <w:jc w:val="both"/>
              <w:rPr>
                <w:rFonts w:ascii="Times New Roman" w:hAnsi="Times New Roman"/>
              </w:rPr>
            </w:pPr>
            <w:r>
              <w:rPr>
                <w:rFonts w:ascii="Times New Roman" w:hAnsi="Times New Roman"/>
              </w:rPr>
              <w:t>у</w:t>
            </w:r>
            <w:r w:rsidR="005563D3">
              <w:rPr>
                <w:rFonts w:ascii="Times New Roman" w:hAnsi="Times New Roman"/>
              </w:rPr>
              <w:t>л. Щорса</w:t>
            </w:r>
          </w:p>
        </w:tc>
        <w:tc>
          <w:tcPr>
            <w:tcW w:w="2391" w:type="dxa"/>
          </w:tcPr>
          <w:p w:rsidR="005563D3" w:rsidRDefault="005563D3" w:rsidP="00FF2D92">
            <w:pPr>
              <w:pStyle w:val="a5"/>
              <w:ind w:left="0"/>
              <w:jc w:val="both"/>
              <w:rPr>
                <w:rFonts w:ascii="Times New Roman" w:hAnsi="Times New Roman"/>
                <w:b/>
              </w:rPr>
            </w:pPr>
            <w:r>
              <w:rPr>
                <w:rFonts w:ascii="Times New Roman" w:hAnsi="Times New Roman"/>
                <w:b/>
              </w:rPr>
              <w:t>1,0</w:t>
            </w:r>
          </w:p>
        </w:tc>
      </w:tr>
    </w:tbl>
    <w:p w:rsidR="004B5436" w:rsidRDefault="004B5436" w:rsidP="00E7193B">
      <w:pPr>
        <w:ind w:left="568"/>
        <w:jc w:val="both"/>
        <w:rPr>
          <w:rFonts w:ascii="Times New Roman" w:hAnsi="Times New Roman"/>
        </w:rPr>
      </w:pPr>
    </w:p>
    <w:p w:rsidR="004B5436" w:rsidRPr="00E7193B" w:rsidRDefault="004B5436" w:rsidP="00E7193B">
      <w:pPr>
        <w:ind w:left="568"/>
        <w:jc w:val="both"/>
        <w:rPr>
          <w:rFonts w:ascii="Times New Roman" w:hAnsi="Times New Roman"/>
        </w:rPr>
      </w:pPr>
    </w:p>
    <w:p w:rsidR="00037227" w:rsidRDefault="005C3CE5" w:rsidP="00081F6B">
      <w:pPr>
        <w:rPr>
          <w:rFonts w:ascii="Times New Roman" w:hAnsi="Times New Roman" w:cs="Times New Roman"/>
        </w:rPr>
      </w:pPr>
      <w:r>
        <w:rPr>
          <w:rFonts w:ascii="Times New Roman" w:hAnsi="Times New Roman" w:cs="Times New Roman"/>
        </w:rPr>
        <w:t>Ведущий с</w:t>
      </w:r>
      <w:r w:rsidR="003619E3">
        <w:rPr>
          <w:rFonts w:ascii="Times New Roman" w:hAnsi="Times New Roman" w:cs="Times New Roman"/>
        </w:rPr>
        <w:t xml:space="preserve">пециалист по муниципальным </w:t>
      </w:r>
    </w:p>
    <w:p w:rsidR="003619E3" w:rsidRPr="00AD46F1" w:rsidRDefault="00037227" w:rsidP="00081F6B">
      <w:pPr>
        <w:rPr>
          <w:rFonts w:ascii="Times New Roman" w:hAnsi="Times New Roman" w:cs="Times New Roman"/>
        </w:rPr>
      </w:pPr>
      <w:r>
        <w:rPr>
          <w:rFonts w:ascii="Times New Roman" w:hAnsi="Times New Roman" w:cs="Times New Roman"/>
        </w:rPr>
        <w:t>З</w:t>
      </w:r>
      <w:r w:rsidR="003619E3">
        <w:rPr>
          <w:rFonts w:ascii="Times New Roman" w:hAnsi="Times New Roman" w:cs="Times New Roman"/>
        </w:rPr>
        <w:t>акупкам</w:t>
      </w:r>
      <w:r>
        <w:rPr>
          <w:rFonts w:ascii="Times New Roman" w:hAnsi="Times New Roman" w:cs="Times New Roman"/>
        </w:rPr>
        <w:t xml:space="preserve"> </w:t>
      </w:r>
      <w:r w:rsidR="003619E3">
        <w:rPr>
          <w:rFonts w:ascii="Times New Roman" w:hAnsi="Times New Roman" w:cs="Times New Roman"/>
        </w:rPr>
        <w:t xml:space="preserve">и тарифам ЖКХ                                                </w:t>
      </w:r>
      <w:r>
        <w:rPr>
          <w:rFonts w:ascii="Times New Roman" w:hAnsi="Times New Roman" w:cs="Times New Roman"/>
        </w:rPr>
        <w:t xml:space="preserve">        </w:t>
      </w:r>
      <w:r w:rsidR="003619E3">
        <w:rPr>
          <w:rFonts w:ascii="Times New Roman" w:hAnsi="Times New Roman" w:cs="Times New Roman"/>
        </w:rPr>
        <w:t xml:space="preserve">                 Е.А. Пастушкина</w:t>
      </w:r>
    </w:p>
    <w:p w:rsidR="00081F6B" w:rsidRPr="00AD46F1" w:rsidRDefault="00081F6B" w:rsidP="00081F6B">
      <w:pPr>
        <w:rPr>
          <w:rFonts w:ascii="Times New Roman" w:hAnsi="Times New Roman" w:cs="Times New Roman"/>
        </w:rPr>
      </w:pPr>
    </w:p>
    <w:p w:rsidR="00081F6B" w:rsidRPr="00AD46F1" w:rsidRDefault="00081F6B" w:rsidP="00081F6B">
      <w:pPr>
        <w:rPr>
          <w:rFonts w:ascii="Times New Roman" w:hAnsi="Times New Roman" w:cs="Times New Roman"/>
        </w:rPr>
      </w:pPr>
    </w:p>
    <w:p w:rsidR="00081F6B" w:rsidRPr="00AD46F1" w:rsidRDefault="00081F6B" w:rsidP="00081F6B">
      <w:pPr>
        <w:rPr>
          <w:rFonts w:ascii="Times New Roman" w:hAnsi="Times New Roman" w:cs="Times New Roman"/>
        </w:rPr>
      </w:pPr>
    </w:p>
    <w:p w:rsidR="00081F6B" w:rsidRDefault="00081F6B"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Default="007C4EA9" w:rsidP="00081F6B">
      <w:pPr>
        <w:rPr>
          <w:rFonts w:ascii="Times New Roman" w:hAnsi="Times New Roman" w:cs="Times New Roman"/>
        </w:rPr>
      </w:pPr>
    </w:p>
    <w:p w:rsidR="009E7A53" w:rsidRDefault="009E7A53" w:rsidP="00081F6B">
      <w:pPr>
        <w:rPr>
          <w:rFonts w:ascii="Times New Roman" w:hAnsi="Times New Roman" w:cs="Times New Roman"/>
        </w:rPr>
      </w:pPr>
    </w:p>
    <w:p w:rsidR="009E7A53" w:rsidRDefault="009E7A53" w:rsidP="00081F6B">
      <w:pPr>
        <w:rPr>
          <w:rFonts w:ascii="Times New Roman" w:hAnsi="Times New Roman" w:cs="Times New Roman"/>
        </w:rPr>
      </w:pPr>
    </w:p>
    <w:p w:rsidR="009E7A53" w:rsidRDefault="009E7A53"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Default="007C4EA9" w:rsidP="00081F6B">
      <w:pPr>
        <w:rPr>
          <w:rFonts w:ascii="Times New Roman" w:hAnsi="Times New Roman" w:cs="Times New Roman"/>
        </w:rPr>
      </w:pPr>
    </w:p>
    <w:p w:rsidR="007C4EA9" w:rsidRPr="00AD46F1" w:rsidRDefault="007C4EA9" w:rsidP="00081F6B">
      <w:pPr>
        <w:rPr>
          <w:rFonts w:ascii="Times New Roman" w:hAnsi="Times New Roman" w:cs="Times New Roman"/>
        </w:rPr>
      </w:pPr>
    </w:p>
    <w:p w:rsidR="00081F6B" w:rsidRPr="00AD46F1" w:rsidRDefault="00081F6B" w:rsidP="00081F6B">
      <w:pPr>
        <w:rPr>
          <w:rFonts w:ascii="Times New Roman" w:hAnsi="Times New Roman" w:cs="Times New Roman"/>
        </w:rPr>
      </w:pPr>
    </w:p>
    <w:p w:rsidR="005103CF" w:rsidRPr="00AE29F6" w:rsidRDefault="005103CF" w:rsidP="005103CF">
      <w:pPr>
        <w:jc w:val="both"/>
        <w:rPr>
          <w:rFonts w:ascii="Times New Roman" w:hAnsi="Times New Roman" w:cs="Times New Roman"/>
        </w:rPr>
      </w:pPr>
      <w:bookmarkStart w:id="0" w:name="_GoBack"/>
      <w:bookmarkEnd w:id="0"/>
    </w:p>
    <w:sectPr w:rsidR="005103CF" w:rsidRPr="00AE29F6" w:rsidSect="00595663">
      <w:pgSz w:w="11909" w:h="16834"/>
      <w:pgMar w:top="1134" w:right="850"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200" w:rsidRDefault="002F3200">
      <w:r>
        <w:separator/>
      </w:r>
    </w:p>
  </w:endnote>
  <w:endnote w:type="continuationSeparator" w:id="0">
    <w:p w:rsidR="002F3200" w:rsidRDefault="002F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200" w:rsidRDefault="002F3200"/>
  </w:footnote>
  <w:footnote w:type="continuationSeparator" w:id="0">
    <w:p w:rsidR="002F3200" w:rsidRDefault="002F32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56DD8"/>
    <w:multiLevelType w:val="hybridMultilevel"/>
    <w:tmpl w:val="CF14B5AE"/>
    <w:lvl w:ilvl="0" w:tplc="50A06916">
      <w:start w:val="1"/>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
    <w:nsid w:val="28A20FB4"/>
    <w:multiLevelType w:val="multilevel"/>
    <w:tmpl w:val="20326922"/>
    <w:lvl w:ilvl="0">
      <w:start w:val="1"/>
      <w:numFmt w:val="decimal"/>
      <w:lvlText w:val="%1."/>
      <w:lvlJc w:val="left"/>
      <w:pPr>
        <w:ind w:left="643" w:hanging="360"/>
      </w:pPr>
      <w:rPr>
        <w:rFonts w:hint="default"/>
      </w:rPr>
    </w:lvl>
    <w:lvl w:ilvl="1">
      <w:start w:val="1"/>
      <w:numFmt w:val="decimal"/>
      <w:isLgl/>
      <w:lvlText w:val="%1.%2."/>
      <w:lvlJc w:val="left"/>
      <w:pPr>
        <w:ind w:left="705" w:hanging="36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2145" w:hanging="1800"/>
      </w:pPr>
      <w:rPr>
        <w:rFonts w:hint="default"/>
      </w:rPr>
    </w:lvl>
  </w:abstractNum>
  <w:abstractNum w:abstractNumId="2">
    <w:nsid w:val="2D9C7DFE"/>
    <w:multiLevelType w:val="hybridMultilevel"/>
    <w:tmpl w:val="D534BD92"/>
    <w:lvl w:ilvl="0" w:tplc="A8BCA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3123E5"/>
    <w:multiLevelType w:val="hybridMultilevel"/>
    <w:tmpl w:val="F08CA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FE3C67"/>
    <w:multiLevelType w:val="hybridMultilevel"/>
    <w:tmpl w:val="DAC2E8EA"/>
    <w:lvl w:ilvl="0" w:tplc="C0620BF4">
      <w:start w:val="1"/>
      <w:numFmt w:val="decimal"/>
      <w:lvlText w:val="%1)"/>
      <w:lvlJc w:val="left"/>
      <w:pPr>
        <w:ind w:left="1065" w:hanging="64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5DD4645A"/>
    <w:multiLevelType w:val="hybridMultilevel"/>
    <w:tmpl w:val="0C78A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D845FA"/>
    <w:multiLevelType w:val="multilevel"/>
    <w:tmpl w:val="26E8DAA2"/>
    <w:lvl w:ilvl="0">
      <w:start w:val="1"/>
      <w:numFmt w:val="decimal"/>
      <w:lvlText w:val="%1."/>
      <w:lvlJc w:val="left"/>
      <w:pPr>
        <w:ind w:left="958" w:hanging="390"/>
      </w:pPr>
      <w:rPr>
        <w:rFonts w:hint="default"/>
      </w:rPr>
    </w:lvl>
    <w:lvl w:ilvl="1">
      <w:start w:val="1"/>
      <w:numFmt w:val="decimal"/>
      <w:isLgl/>
      <w:lvlText w:val="%1.%2."/>
      <w:lvlJc w:val="left"/>
      <w:pPr>
        <w:ind w:left="1459" w:hanging="360"/>
      </w:pPr>
      <w:rPr>
        <w:rFonts w:hint="default"/>
      </w:rPr>
    </w:lvl>
    <w:lvl w:ilvl="2">
      <w:start w:val="1"/>
      <w:numFmt w:val="decimal"/>
      <w:isLgl/>
      <w:lvlText w:val="%1.%2.%3."/>
      <w:lvlJc w:val="left"/>
      <w:pPr>
        <w:ind w:left="2209" w:hanging="720"/>
      </w:pPr>
      <w:rPr>
        <w:rFonts w:hint="default"/>
      </w:rPr>
    </w:lvl>
    <w:lvl w:ilvl="3">
      <w:start w:val="1"/>
      <w:numFmt w:val="decimal"/>
      <w:isLgl/>
      <w:lvlText w:val="%1.%2.%3.%4."/>
      <w:lvlJc w:val="left"/>
      <w:pPr>
        <w:ind w:left="259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739" w:hanging="1080"/>
      </w:pPr>
      <w:rPr>
        <w:rFonts w:hint="default"/>
      </w:rPr>
    </w:lvl>
    <w:lvl w:ilvl="6">
      <w:start w:val="1"/>
      <w:numFmt w:val="decimal"/>
      <w:isLgl/>
      <w:lvlText w:val="%1.%2.%3.%4.%5.%6.%7."/>
      <w:lvlJc w:val="left"/>
      <w:pPr>
        <w:ind w:left="4489" w:hanging="1440"/>
      </w:pPr>
      <w:rPr>
        <w:rFonts w:hint="default"/>
      </w:rPr>
    </w:lvl>
    <w:lvl w:ilvl="7">
      <w:start w:val="1"/>
      <w:numFmt w:val="decimal"/>
      <w:isLgl/>
      <w:lvlText w:val="%1.%2.%3.%4.%5.%6.%7.%8."/>
      <w:lvlJc w:val="left"/>
      <w:pPr>
        <w:ind w:left="4879" w:hanging="1440"/>
      </w:pPr>
      <w:rPr>
        <w:rFonts w:hint="default"/>
      </w:rPr>
    </w:lvl>
    <w:lvl w:ilvl="8">
      <w:start w:val="1"/>
      <w:numFmt w:val="decimal"/>
      <w:isLgl/>
      <w:lvlText w:val="%1.%2.%3.%4.%5.%6.%7.%8.%9."/>
      <w:lvlJc w:val="left"/>
      <w:pPr>
        <w:ind w:left="5629" w:hanging="1800"/>
      </w:pPr>
      <w:rPr>
        <w:rFonts w:hint="default"/>
      </w:r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BB"/>
    <w:rsid w:val="00007A9E"/>
    <w:rsid w:val="000227ED"/>
    <w:rsid w:val="000353DB"/>
    <w:rsid w:val="00037227"/>
    <w:rsid w:val="00042902"/>
    <w:rsid w:val="000503F8"/>
    <w:rsid w:val="000541C6"/>
    <w:rsid w:val="00055512"/>
    <w:rsid w:val="00066F88"/>
    <w:rsid w:val="0007543A"/>
    <w:rsid w:val="00081F6B"/>
    <w:rsid w:val="00083180"/>
    <w:rsid w:val="000B134E"/>
    <w:rsid w:val="000B329A"/>
    <w:rsid w:val="000B5881"/>
    <w:rsid w:val="000D38AA"/>
    <w:rsid w:val="00104CD6"/>
    <w:rsid w:val="00120646"/>
    <w:rsid w:val="0012477F"/>
    <w:rsid w:val="00141F96"/>
    <w:rsid w:val="00144788"/>
    <w:rsid w:val="001555C7"/>
    <w:rsid w:val="0015685C"/>
    <w:rsid w:val="00174521"/>
    <w:rsid w:val="00176DF1"/>
    <w:rsid w:val="00177D5D"/>
    <w:rsid w:val="00184EDE"/>
    <w:rsid w:val="00190898"/>
    <w:rsid w:val="001B3296"/>
    <w:rsid w:val="001D7B51"/>
    <w:rsid w:val="001E77E0"/>
    <w:rsid w:val="001F284E"/>
    <w:rsid w:val="001F4812"/>
    <w:rsid w:val="001F58E6"/>
    <w:rsid w:val="002025A2"/>
    <w:rsid w:val="0021114E"/>
    <w:rsid w:val="00220A13"/>
    <w:rsid w:val="00221FC1"/>
    <w:rsid w:val="0023033E"/>
    <w:rsid w:val="0026756D"/>
    <w:rsid w:val="0027662F"/>
    <w:rsid w:val="002A4A95"/>
    <w:rsid w:val="002B299E"/>
    <w:rsid w:val="002C1FFD"/>
    <w:rsid w:val="002C723B"/>
    <w:rsid w:val="002D1B02"/>
    <w:rsid w:val="002E57AF"/>
    <w:rsid w:val="002F0F90"/>
    <w:rsid w:val="002F14B0"/>
    <w:rsid w:val="002F15F7"/>
    <w:rsid w:val="002F3200"/>
    <w:rsid w:val="002F55ED"/>
    <w:rsid w:val="00300B4C"/>
    <w:rsid w:val="00312109"/>
    <w:rsid w:val="00323E91"/>
    <w:rsid w:val="00332CA3"/>
    <w:rsid w:val="003343BA"/>
    <w:rsid w:val="00334BE3"/>
    <w:rsid w:val="003363A9"/>
    <w:rsid w:val="00336F63"/>
    <w:rsid w:val="0035189E"/>
    <w:rsid w:val="003543AC"/>
    <w:rsid w:val="003619E3"/>
    <w:rsid w:val="00370634"/>
    <w:rsid w:val="00376C5C"/>
    <w:rsid w:val="0039203A"/>
    <w:rsid w:val="003C5695"/>
    <w:rsid w:val="003C6572"/>
    <w:rsid w:val="003E46DB"/>
    <w:rsid w:val="003F294F"/>
    <w:rsid w:val="00432FAA"/>
    <w:rsid w:val="00445273"/>
    <w:rsid w:val="004566DB"/>
    <w:rsid w:val="00477BC6"/>
    <w:rsid w:val="00494FED"/>
    <w:rsid w:val="004A0B10"/>
    <w:rsid w:val="004B5436"/>
    <w:rsid w:val="004B76BB"/>
    <w:rsid w:val="004E3599"/>
    <w:rsid w:val="004E62F8"/>
    <w:rsid w:val="004E7887"/>
    <w:rsid w:val="004F5D74"/>
    <w:rsid w:val="0050047E"/>
    <w:rsid w:val="00503196"/>
    <w:rsid w:val="00506836"/>
    <w:rsid w:val="00510367"/>
    <w:rsid w:val="005103CF"/>
    <w:rsid w:val="00512804"/>
    <w:rsid w:val="00521CE3"/>
    <w:rsid w:val="00522802"/>
    <w:rsid w:val="005267CC"/>
    <w:rsid w:val="00527B6C"/>
    <w:rsid w:val="00530964"/>
    <w:rsid w:val="00530CE9"/>
    <w:rsid w:val="00533FE8"/>
    <w:rsid w:val="00540941"/>
    <w:rsid w:val="00552D6E"/>
    <w:rsid w:val="00553CDD"/>
    <w:rsid w:val="005563D3"/>
    <w:rsid w:val="0057605F"/>
    <w:rsid w:val="005940CE"/>
    <w:rsid w:val="00595663"/>
    <w:rsid w:val="005C3CE5"/>
    <w:rsid w:val="005C7895"/>
    <w:rsid w:val="005D22BC"/>
    <w:rsid w:val="005D4002"/>
    <w:rsid w:val="005D67E4"/>
    <w:rsid w:val="005F0494"/>
    <w:rsid w:val="005F0C09"/>
    <w:rsid w:val="005F7E66"/>
    <w:rsid w:val="00605C55"/>
    <w:rsid w:val="00611B41"/>
    <w:rsid w:val="0061684A"/>
    <w:rsid w:val="00630A52"/>
    <w:rsid w:val="00631E2B"/>
    <w:rsid w:val="00645F25"/>
    <w:rsid w:val="00663424"/>
    <w:rsid w:val="0068067E"/>
    <w:rsid w:val="00685A28"/>
    <w:rsid w:val="006977E9"/>
    <w:rsid w:val="006A524D"/>
    <w:rsid w:val="006A7486"/>
    <w:rsid w:val="006B070D"/>
    <w:rsid w:val="006D21EA"/>
    <w:rsid w:val="006E4966"/>
    <w:rsid w:val="006F11DA"/>
    <w:rsid w:val="006F3116"/>
    <w:rsid w:val="00702756"/>
    <w:rsid w:val="00705CC6"/>
    <w:rsid w:val="007076F1"/>
    <w:rsid w:val="00710257"/>
    <w:rsid w:val="00733E67"/>
    <w:rsid w:val="00740D23"/>
    <w:rsid w:val="007746E4"/>
    <w:rsid w:val="00784392"/>
    <w:rsid w:val="00784FE7"/>
    <w:rsid w:val="00785E81"/>
    <w:rsid w:val="007951C8"/>
    <w:rsid w:val="007953FF"/>
    <w:rsid w:val="007A1424"/>
    <w:rsid w:val="007B1632"/>
    <w:rsid w:val="007B43ED"/>
    <w:rsid w:val="007C4B46"/>
    <w:rsid w:val="007C4EA9"/>
    <w:rsid w:val="007D55A4"/>
    <w:rsid w:val="007D58EF"/>
    <w:rsid w:val="007F60B3"/>
    <w:rsid w:val="008029A8"/>
    <w:rsid w:val="00826F57"/>
    <w:rsid w:val="0083044F"/>
    <w:rsid w:val="00837FB0"/>
    <w:rsid w:val="00845CE8"/>
    <w:rsid w:val="00863934"/>
    <w:rsid w:val="008927C6"/>
    <w:rsid w:val="008B30FB"/>
    <w:rsid w:val="008B3903"/>
    <w:rsid w:val="008B57A7"/>
    <w:rsid w:val="008C7258"/>
    <w:rsid w:val="008C7B22"/>
    <w:rsid w:val="008E698B"/>
    <w:rsid w:val="008F254F"/>
    <w:rsid w:val="009046B2"/>
    <w:rsid w:val="00907664"/>
    <w:rsid w:val="009203AC"/>
    <w:rsid w:val="00926FF1"/>
    <w:rsid w:val="00927B15"/>
    <w:rsid w:val="0093045F"/>
    <w:rsid w:val="00933D9B"/>
    <w:rsid w:val="009370CC"/>
    <w:rsid w:val="00944693"/>
    <w:rsid w:val="0095454A"/>
    <w:rsid w:val="0096310F"/>
    <w:rsid w:val="00967D62"/>
    <w:rsid w:val="0097572B"/>
    <w:rsid w:val="00987C6C"/>
    <w:rsid w:val="009A5E73"/>
    <w:rsid w:val="009B1529"/>
    <w:rsid w:val="009B7D4E"/>
    <w:rsid w:val="009C0E16"/>
    <w:rsid w:val="009C339C"/>
    <w:rsid w:val="009D6B66"/>
    <w:rsid w:val="009D78A4"/>
    <w:rsid w:val="009E7A53"/>
    <w:rsid w:val="00A01DA2"/>
    <w:rsid w:val="00A0401C"/>
    <w:rsid w:val="00A13E64"/>
    <w:rsid w:val="00A2753B"/>
    <w:rsid w:val="00A32A1D"/>
    <w:rsid w:val="00A35098"/>
    <w:rsid w:val="00A43C0D"/>
    <w:rsid w:val="00A55928"/>
    <w:rsid w:val="00A607B1"/>
    <w:rsid w:val="00A60B60"/>
    <w:rsid w:val="00A63903"/>
    <w:rsid w:val="00A65641"/>
    <w:rsid w:val="00A8233D"/>
    <w:rsid w:val="00A84B12"/>
    <w:rsid w:val="00A86B37"/>
    <w:rsid w:val="00AA6A99"/>
    <w:rsid w:val="00AD30AF"/>
    <w:rsid w:val="00AD7916"/>
    <w:rsid w:val="00AD7F20"/>
    <w:rsid w:val="00AE0284"/>
    <w:rsid w:val="00AE0D79"/>
    <w:rsid w:val="00AE29F6"/>
    <w:rsid w:val="00B1336A"/>
    <w:rsid w:val="00B13CAD"/>
    <w:rsid w:val="00B1577D"/>
    <w:rsid w:val="00B35704"/>
    <w:rsid w:val="00B459E7"/>
    <w:rsid w:val="00B45D47"/>
    <w:rsid w:val="00B55F55"/>
    <w:rsid w:val="00B82286"/>
    <w:rsid w:val="00B90990"/>
    <w:rsid w:val="00B94486"/>
    <w:rsid w:val="00BB18E3"/>
    <w:rsid w:val="00BB4425"/>
    <w:rsid w:val="00BC5BA6"/>
    <w:rsid w:val="00BF7F4C"/>
    <w:rsid w:val="00C06D9B"/>
    <w:rsid w:val="00C952A9"/>
    <w:rsid w:val="00CA5F5E"/>
    <w:rsid w:val="00CB363F"/>
    <w:rsid w:val="00CC52F2"/>
    <w:rsid w:val="00CE09E7"/>
    <w:rsid w:val="00CE237A"/>
    <w:rsid w:val="00CE4F5F"/>
    <w:rsid w:val="00D42971"/>
    <w:rsid w:val="00D44391"/>
    <w:rsid w:val="00D4706A"/>
    <w:rsid w:val="00D67556"/>
    <w:rsid w:val="00D71EF1"/>
    <w:rsid w:val="00D75969"/>
    <w:rsid w:val="00D85937"/>
    <w:rsid w:val="00D934B5"/>
    <w:rsid w:val="00DB0724"/>
    <w:rsid w:val="00DB36DA"/>
    <w:rsid w:val="00DC3CFD"/>
    <w:rsid w:val="00DC4637"/>
    <w:rsid w:val="00DC62B3"/>
    <w:rsid w:val="00DD4F8C"/>
    <w:rsid w:val="00DE190D"/>
    <w:rsid w:val="00DE31F0"/>
    <w:rsid w:val="00DF758B"/>
    <w:rsid w:val="00E0718B"/>
    <w:rsid w:val="00E14661"/>
    <w:rsid w:val="00E159C2"/>
    <w:rsid w:val="00E26E5D"/>
    <w:rsid w:val="00E35A15"/>
    <w:rsid w:val="00E363A6"/>
    <w:rsid w:val="00E53EA4"/>
    <w:rsid w:val="00E550A2"/>
    <w:rsid w:val="00E56F81"/>
    <w:rsid w:val="00E57BBB"/>
    <w:rsid w:val="00E7193B"/>
    <w:rsid w:val="00E8522B"/>
    <w:rsid w:val="00EA0E44"/>
    <w:rsid w:val="00EA60A9"/>
    <w:rsid w:val="00EA76AC"/>
    <w:rsid w:val="00EB05BF"/>
    <w:rsid w:val="00EB0710"/>
    <w:rsid w:val="00EB4AE8"/>
    <w:rsid w:val="00EB5782"/>
    <w:rsid w:val="00ED0291"/>
    <w:rsid w:val="00ED160A"/>
    <w:rsid w:val="00ED3C48"/>
    <w:rsid w:val="00F02C8A"/>
    <w:rsid w:val="00F13CCB"/>
    <w:rsid w:val="00F165E6"/>
    <w:rsid w:val="00F367CC"/>
    <w:rsid w:val="00F37C6A"/>
    <w:rsid w:val="00F51003"/>
    <w:rsid w:val="00F54CB6"/>
    <w:rsid w:val="00F54CDC"/>
    <w:rsid w:val="00F64413"/>
    <w:rsid w:val="00F84BBE"/>
    <w:rsid w:val="00F84DBE"/>
    <w:rsid w:val="00F96463"/>
    <w:rsid w:val="00FB268B"/>
    <w:rsid w:val="00FB6936"/>
    <w:rsid w:val="00FD0A55"/>
    <w:rsid w:val="00FD60FB"/>
    <w:rsid w:val="00FD7784"/>
    <w:rsid w:val="00FF2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90FE0-78CE-41C2-839E-FEC77814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8228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82286"/>
    <w:rPr>
      <w:color w:val="000080"/>
      <w:u w:val="single"/>
    </w:rPr>
  </w:style>
  <w:style w:type="character" w:customStyle="1" w:styleId="1">
    <w:name w:val="Заголовок №1_"/>
    <w:basedOn w:val="a0"/>
    <w:link w:val="10"/>
    <w:rsid w:val="00B82286"/>
    <w:rPr>
      <w:rFonts w:ascii="Times New Roman" w:eastAsia="Times New Roman" w:hAnsi="Times New Roman" w:cs="Times New Roman"/>
      <w:b w:val="0"/>
      <w:bCs w:val="0"/>
      <w:i w:val="0"/>
      <w:iCs w:val="0"/>
      <w:smallCaps w:val="0"/>
      <w:strike w:val="0"/>
      <w:spacing w:val="0"/>
      <w:sz w:val="28"/>
      <w:szCs w:val="28"/>
    </w:rPr>
  </w:style>
  <w:style w:type="character" w:customStyle="1" w:styleId="a4">
    <w:name w:val="Основной текст_"/>
    <w:basedOn w:val="a0"/>
    <w:link w:val="11"/>
    <w:rsid w:val="00B82286"/>
    <w:rPr>
      <w:rFonts w:ascii="Times New Roman" w:eastAsia="Times New Roman" w:hAnsi="Times New Roman" w:cs="Times New Roman"/>
      <w:b w:val="0"/>
      <w:bCs w:val="0"/>
      <w:i w:val="0"/>
      <w:iCs w:val="0"/>
      <w:smallCaps w:val="0"/>
      <w:strike w:val="0"/>
      <w:spacing w:val="0"/>
      <w:sz w:val="28"/>
      <w:szCs w:val="28"/>
    </w:rPr>
  </w:style>
  <w:style w:type="character" w:customStyle="1" w:styleId="2">
    <w:name w:val="Основной текст (2)_"/>
    <w:basedOn w:val="a0"/>
    <w:link w:val="20"/>
    <w:rsid w:val="00B82286"/>
    <w:rPr>
      <w:rFonts w:ascii="Times New Roman" w:eastAsia="Times New Roman" w:hAnsi="Times New Roman" w:cs="Times New Roman"/>
      <w:b w:val="0"/>
      <w:bCs w:val="0"/>
      <w:i w:val="0"/>
      <w:iCs w:val="0"/>
      <w:smallCaps w:val="0"/>
      <w:strike w:val="0"/>
      <w:spacing w:val="0"/>
      <w:sz w:val="24"/>
      <w:szCs w:val="24"/>
    </w:rPr>
  </w:style>
  <w:style w:type="paragraph" w:customStyle="1" w:styleId="10">
    <w:name w:val="Заголовок №1"/>
    <w:basedOn w:val="a"/>
    <w:link w:val="1"/>
    <w:rsid w:val="00B82286"/>
    <w:pPr>
      <w:shd w:val="clear" w:color="auto" w:fill="FFFFFF"/>
      <w:spacing w:after="240" w:line="326" w:lineRule="exact"/>
      <w:jc w:val="center"/>
      <w:outlineLvl w:val="0"/>
    </w:pPr>
    <w:rPr>
      <w:rFonts w:ascii="Times New Roman" w:eastAsia="Times New Roman" w:hAnsi="Times New Roman" w:cs="Times New Roman"/>
      <w:b/>
      <w:bCs/>
      <w:sz w:val="28"/>
      <w:szCs w:val="28"/>
    </w:rPr>
  </w:style>
  <w:style w:type="paragraph" w:customStyle="1" w:styleId="11">
    <w:name w:val="Основной текст1"/>
    <w:basedOn w:val="a"/>
    <w:link w:val="a4"/>
    <w:rsid w:val="00B82286"/>
    <w:pPr>
      <w:shd w:val="clear" w:color="auto" w:fill="FFFFFF"/>
      <w:spacing w:before="360" w:after="360" w:line="0" w:lineRule="atLeast"/>
    </w:pPr>
    <w:rPr>
      <w:rFonts w:ascii="Times New Roman" w:eastAsia="Times New Roman" w:hAnsi="Times New Roman" w:cs="Times New Roman"/>
      <w:sz w:val="28"/>
      <w:szCs w:val="28"/>
    </w:rPr>
  </w:style>
  <w:style w:type="paragraph" w:customStyle="1" w:styleId="20">
    <w:name w:val="Основной текст (2)"/>
    <w:basedOn w:val="a"/>
    <w:link w:val="2"/>
    <w:rsid w:val="00B82286"/>
    <w:pPr>
      <w:shd w:val="clear" w:color="auto" w:fill="FFFFFF"/>
      <w:spacing w:line="0" w:lineRule="atLeast"/>
    </w:pPr>
    <w:rPr>
      <w:rFonts w:ascii="Times New Roman" w:eastAsia="Times New Roman" w:hAnsi="Times New Roman" w:cs="Times New Roman"/>
    </w:rPr>
  </w:style>
  <w:style w:type="paragraph" w:styleId="a5">
    <w:name w:val="List Paragraph"/>
    <w:basedOn w:val="a"/>
    <w:uiPriority w:val="34"/>
    <w:qFormat/>
    <w:rsid w:val="000227ED"/>
    <w:pPr>
      <w:ind w:left="720"/>
      <w:contextualSpacing/>
    </w:pPr>
  </w:style>
  <w:style w:type="table" w:styleId="a6">
    <w:name w:val="Table Grid"/>
    <w:basedOn w:val="a1"/>
    <w:uiPriority w:val="59"/>
    <w:rsid w:val="00D75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E190D"/>
    <w:rPr>
      <w:rFonts w:ascii="Tahoma" w:hAnsi="Tahoma" w:cs="Tahoma"/>
      <w:sz w:val="16"/>
      <w:szCs w:val="16"/>
    </w:rPr>
  </w:style>
  <w:style w:type="character" w:customStyle="1" w:styleId="a8">
    <w:name w:val="Текст выноски Знак"/>
    <w:basedOn w:val="a0"/>
    <w:link w:val="a7"/>
    <w:uiPriority w:val="99"/>
    <w:semiHidden/>
    <w:rsid w:val="00DE190D"/>
    <w:rPr>
      <w:rFonts w:ascii="Tahoma" w:hAnsi="Tahoma" w:cs="Tahoma"/>
      <w:color w:val="000000"/>
      <w:sz w:val="16"/>
      <w:szCs w:val="16"/>
    </w:rPr>
  </w:style>
  <w:style w:type="paragraph" w:customStyle="1" w:styleId="ConsPlusNormal">
    <w:name w:val="ConsPlusNormal"/>
    <w:rsid w:val="00081F6B"/>
    <w:pPr>
      <w:autoSpaceDE w:val="0"/>
      <w:autoSpaceDN w:val="0"/>
      <w:adjustRightInd w:val="0"/>
      <w:jc w:val="both"/>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6E4C7-398F-4C99-8C24-CFB9227C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Pages>
  <Words>1355</Words>
  <Characters>7729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14</cp:revision>
  <cp:lastPrinted>2019-01-29T06:36:00Z</cp:lastPrinted>
  <dcterms:created xsi:type="dcterms:W3CDTF">2019-01-28T09:57:00Z</dcterms:created>
  <dcterms:modified xsi:type="dcterms:W3CDTF">2019-02-26T08:24:00Z</dcterms:modified>
</cp:coreProperties>
</file>