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0D" w:rsidRPr="008A6E0D" w:rsidRDefault="008A6E0D" w:rsidP="006F0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6E0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6E0D" w:rsidRPr="008A6E0D" w:rsidRDefault="008A6E0D" w:rsidP="006F0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A6E0D" w:rsidRPr="008A6E0D" w:rsidRDefault="008A6E0D" w:rsidP="006F0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D"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8A6E0D" w:rsidRPr="008A6E0D" w:rsidRDefault="008A6E0D" w:rsidP="006F0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D">
        <w:rPr>
          <w:rFonts w:ascii="Times New Roman" w:hAnsi="Times New Roman" w:cs="Times New Roman"/>
          <w:b/>
          <w:sz w:val="28"/>
          <w:szCs w:val="28"/>
        </w:rPr>
        <w:t>Мишелевское муниципальное образование</w:t>
      </w:r>
    </w:p>
    <w:p w:rsidR="008A6E0D" w:rsidRPr="008A6E0D" w:rsidRDefault="008A6E0D" w:rsidP="006F0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D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AA0D88" w:rsidRDefault="00AA0D88" w:rsidP="006F0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D" w:rsidRPr="008A6E0D" w:rsidRDefault="008A6E0D" w:rsidP="006F0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A6E0D" w:rsidRPr="008A6E0D" w:rsidRDefault="008A6E0D" w:rsidP="006F0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D" w:rsidRPr="008A6E0D" w:rsidRDefault="008A6E0D" w:rsidP="006F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 xml:space="preserve">От </w:t>
      </w:r>
      <w:r w:rsidR="00AF2440">
        <w:rPr>
          <w:rFonts w:ascii="Times New Roman" w:hAnsi="Times New Roman" w:cs="Times New Roman"/>
          <w:sz w:val="28"/>
          <w:szCs w:val="28"/>
        </w:rPr>
        <w:t>28.04.2020</w:t>
      </w:r>
      <w:r w:rsidRPr="008A6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</w:t>
      </w:r>
      <w:r w:rsidR="00AF2440">
        <w:rPr>
          <w:rFonts w:ascii="Times New Roman" w:hAnsi="Times New Roman" w:cs="Times New Roman"/>
          <w:sz w:val="28"/>
          <w:szCs w:val="28"/>
        </w:rPr>
        <w:t xml:space="preserve"> 102</w:t>
      </w:r>
    </w:p>
    <w:p w:rsidR="008A6E0D" w:rsidRDefault="008A6E0D" w:rsidP="00703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 xml:space="preserve">   р.п. Мишелевка</w:t>
      </w:r>
    </w:p>
    <w:p w:rsidR="007034D4" w:rsidRPr="008A6E0D" w:rsidRDefault="007034D4" w:rsidP="00703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E0D" w:rsidRDefault="008A6E0D" w:rsidP="007034D4">
      <w:pPr>
        <w:widowControl w:val="0"/>
        <w:tabs>
          <w:tab w:val="left" w:pos="1064"/>
        </w:tabs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D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городского поселения Мишелевского муниципального образования на  </w:t>
      </w:r>
      <w:r w:rsidR="00383A7D">
        <w:rPr>
          <w:rFonts w:ascii="Times New Roman" w:hAnsi="Times New Roman" w:cs="Times New Roman"/>
          <w:b/>
          <w:sz w:val="28"/>
          <w:szCs w:val="28"/>
        </w:rPr>
        <w:t xml:space="preserve">                          01 апреля</w:t>
      </w:r>
      <w:r w:rsidRPr="008A6E0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83A7D">
        <w:rPr>
          <w:rFonts w:ascii="Times New Roman" w:hAnsi="Times New Roman" w:cs="Times New Roman"/>
          <w:b/>
          <w:sz w:val="28"/>
          <w:szCs w:val="28"/>
        </w:rPr>
        <w:t>20</w:t>
      </w:r>
      <w:r w:rsidRPr="008A6E0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83A7D" w:rsidRPr="008A6E0D" w:rsidRDefault="00383A7D" w:rsidP="006F0C10">
      <w:pPr>
        <w:widowControl w:val="0"/>
        <w:tabs>
          <w:tab w:val="left" w:pos="1064"/>
        </w:tabs>
        <w:spacing w:after="0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D" w:rsidRPr="008A6E0D" w:rsidRDefault="008A6E0D" w:rsidP="00383A7D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264.2 Бюджетного кодекса Российской Федерации, </w:t>
      </w:r>
      <w:r w:rsidR="00AF71C1" w:rsidRPr="00AF71C1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городском поселении Мишелевском муниципальном образовании, утвержденным решением Думы городского поселения Мишелевского муниципального образования от 26.02.2020г. № </w:t>
      </w:r>
      <w:proofErr w:type="gramStart"/>
      <w:r w:rsidR="00AF71C1" w:rsidRPr="00AF71C1">
        <w:rPr>
          <w:rFonts w:ascii="Times New Roman" w:hAnsi="Times New Roman" w:cs="Times New Roman"/>
          <w:sz w:val="28"/>
          <w:szCs w:val="28"/>
        </w:rPr>
        <w:t>111</w:t>
      </w:r>
      <w:r w:rsidRPr="008A6E0D">
        <w:rPr>
          <w:rFonts w:ascii="Times New Roman" w:hAnsi="Times New Roman" w:cs="Times New Roman"/>
          <w:sz w:val="28"/>
          <w:szCs w:val="28"/>
        </w:rPr>
        <w:t>,</w:t>
      </w:r>
      <w:r w:rsidR="00A75A14">
        <w:rPr>
          <w:rFonts w:ascii="Times New Roman" w:hAnsi="Times New Roman" w:cs="Times New Roman"/>
          <w:sz w:val="28"/>
          <w:szCs w:val="28"/>
        </w:rPr>
        <w:t xml:space="preserve"> </w:t>
      </w:r>
      <w:r w:rsidRPr="008A6E0D">
        <w:rPr>
          <w:rFonts w:ascii="Times New Roman" w:hAnsi="Times New Roman" w:cs="Times New Roman"/>
          <w:sz w:val="28"/>
          <w:szCs w:val="28"/>
        </w:rPr>
        <w:t xml:space="preserve"> </w:t>
      </w:r>
      <w:r w:rsidR="00383A7D">
        <w:rPr>
          <w:rFonts w:ascii="Times New Roman" w:hAnsi="Times New Roman" w:cs="Times New Roman"/>
          <w:sz w:val="28"/>
          <w:szCs w:val="28"/>
        </w:rPr>
        <w:t>статьями</w:t>
      </w:r>
      <w:proofErr w:type="gramEnd"/>
      <w:r w:rsidRPr="008A6E0D">
        <w:rPr>
          <w:rFonts w:ascii="Times New Roman" w:hAnsi="Times New Roman" w:cs="Times New Roman"/>
          <w:sz w:val="28"/>
          <w:szCs w:val="28"/>
        </w:rPr>
        <w:t xml:space="preserve"> 23, 46 Устава Мишелевского муниципального образования, </w:t>
      </w:r>
      <w:r w:rsidR="00383A7D">
        <w:rPr>
          <w:rFonts w:ascii="Times New Roman" w:hAnsi="Times New Roman" w:cs="Times New Roman"/>
          <w:sz w:val="28"/>
          <w:szCs w:val="28"/>
        </w:rPr>
        <w:t>а</w:t>
      </w:r>
      <w:r w:rsidRPr="008A6E0D"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Мишелевского муниципального образования, </w:t>
      </w:r>
    </w:p>
    <w:p w:rsidR="008A6E0D" w:rsidRPr="008A6E0D" w:rsidRDefault="008A6E0D" w:rsidP="008A6E0D">
      <w:pPr>
        <w:widowControl w:val="0"/>
        <w:tabs>
          <w:tab w:val="left" w:pos="1064"/>
        </w:tabs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 xml:space="preserve">П О С Т А Н О В Л Я Е Т: </w:t>
      </w:r>
    </w:p>
    <w:p w:rsidR="008A6E0D" w:rsidRPr="008A6E0D" w:rsidRDefault="008A6E0D" w:rsidP="007034D4">
      <w:pPr>
        <w:widowControl w:val="0"/>
        <w:tabs>
          <w:tab w:val="left" w:pos="1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ab/>
        <w:t>1. Утвердить отчет «Об исполнении бюджета городского поселения Мишелевского му</w:t>
      </w:r>
      <w:r w:rsidR="00383A7D">
        <w:rPr>
          <w:rFonts w:ascii="Times New Roman" w:hAnsi="Times New Roman" w:cs="Times New Roman"/>
          <w:sz w:val="28"/>
          <w:szCs w:val="28"/>
        </w:rPr>
        <w:t>ниципального образования на 01 апреля</w:t>
      </w:r>
      <w:r w:rsidRPr="008A6E0D">
        <w:rPr>
          <w:rFonts w:ascii="Times New Roman" w:hAnsi="Times New Roman" w:cs="Times New Roman"/>
          <w:sz w:val="28"/>
          <w:szCs w:val="28"/>
        </w:rPr>
        <w:t xml:space="preserve"> 20</w:t>
      </w:r>
      <w:r w:rsidR="00383A7D">
        <w:rPr>
          <w:rFonts w:ascii="Times New Roman" w:hAnsi="Times New Roman" w:cs="Times New Roman"/>
          <w:sz w:val="28"/>
          <w:szCs w:val="28"/>
        </w:rPr>
        <w:t>20</w:t>
      </w:r>
      <w:r w:rsidRPr="008A6E0D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8A6E0D" w:rsidRPr="008A6E0D" w:rsidRDefault="008A6E0D" w:rsidP="007034D4">
      <w:pPr>
        <w:widowControl w:val="0"/>
        <w:tabs>
          <w:tab w:val="left" w:pos="1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 xml:space="preserve">- по доходам в сумме </w:t>
      </w:r>
      <w:r w:rsidR="00610B93">
        <w:rPr>
          <w:rFonts w:ascii="Times New Roman" w:hAnsi="Times New Roman" w:cs="Times New Roman"/>
          <w:sz w:val="28"/>
          <w:szCs w:val="28"/>
        </w:rPr>
        <w:t>6 718 645,27</w:t>
      </w:r>
      <w:r w:rsidRPr="008A6E0D">
        <w:rPr>
          <w:rFonts w:ascii="Times New Roman" w:hAnsi="Times New Roman" w:cs="Times New Roman"/>
          <w:sz w:val="28"/>
          <w:szCs w:val="28"/>
        </w:rPr>
        <w:t xml:space="preserve"> рублей (приложение №1); </w:t>
      </w:r>
    </w:p>
    <w:p w:rsidR="008A6E0D" w:rsidRPr="008A6E0D" w:rsidRDefault="008A6E0D" w:rsidP="007034D4">
      <w:pPr>
        <w:widowControl w:val="0"/>
        <w:tabs>
          <w:tab w:val="left" w:pos="1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 xml:space="preserve">- по расходам в сумме </w:t>
      </w:r>
      <w:r w:rsidR="00610B93">
        <w:rPr>
          <w:rFonts w:ascii="Times New Roman" w:hAnsi="Times New Roman" w:cs="Times New Roman"/>
          <w:sz w:val="28"/>
          <w:szCs w:val="28"/>
        </w:rPr>
        <w:t>6 319 022,72</w:t>
      </w:r>
      <w:r w:rsidRPr="008A6E0D">
        <w:rPr>
          <w:rFonts w:ascii="Times New Roman" w:hAnsi="Times New Roman" w:cs="Times New Roman"/>
          <w:sz w:val="28"/>
          <w:szCs w:val="28"/>
        </w:rPr>
        <w:t xml:space="preserve"> рублей (приложение №2); </w:t>
      </w:r>
    </w:p>
    <w:p w:rsidR="008A6E0D" w:rsidRPr="008A6E0D" w:rsidRDefault="008A6E0D" w:rsidP="007034D4">
      <w:pPr>
        <w:widowControl w:val="0"/>
        <w:tabs>
          <w:tab w:val="left" w:pos="1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>-</w:t>
      </w:r>
      <w:r w:rsidR="007034D4">
        <w:rPr>
          <w:rFonts w:ascii="Times New Roman" w:hAnsi="Times New Roman" w:cs="Times New Roman"/>
          <w:sz w:val="28"/>
          <w:szCs w:val="28"/>
        </w:rPr>
        <w:t xml:space="preserve"> </w:t>
      </w:r>
      <w:r w:rsidRPr="008A6E0D">
        <w:rPr>
          <w:rFonts w:ascii="Times New Roman" w:hAnsi="Times New Roman" w:cs="Times New Roman"/>
          <w:sz w:val="28"/>
          <w:szCs w:val="28"/>
        </w:rPr>
        <w:t>исполнение бюджетных ассигнований на реализацию муниципальных программ городского поселения Мишелевского муниципального образования на 01.10.2019 года (приложение 3);</w:t>
      </w:r>
    </w:p>
    <w:p w:rsidR="008A6E0D" w:rsidRPr="008A6E0D" w:rsidRDefault="008A6E0D" w:rsidP="007034D4">
      <w:pPr>
        <w:widowControl w:val="0"/>
        <w:tabs>
          <w:tab w:val="left" w:pos="1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 xml:space="preserve">- с </w:t>
      </w:r>
      <w:r w:rsidR="000E1E5D">
        <w:rPr>
          <w:rFonts w:ascii="Times New Roman" w:hAnsi="Times New Roman" w:cs="Times New Roman"/>
          <w:sz w:val="28"/>
          <w:szCs w:val="28"/>
        </w:rPr>
        <w:t>профицито</w:t>
      </w:r>
      <w:r w:rsidRPr="008A6E0D">
        <w:rPr>
          <w:rFonts w:ascii="Times New Roman" w:hAnsi="Times New Roman" w:cs="Times New Roman"/>
          <w:sz w:val="28"/>
          <w:szCs w:val="28"/>
        </w:rPr>
        <w:t xml:space="preserve">м бюджета </w:t>
      </w:r>
      <w:r w:rsidR="000E1E5D">
        <w:rPr>
          <w:rFonts w:ascii="Times New Roman" w:hAnsi="Times New Roman" w:cs="Times New Roman"/>
          <w:sz w:val="28"/>
          <w:szCs w:val="28"/>
        </w:rPr>
        <w:t>399</w:t>
      </w:r>
      <w:r w:rsidR="00FE67D4">
        <w:rPr>
          <w:rFonts w:ascii="Times New Roman" w:hAnsi="Times New Roman" w:cs="Times New Roman"/>
          <w:sz w:val="28"/>
          <w:szCs w:val="28"/>
        </w:rPr>
        <w:t xml:space="preserve"> </w:t>
      </w:r>
      <w:r w:rsidR="000E1E5D">
        <w:rPr>
          <w:rFonts w:ascii="Times New Roman" w:hAnsi="Times New Roman" w:cs="Times New Roman"/>
          <w:sz w:val="28"/>
          <w:szCs w:val="28"/>
        </w:rPr>
        <w:t>622,55</w:t>
      </w:r>
      <w:r w:rsidRPr="008A6E0D">
        <w:rPr>
          <w:rFonts w:ascii="Times New Roman" w:hAnsi="Times New Roman" w:cs="Times New Roman"/>
          <w:sz w:val="28"/>
          <w:szCs w:val="28"/>
        </w:rPr>
        <w:t xml:space="preserve"> рубля (приложение № 4). </w:t>
      </w:r>
    </w:p>
    <w:p w:rsidR="008A6E0D" w:rsidRPr="008A6E0D" w:rsidRDefault="008A6E0D" w:rsidP="007034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 xml:space="preserve">     2. Опубликовать настоящее постановление в газете «Новости», разместить на официальном сайте администрации Мишелевского муниципального образования в информационно-телекоммуникационной сети «Интернет».</w:t>
      </w:r>
    </w:p>
    <w:p w:rsidR="008A6E0D" w:rsidRDefault="008A6E0D" w:rsidP="007034D4">
      <w:pPr>
        <w:widowControl w:val="0"/>
        <w:tabs>
          <w:tab w:val="left" w:pos="10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ab/>
        <w:t>3. Контроль за исполнением постановления оставляю за собой.</w:t>
      </w:r>
    </w:p>
    <w:p w:rsidR="007034D4" w:rsidRPr="008A6E0D" w:rsidRDefault="007034D4" w:rsidP="007034D4">
      <w:pPr>
        <w:widowControl w:val="0"/>
        <w:tabs>
          <w:tab w:val="left" w:pos="10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E0D" w:rsidRPr="008A6E0D" w:rsidRDefault="008A6E0D" w:rsidP="007034D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8A6E0D" w:rsidRPr="008A6E0D" w:rsidRDefault="008A6E0D" w:rsidP="008A6E0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 xml:space="preserve">Мишелевского муниципального </w:t>
      </w:r>
    </w:p>
    <w:p w:rsidR="006F0C10" w:rsidRDefault="008A6E0D" w:rsidP="008A6E0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  <w:sectPr w:rsidR="006F0C10" w:rsidSect="007034D4">
          <w:pgSz w:w="11906" w:h="16838"/>
          <w:pgMar w:top="1134" w:right="851" w:bottom="993" w:left="1418" w:header="708" w:footer="708" w:gutter="0"/>
          <w:cols w:space="708"/>
          <w:docGrid w:linePitch="360"/>
        </w:sectPr>
      </w:pPr>
      <w:r w:rsidRPr="008A6E0D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6E0D">
        <w:rPr>
          <w:rFonts w:ascii="Times New Roman" w:hAnsi="Times New Roman" w:cs="Times New Roman"/>
          <w:sz w:val="28"/>
          <w:szCs w:val="28"/>
        </w:rPr>
        <w:t>Н.А. Валянин</w:t>
      </w:r>
    </w:p>
    <w:p w:rsidR="007C785A" w:rsidRDefault="00266013" w:rsidP="002660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E559F">
        <w:rPr>
          <w:rFonts w:ascii="Times New Roman" w:hAnsi="Times New Roman" w:cs="Times New Roman"/>
          <w:sz w:val="28"/>
          <w:szCs w:val="28"/>
        </w:rPr>
        <w:t>риложение 1</w:t>
      </w:r>
    </w:p>
    <w:p w:rsidR="00BE559F" w:rsidRDefault="00BE559F" w:rsidP="002660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66013" w:rsidRDefault="00266013" w:rsidP="002660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66013" w:rsidRDefault="00266013" w:rsidP="002660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Мишелевского</w:t>
      </w:r>
      <w:r w:rsidRPr="00266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013" w:rsidRDefault="00266013" w:rsidP="002660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66013" w:rsidRDefault="00266013" w:rsidP="002660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sz w:val="28"/>
          <w:szCs w:val="28"/>
        </w:rPr>
        <w:t xml:space="preserve">от </w:t>
      </w:r>
      <w:r w:rsidR="00C9034F">
        <w:rPr>
          <w:rFonts w:ascii="Times New Roman" w:hAnsi="Times New Roman" w:cs="Times New Roman"/>
          <w:sz w:val="28"/>
          <w:szCs w:val="28"/>
        </w:rPr>
        <w:t>«</w:t>
      </w:r>
      <w:r w:rsidR="00AF244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1385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266013">
        <w:rPr>
          <w:rFonts w:ascii="Times New Roman" w:hAnsi="Times New Roman" w:cs="Times New Roman"/>
          <w:sz w:val="28"/>
          <w:szCs w:val="28"/>
        </w:rPr>
        <w:t xml:space="preserve"> 20</w:t>
      </w:r>
      <w:r w:rsidR="00EA1385">
        <w:rPr>
          <w:rFonts w:ascii="Times New Roman" w:hAnsi="Times New Roman" w:cs="Times New Roman"/>
          <w:sz w:val="28"/>
          <w:szCs w:val="28"/>
        </w:rPr>
        <w:t>20</w:t>
      </w:r>
      <w:r w:rsidRPr="0026601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F2440">
        <w:rPr>
          <w:rFonts w:ascii="Times New Roman" w:hAnsi="Times New Roman" w:cs="Times New Roman"/>
          <w:sz w:val="28"/>
          <w:szCs w:val="28"/>
        </w:rPr>
        <w:t>102</w:t>
      </w:r>
    </w:p>
    <w:p w:rsidR="00266013" w:rsidRPr="00266013" w:rsidRDefault="00266013" w:rsidP="00266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13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бюджета городского поселения </w:t>
      </w:r>
    </w:p>
    <w:p w:rsidR="00266013" w:rsidRDefault="002660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b/>
          <w:sz w:val="28"/>
          <w:szCs w:val="28"/>
        </w:rPr>
        <w:t>Мишелевского муниципального образования на 01.10.2019г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013" w:rsidRDefault="002660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39" w:type="dxa"/>
        <w:tblLook w:val="04A0" w:firstRow="1" w:lastRow="0" w:firstColumn="1" w:lastColumn="0" w:noHBand="0" w:noVBand="1"/>
      </w:tblPr>
      <w:tblGrid>
        <w:gridCol w:w="4107"/>
        <w:gridCol w:w="1186"/>
        <w:gridCol w:w="2215"/>
        <w:gridCol w:w="620"/>
        <w:gridCol w:w="1622"/>
        <w:gridCol w:w="2126"/>
        <w:gridCol w:w="1863"/>
      </w:tblGrid>
      <w:tr w:rsidR="00785D8C" w:rsidRPr="00830869" w:rsidTr="00F30DAC">
        <w:trPr>
          <w:trHeight w:val="225"/>
        </w:trPr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 xml:space="preserve">Код главного </w:t>
            </w:r>
            <w:proofErr w:type="spellStart"/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админист-ратора</w:t>
            </w:r>
            <w:proofErr w:type="spell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Утвержденные бюджетные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785D8C" w:rsidRPr="00830869" w:rsidTr="00F30DAC">
        <w:trPr>
          <w:trHeight w:val="645"/>
        </w:trPr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8C" w:rsidRPr="00F30DAC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финансовые </w:t>
            </w: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br/>
              <w:t>органы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D8C" w:rsidRPr="00830869" w:rsidTr="00F30DAC">
        <w:trPr>
          <w:trHeight w:val="2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F30DAC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30DAC" w:rsidRPr="00F30DAC" w:rsidTr="00F30DAC">
        <w:trPr>
          <w:trHeight w:val="163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бюджета - всего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AC" w:rsidRPr="00F30DAC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 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AC" w:rsidRPr="00F30DAC" w:rsidRDefault="000E1E5D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45 230 695,00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DAC" w:rsidRPr="00F30DAC" w:rsidRDefault="000E1E5D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6 718 645,27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F30DAC" w:rsidRDefault="00430D14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14,85</w:t>
            </w:r>
          </w:p>
        </w:tc>
      </w:tr>
      <w:tr w:rsidR="00F30DAC" w:rsidRPr="00830869" w:rsidTr="00F95669">
        <w:trPr>
          <w:trHeight w:val="319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AC" w:rsidRPr="00830869" w:rsidRDefault="00F30DA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AC" w:rsidRPr="00830869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AC" w:rsidRPr="00830869" w:rsidRDefault="00F30DA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DAC" w:rsidRPr="00830869" w:rsidRDefault="00F30DA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D8C" w:rsidRPr="00F30DAC" w:rsidTr="00F30DAC">
        <w:trPr>
          <w:trHeight w:val="319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F30DAC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2E78C7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1 00 00 000 00 0000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0E1E5D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13 913 840,44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F30DAC" w:rsidRDefault="000E1E5D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2 191 242,37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F30DAC" w:rsidRDefault="00430D14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15,75</w:t>
            </w:r>
          </w:p>
        </w:tc>
      </w:tr>
      <w:tr w:rsidR="00785D8C" w:rsidRPr="00F30DAC" w:rsidTr="00F30DAC">
        <w:trPr>
          <w:trHeight w:val="319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F30DAC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2E78C7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1 01 00 000 00 0000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0E1E5D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6 847 673,77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F30DAC" w:rsidRDefault="000E1E5D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1 143 118,15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F30DAC" w:rsidRDefault="00430D14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16,69</w:t>
            </w:r>
          </w:p>
        </w:tc>
      </w:tr>
      <w:tr w:rsidR="00785D8C" w:rsidRPr="00F30DAC" w:rsidTr="00F30DAC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F30DAC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2E78C7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1 01 02 000 01 0000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0E1E5D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6 847 673,77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F30DAC" w:rsidRDefault="000E1E5D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1 143 118,15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F30DAC" w:rsidRDefault="00430D14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16,69</w:t>
            </w:r>
          </w:p>
        </w:tc>
      </w:tr>
      <w:tr w:rsidR="002E78C7" w:rsidRPr="00830869" w:rsidTr="00F30DAC">
        <w:trPr>
          <w:trHeight w:val="13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7" w:rsidRPr="00830869" w:rsidRDefault="002E78C7" w:rsidP="002E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3086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1 </w:t>
            </w: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228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7" w:rsidRPr="00F30DAC" w:rsidRDefault="002E78C7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7" w:rsidRPr="00830869" w:rsidRDefault="002E78C7" w:rsidP="002E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1 01 02 010 01 0000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7" w:rsidRPr="00830869" w:rsidRDefault="002E78C7" w:rsidP="002E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7" w:rsidRPr="00830869" w:rsidRDefault="000E1E5D" w:rsidP="002E7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6 816 743,77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C7" w:rsidRPr="00830869" w:rsidRDefault="000E1E5D" w:rsidP="002E7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1 131 578,8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C7" w:rsidRPr="00830869" w:rsidRDefault="00430D14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16,60</w:t>
            </w:r>
          </w:p>
        </w:tc>
      </w:tr>
      <w:tr w:rsidR="002E78C7" w:rsidRPr="00830869" w:rsidTr="00F30DAC">
        <w:trPr>
          <w:trHeight w:val="13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7" w:rsidRPr="00830869" w:rsidRDefault="002E78C7" w:rsidP="002E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статьями 227, 227</w:t>
            </w:r>
            <w:r w:rsidRPr="0083086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1 </w:t>
            </w: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228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7" w:rsidRPr="00F30DAC" w:rsidRDefault="002E78C7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7" w:rsidRPr="00830869" w:rsidRDefault="002E78C7" w:rsidP="002E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1 01 02 010 01 1000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7" w:rsidRPr="00830869" w:rsidRDefault="002E78C7" w:rsidP="002E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7" w:rsidRPr="00830869" w:rsidRDefault="002E78C7" w:rsidP="002E7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C7" w:rsidRPr="00830869" w:rsidRDefault="000E1E5D" w:rsidP="002E7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1 129 431,61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C7" w:rsidRPr="00830869" w:rsidRDefault="002E78C7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8C7" w:rsidRPr="00830869" w:rsidTr="00F30DAC">
        <w:trPr>
          <w:trHeight w:val="13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7" w:rsidRPr="00830869" w:rsidRDefault="002E78C7" w:rsidP="002E7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3086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1 </w:t>
            </w: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и 228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7" w:rsidRPr="00F30DAC" w:rsidRDefault="002E78C7" w:rsidP="00F30DAC">
            <w:pPr>
              <w:jc w:val="center"/>
              <w:rPr>
                <w:rFonts w:ascii="Times New Roman" w:hAnsi="Times New Roman" w:cs="Times New Roman"/>
              </w:rPr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7" w:rsidRPr="00830869" w:rsidRDefault="002E78C7" w:rsidP="002E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1 01 02 010 01 2100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7" w:rsidRPr="00830869" w:rsidRDefault="002E78C7" w:rsidP="002E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7" w:rsidRPr="00830869" w:rsidRDefault="002E78C7" w:rsidP="002E7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C7" w:rsidRPr="00830869" w:rsidRDefault="000E1E5D" w:rsidP="002E7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1 564,61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C7" w:rsidRPr="00830869" w:rsidRDefault="002E78C7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869" w:rsidRPr="00830869" w:rsidTr="00F30DAC">
        <w:trPr>
          <w:trHeight w:val="13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9" w:rsidRPr="00830869" w:rsidRDefault="00830869" w:rsidP="008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3086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1 </w:t>
            </w: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228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F30DAC">
            <w:pPr>
              <w:jc w:val="center"/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1 01 02 010 01 3000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0E1E5D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582,58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69" w:rsidRPr="00830869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D8C" w:rsidRPr="00830869" w:rsidTr="00F30DAC">
        <w:trPr>
          <w:trHeight w:val="202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1 01 02 020 01 0000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0E1E5D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0E1E5D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869" w:rsidRPr="00830869" w:rsidTr="00F30DAC">
        <w:trPr>
          <w:trHeight w:val="202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9" w:rsidRPr="00830869" w:rsidRDefault="00830869" w:rsidP="008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F30DAC">
            <w:pPr>
              <w:jc w:val="center"/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1 01 02 020 01 1000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0E1E5D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69" w:rsidRPr="00830869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869" w:rsidRPr="00830869" w:rsidTr="00F30DAC">
        <w:trPr>
          <w:trHeight w:val="202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9" w:rsidRPr="00830869" w:rsidRDefault="00830869" w:rsidP="008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F30DAC">
            <w:pPr>
              <w:jc w:val="center"/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1 01 02 020 01 2100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0E1E5D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69" w:rsidRPr="00830869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DB5" w:rsidRPr="00830869" w:rsidTr="00F30DAC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B5" w:rsidRPr="00F30DAC" w:rsidRDefault="00092DB5" w:rsidP="00092D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1 01 02 020 01 3000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B5" w:rsidRDefault="00FE1D90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DB5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DB5" w:rsidRPr="00830869" w:rsidTr="00F30DAC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jc w:val="center"/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1 01 02 030 01 0000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30 930,00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11 489,35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37,15</w:t>
            </w:r>
          </w:p>
        </w:tc>
      </w:tr>
      <w:tr w:rsidR="00092DB5" w:rsidRPr="00830869" w:rsidTr="00F30DAC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jc w:val="center"/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1 01 02 030 01 1000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11 329,30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DB5" w:rsidRPr="00830869" w:rsidTr="00F30DAC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jc w:val="center"/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1 01 02 030 01 2100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DB5" w:rsidRPr="00830869" w:rsidTr="00F30DAC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jc w:val="center"/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1 01 02 030 01 3000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DB5" w:rsidRPr="00830869" w:rsidTr="00F30DAC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jc w:val="center"/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1 01 02 030 01 4000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DB5" w:rsidRPr="00F30DAC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F30DAC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1 03 02 000 00 0000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2 695 036,67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586 514,59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F30DAC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21,76</w:t>
            </w:r>
          </w:p>
        </w:tc>
      </w:tr>
      <w:tr w:rsidR="00092DB5" w:rsidRPr="00830869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1 03 02 000 01 0000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2 695 036,67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586 514,59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21,76</w:t>
            </w:r>
          </w:p>
        </w:tc>
      </w:tr>
      <w:tr w:rsidR="00092DB5" w:rsidRPr="00830869" w:rsidTr="00F30DAC">
        <w:trPr>
          <w:trHeight w:val="13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1 03 02 230 01 0000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1 234 959,97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266 172,23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21,55</w:t>
            </w:r>
          </w:p>
        </w:tc>
      </w:tr>
      <w:tr w:rsidR="00092DB5" w:rsidRPr="00830869" w:rsidTr="00F30DAC">
        <w:trPr>
          <w:trHeight w:val="15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1 03 02 240 01 0000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6 361,10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1 735,18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27,28</w:t>
            </w:r>
          </w:p>
        </w:tc>
      </w:tr>
      <w:tr w:rsidR="00092DB5" w:rsidRPr="00830869" w:rsidTr="00F30DAC">
        <w:trPr>
          <w:trHeight w:val="15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1 03 02 250 01 0000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1 613 089,72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373 586,93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23,16</w:t>
            </w:r>
          </w:p>
        </w:tc>
      </w:tr>
      <w:tr w:rsidR="00092DB5" w:rsidRPr="00830869" w:rsidTr="00F30DAC">
        <w:trPr>
          <w:trHeight w:val="15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1 03 02 260 01 0000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159 374,12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54 979,75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34,49</w:t>
            </w:r>
          </w:p>
        </w:tc>
      </w:tr>
      <w:tr w:rsidR="00092DB5" w:rsidRPr="00F30DAC" w:rsidTr="00FE1D90">
        <w:trPr>
          <w:trHeight w:val="4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F30DAC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уплаты единого сельскохозяйственного налога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1 05 03 010 01 1000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92DB5" w:rsidRPr="00830869" w:rsidTr="00FE1D90">
        <w:trPr>
          <w:trHeight w:val="4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пеней по единому сельскохозяйственному налогу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1 05 03 010 01 2100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DB5" w:rsidRPr="00F30DAC" w:rsidTr="00F30DAC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F30DAC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1 06 00 000 00 0000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3 360 950,00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330 026,50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57,76</w:t>
            </w:r>
          </w:p>
        </w:tc>
      </w:tr>
      <w:tr w:rsidR="00092DB5" w:rsidRPr="00830869" w:rsidTr="00F30DAC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1 06 01 000 00 0000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777 530,00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29 851,78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9,80</w:t>
            </w:r>
          </w:p>
        </w:tc>
      </w:tr>
      <w:tr w:rsidR="00092DB5" w:rsidRPr="00830869" w:rsidTr="00F30DAC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расположенным в границах городских поселений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1 06 01 030 13 0000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777 530,00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29 851,78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3,84</w:t>
            </w:r>
          </w:p>
        </w:tc>
      </w:tr>
      <w:tr w:rsidR="00092DB5" w:rsidRPr="00830869" w:rsidTr="00F30DAC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1 06 01 030 13 1000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27 731,64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DB5" w:rsidRPr="00830869" w:rsidTr="00F30DAC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1 06 01 030 13 2100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2 120,14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DB5" w:rsidRPr="00830869" w:rsidTr="00092DB5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1 06 06 000 00 0000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2 583 420,00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300 174,72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FE1D90" w:rsidP="00FE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11,62</w:t>
            </w:r>
          </w:p>
        </w:tc>
      </w:tr>
      <w:tr w:rsidR="00092DB5" w:rsidRPr="00830869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 городских 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1 06 06 033 13 0000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1 953 430,00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288 296,71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</w:tr>
      <w:tr w:rsidR="00092DB5" w:rsidRPr="00830869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 городских 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1 06 06 033 13 1000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1 953 430,00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281 720,47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14,42</w:t>
            </w:r>
          </w:p>
        </w:tc>
      </w:tr>
      <w:tr w:rsidR="00092DB5" w:rsidRPr="00830869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 городских 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1 06 06 033 13 2100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6 576,24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DB5" w:rsidRPr="00830869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1 06 06 043 13 0000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629 990,00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11 878,01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1,89</w:t>
            </w:r>
          </w:p>
        </w:tc>
      </w:tr>
      <w:tr w:rsidR="00092DB5" w:rsidRPr="00830869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1 06 06 043 13 1000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11 217,42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DB5" w:rsidRPr="00830869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с физических лиц, обладающих земельным участком, </w:t>
            </w: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расположенным в границах городских 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1 06 06 043 13 2100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660,59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DB5" w:rsidRPr="00F30DAC" w:rsidTr="00F30DAC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F30DAC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ГОСУДАРСТВЕННАЯ ПОШЛИНА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1 08 00 000 00 0000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F30DAC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7 420,00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F30DAC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12,37</w:t>
            </w:r>
          </w:p>
        </w:tc>
      </w:tr>
      <w:tr w:rsidR="00092DB5" w:rsidRPr="00830869" w:rsidTr="00F30DAC">
        <w:trPr>
          <w:trHeight w:val="15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1 08 04 020 01 1000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B5" w:rsidRPr="00830869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7 420,00</w:t>
            </w:r>
            <w:r w:rsidR="00092DB5" w:rsidRPr="008308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12,37</w:t>
            </w:r>
          </w:p>
        </w:tc>
      </w:tr>
      <w:tr w:rsidR="00092DB5" w:rsidRPr="00F30DAC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F30DAC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1 11 00 000 00 0000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489 180,00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F30DAC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35 511,36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F30DAC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7,26</w:t>
            </w:r>
          </w:p>
        </w:tc>
      </w:tr>
      <w:tr w:rsidR="00092DB5" w:rsidRPr="00830869" w:rsidTr="00F30DAC">
        <w:trPr>
          <w:trHeight w:val="15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1 11 05 000 00 0000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489 180,00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35 511,36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7,26</w:t>
            </w:r>
          </w:p>
        </w:tc>
      </w:tr>
      <w:tr w:rsidR="00092DB5" w:rsidRPr="00830869" w:rsidTr="00F30DAC">
        <w:trPr>
          <w:trHeight w:val="13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1 11 05 013 00 0000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489 180,00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35 511,36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7,26</w:t>
            </w:r>
          </w:p>
        </w:tc>
      </w:tr>
      <w:tr w:rsidR="00092DB5" w:rsidRPr="00830869" w:rsidTr="00F30DAC">
        <w:trPr>
          <w:trHeight w:val="15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1 11 05 013 13 0000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489 180,00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DB5" w:rsidRPr="00830869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35 511,36</w:t>
            </w:r>
            <w:r w:rsidR="00092DB5" w:rsidRPr="008308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7,26</w:t>
            </w:r>
          </w:p>
        </w:tc>
      </w:tr>
      <w:tr w:rsidR="00092DB5" w:rsidRPr="00830869" w:rsidTr="00844648">
        <w:trPr>
          <w:trHeight w:val="15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1 11 05 020 00 0000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DB5" w:rsidRPr="00830869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DB5" w:rsidRPr="00830869" w:rsidTr="00844648">
        <w:trPr>
          <w:trHeight w:val="15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1 11 05 025 13 0000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DB5" w:rsidRPr="00830869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DB5" w:rsidRPr="00F30DAC" w:rsidTr="00F30DAC">
        <w:trPr>
          <w:trHeight w:val="4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F30DAC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1 13 00 000 00 0000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844648" w:rsidP="0084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232</w:t>
            </w:r>
            <w:r w:rsidR="00092DB5"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13 580,00</w:t>
            </w:r>
            <w:r w:rsidR="00092DB5"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F30DAC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5,85</w:t>
            </w:r>
          </w:p>
        </w:tc>
      </w:tr>
      <w:tr w:rsidR="00092DB5" w:rsidRPr="00830869" w:rsidTr="00F30DAC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1 13 01 000 00 0000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  <w:r w:rsidR="00092DB5" w:rsidRPr="00830869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844648" w:rsidP="0084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13 580,00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5,85</w:t>
            </w:r>
          </w:p>
        </w:tc>
      </w:tr>
      <w:tr w:rsidR="00092DB5" w:rsidRPr="00830869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1 13 01 995 13 0000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64 000,00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13 580,00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844648" w:rsidRPr="00830869" w:rsidTr="00F30DAC">
        <w:trPr>
          <w:trHeight w:val="4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648" w:rsidRPr="00830869" w:rsidRDefault="00844648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648" w:rsidRPr="00F30DAC" w:rsidRDefault="00844648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648" w:rsidRPr="00830869" w:rsidRDefault="00844648" w:rsidP="0084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1 13 02 065 130000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648" w:rsidRPr="00830869" w:rsidRDefault="00844648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648" w:rsidRPr="00830869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648" w:rsidRPr="00830869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648" w:rsidRPr="00830869" w:rsidRDefault="00844648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DB5" w:rsidRPr="00830869" w:rsidTr="00F30DAC">
        <w:trPr>
          <w:trHeight w:val="4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1 14 00 000 00 0000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9 071,77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22,68</w:t>
            </w:r>
          </w:p>
        </w:tc>
      </w:tr>
      <w:tr w:rsidR="00092DB5" w:rsidRPr="00830869" w:rsidTr="00F30DAC">
        <w:trPr>
          <w:trHeight w:val="112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1 14 06 000 00 0000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092DB5" w:rsidRPr="00830869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9 071,77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22,68</w:t>
            </w:r>
          </w:p>
        </w:tc>
      </w:tr>
      <w:tr w:rsidR="00092DB5" w:rsidRPr="00830869" w:rsidTr="00F30DAC">
        <w:trPr>
          <w:trHeight w:val="112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1 14 06 010 00 0000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844648" w:rsidP="0084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092DB5" w:rsidRPr="00830869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9 071,77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22,68</w:t>
            </w:r>
          </w:p>
        </w:tc>
      </w:tr>
      <w:tr w:rsidR="00092DB5" w:rsidRPr="00830869" w:rsidTr="00F30DAC">
        <w:trPr>
          <w:trHeight w:val="112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1 14 06 013 13 0000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092DB5" w:rsidRPr="00830869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9 071,77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22,68</w:t>
            </w:r>
          </w:p>
        </w:tc>
      </w:tr>
      <w:tr w:rsidR="00092DB5" w:rsidRPr="00F30DAC" w:rsidTr="00F30DAC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F30DAC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1 16 00 000 00 0000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844648" w:rsidP="0084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092DB5"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F30DAC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92DB5" w:rsidRPr="00830869" w:rsidTr="00F30DAC">
        <w:trPr>
          <w:trHeight w:val="13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7C197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РФ об административных правонарушениях, за нарушения муниципальных правовых актов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84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1 16 </w:t>
            </w:r>
            <w:r w:rsidR="00844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  <w:r w:rsidR="00844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="00844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844648" w:rsidP="0084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92DB5" w:rsidRPr="00830869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844648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DB5" w:rsidRPr="00F30DAC" w:rsidTr="00F30DAC">
        <w:trPr>
          <w:trHeight w:val="319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F30DAC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1 17 00 000 00 0000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7C197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168</w:t>
            </w:r>
            <w:r w:rsidR="00092DB5"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F30DAC" w:rsidRDefault="007C197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66 000,00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F30DAC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39,29</w:t>
            </w:r>
          </w:p>
        </w:tc>
      </w:tr>
      <w:tr w:rsidR="00092DB5" w:rsidRPr="00830869" w:rsidTr="007C1975">
        <w:trPr>
          <w:trHeight w:val="319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FE1D90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FE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1 17 0</w:t>
            </w:r>
            <w:r w:rsidR="00FE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FE1D90" w:rsidP="00FE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168 000,0</w:t>
            </w:r>
            <w:r w:rsidR="00092DB5" w:rsidRPr="00830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DB5" w:rsidRPr="00830869" w:rsidRDefault="00FE1D90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66 00</w:t>
            </w:r>
            <w:r w:rsidR="007C197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B5" w:rsidRPr="00830869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39,29</w:t>
            </w:r>
          </w:p>
        </w:tc>
      </w:tr>
      <w:tr w:rsidR="00092DB5" w:rsidRPr="00F30DAC" w:rsidTr="00F30DAC">
        <w:trPr>
          <w:trHeight w:val="319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F30DAC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2 00 00 000 00 0000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7C197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31 316 854,56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F30DAC" w:rsidRDefault="007C197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4 527 402,90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F30DAC" w:rsidRDefault="00FE1D90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14,46</w:t>
            </w:r>
          </w:p>
        </w:tc>
      </w:tr>
      <w:tr w:rsidR="00092DB5" w:rsidRPr="00830869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2 02 15 001 13 0000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7C197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6 208 800,00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7C197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1 552 200,00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64157D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92DB5" w:rsidRPr="00830869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поселений на выравнивание бюджетной обеспеченности (районный бюджет)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7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</w:t>
            </w:r>
            <w:r w:rsidR="007C1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001 13 0000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7C197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11 657 700,00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7C197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2 916 000,00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64157D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25,01</w:t>
            </w:r>
          </w:p>
        </w:tc>
      </w:tr>
      <w:tr w:rsidR="00092DB5" w:rsidRPr="00830869" w:rsidTr="00F30DAC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поселений (субсидии на реализацию мероприятий перечня проектов народных инициатив)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2 02 29 999 13 0000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430D14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4 037 100,00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430D14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DB5" w:rsidRPr="00830869" w:rsidTr="0064157D">
        <w:trPr>
          <w:trHeight w:val="22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Субвенции бюджетам </w:t>
            </w:r>
            <w:proofErr w:type="spellStart"/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городких</w:t>
            </w:r>
            <w:proofErr w:type="spellEnd"/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поселений на выполнение передаваемых полномочий субъектов РФ (осуществление областного </w:t>
            </w:r>
            <w:proofErr w:type="spellStart"/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госудратсвенного</w:t>
            </w:r>
            <w:proofErr w:type="spellEnd"/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</w:t>
            </w:r>
            <w:proofErr w:type="spellStart"/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одминистративной</w:t>
            </w:r>
            <w:proofErr w:type="spellEnd"/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ответственности)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2 02 30 024 13 0000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092DB5" w:rsidP="00430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30D1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DB5" w:rsidRPr="00830869" w:rsidTr="0064157D">
        <w:trPr>
          <w:trHeight w:val="112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поселений на выполнение передаваемых полномочий субъектов РФ (Осуществление отдельных областных государственных полномочий в сфере водоснабжения и водоотведения)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2 02 30 024 13 0000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430D14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35 000</w:t>
            </w:r>
            <w:r w:rsidR="00092DB5" w:rsidRPr="0083086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430D14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DB5" w:rsidRPr="00830869" w:rsidTr="00F30DAC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DB5" w:rsidRPr="00830869" w:rsidRDefault="00092DB5" w:rsidP="0009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F30DAC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2 02 35 118 13 0000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092DB5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B5" w:rsidRPr="00830869" w:rsidRDefault="00430D14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  <w:r w:rsidR="00092DB5" w:rsidRPr="00830869">
              <w:rPr>
                <w:rFonts w:ascii="Times New Roman" w:eastAsia="Times New Roman" w:hAnsi="Times New Roman" w:cs="Times New Roman"/>
                <w:lang w:eastAsia="ru-RU"/>
              </w:rPr>
              <w:t xml:space="preserve">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B5" w:rsidRPr="00830869" w:rsidRDefault="00430D14" w:rsidP="0009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59 202,90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B5" w:rsidRPr="00830869" w:rsidRDefault="0064157D" w:rsidP="0009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18,86</w:t>
            </w:r>
          </w:p>
        </w:tc>
      </w:tr>
    </w:tbl>
    <w:p w:rsidR="00266013" w:rsidRDefault="002660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2D9" w:rsidRDefault="006C52D9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2D9" w:rsidRDefault="006C52D9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2D9" w:rsidRDefault="00C06418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Березкова</w:t>
      </w:r>
    </w:p>
    <w:p w:rsidR="006C52D9" w:rsidRDefault="006C52D9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D14" w:rsidRDefault="00430D14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D14" w:rsidRDefault="00430D14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D14" w:rsidRDefault="00430D14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951" w:rsidRDefault="009D6951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951" w:rsidRDefault="009D6951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951" w:rsidRDefault="009D6951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2D9" w:rsidRDefault="006C52D9" w:rsidP="006C52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2</w:t>
      </w:r>
    </w:p>
    <w:p w:rsidR="006C52D9" w:rsidRDefault="006C52D9" w:rsidP="006C52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C52D9" w:rsidRDefault="006C52D9" w:rsidP="006C52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C52D9" w:rsidRDefault="006C52D9" w:rsidP="006C52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Мишелевского</w:t>
      </w:r>
      <w:r w:rsidRPr="00266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D9" w:rsidRDefault="006C52D9" w:rsidP="006C52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9034F" w:rsidRDefault="00C9034F" w:rsidP="00C903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244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D6951">
        <w:rPr>
          <w:rFonts w:ascii="Times New Roman" w:hAnsi="Times New Roman" w:cs="Times New Roman"/>
          <w:sz w:val="28"/>
          <w:szCs w:val="28"/>
        </w:rPr>
        <w:t>апреля</w:t>
      </w:r>
      <w:r w:rsidRPr="00266013">
        <w:rPr>
          <w:rFonts w:ascii="Times New Roman" w:hAnsi="Times New Roman" w:cs="Times New Roman"/>
          <w:sz w:val="28"/>
          <w:szCs w:val="28"/>
        </w:rPr>
        <w:t xml:space="preserve"> 20</w:t>
      </w:r>
      <w:r w:rsidR="009D6951">
        <w:rPr>
          <w:rFonts w:ascii="Times New Roman" w:hAnsi="Times New Roman" w:cs="Times New Roman"/>
          <w:sz w:val="28"/>
          <w:szCs w:val="28"/>
        </w:rPr>
        <w:t>20</w:t>
      </w:r>
      <w:r w:rsidRPr="0026601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F2440">
        <w:rPr>
          <w:rFonts w:ascii="Times New Roman" w:hAnsi="Times New Roman" w:cs="Times New Roman"/>
          <w:sz w:val="28"/>
          <w:szCs w:val="28"/>
        </w:rPr>
        <w:t>102</w:t>
      </w:r>
    </w:p>
    <w:p w:rsidR="006C52D9" w:rsidRDefault="006C52D9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2D9" w:rsidRDefault="006C52D9" w:rsidP="00266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D9">
        <w:rPr>
          <w:rFonts w:ascii="Times New Roman" w:hAnsi="Times New Roman" w:cs="Times New Roman"/>
          <w:b/>
          <w:sz w:val="28"/>
          <w:szCs w:val="28"/>
        </w:rPr>
        <w:t>Отчет о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Мишелевского муниципального образования на 01 октября 2019 года</w:t>
      </w:r>
    </w:p>
    <w:p w:rsidR="006C52D9" w:rsidRDefault="00994126" w:rsidP="009941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W w:w="14420" w:type="dxa"/>
        <w:tblLook w:val="04A0" w:firstRow="1" w:lastRow="0" w:firstColumn="1" w:lastColumn="0" w:noHBand="0" w:noVBand="1"/>
      </w:tblPr>
      <w:tblGrid>
        <w:gridCol w:w="4243"/>
        <w:gridCol w:w="878"/>
        <w:gridCol w:w="618"/>
        <w:gridCol w:w="667"/>
        <w:gridCol w:w="1742"/>
        <w:gridCol w:w="992"/>
        <w:gridCol w:w="709"/>
        <w:gridCol w:w="1376"/>
        <w:gridCol w:w="1455"/>
        <w:gridCol w:w="1740"/>
      </w:tblGrid>
      <w:tr w:rsidR="00F95669" w:rsidRPr="009E1DF7" w:rsidTr="000E1A46">
        <w:trPr>
          <w:trHeight w:val="927"/>
        </w:trPr>
        <w:tc>
          <w:tcPr>
            <w:tcW w:w="42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назначения </w:t>
            </w:r>
            <w:r w:rsidRPr="009E1DF7">
              <w:rPr>
                <w:rFonts w:ascii="Times New Roman" w:hAnsi="Times New Roman" w:cs="Times New Roman"/>
                <w:sz w:val="24"/>
                <w:szCs w:val="24"/>
              </w:rPr>
              <w:br/>
              <w:t>на 2019 г.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Исполнено на 01.10.2019г.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F95669" w:rsidRPr="009E1DF7" w:rsidTr="000E1A46">
        <w:trPr>
          <w:trHeight w:val="1695"/>
        </w:trPr>
        <w:tc>
          <w:tcPr>
            <w:tcW w:w="42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5669" w:rsidRPr="009E1DF7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5669" w:rsidRPr="009E1DF7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глав-</w:t>
            </w:r>
            <w:proofErr w:type="spellStart"/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-ряди-</w:t>
            </w:r>
            <w:proofErr w:type="spellStart"/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6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5669" w:rsidRPr="009E1DF7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раз-дел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5669" w:rsidRPr="009E1DF7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под-раз-дел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5669" w:rsidRPr="009E1DF7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вид рас- хода</w:t>
            </w: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5669" w:rsidRPr="009E1DF7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5669" w:rsidRPr="009E1DF7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5669" w:rsidRPr="009E1DF7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69" w:rsidRPr="009E1DF7" w:rsidTr="000E1A46">
        <w:trPr>
          <w:trHeight w:val="3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669" w:rsidRPr="009E1DF7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69" w:rsidRPr="009E1DF7" w:rsidTr="000E1A46">
        <w:trPr>
          <w:trHeight w:val="12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Мишелевского муниципального образования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95669" w:rsidRPr="009E1DF7" w:rsidTr="000E1A46">
        <w:trPr>
          <w:trHeight w:val="552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994126" w:rsidP="00994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19 508,90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994126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4 310,04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994126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22,09</w:t>
            </w:r>
          </w:p>
        </w:tc>
      </w:tr>
      <w:tr w:rsidR="00F95669" w:rsidRPr="009E1DF7" w:rsidTr="00994126">
        <w:trPr>
          <w:trHeight w:val="12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994126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2 333,7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994126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406,58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994126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17,42</w:t>
            </w:r>
          </w:p>
        </w:tc>
      </w:tr>
      <w:tr w:rsidR="004B2994" w:rsidRPr="009E1DF7" w:rsidTr="000E1A46">
        <w:trPr>
          <w:trHeight w:val="141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эффективности управления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2 333,7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406,58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</w:tr>
      <w:tr w:rsidR="004B2994" w:rsidRPr="009E1DF7" w:rsidTr="000E1A46">
        <w:trPr>
          <w:trHeight w:val="14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деятельности органов местного самоуправления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2 333,7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406,58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</w:tr>
      <w:tr w:rsidR="004B2994" w:rsidRPr="009E1DF7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и обеспечение функций органов местного самоуправления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2 333,7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406,58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</w:tr>
      <w:tr w:rsidR="004B2994" w:rsidRPr="009E1DF7" w:rsidTr="000E1A46">
        <w:trPr>
          <w:trHeight w:val="1868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2 333,7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406,58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994" w:rsidRPr="009E1DF7" w:rsidRDefault="004B2994" w:rsidP="004B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</w:tr>
      <w:tr w:rsidR="00F95669" w:rsidRPr="009E1DF7" w:rsidTr="000E1A46">
        <w:trPr>
          <w:trHeight w:val="8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4B299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2 333,7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4B299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406,58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4B299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</w:tr>
      <w:tr w:rsidR="00F95669" w:rsidRPr="009E1DF7" w:rsidTr="004B2994">
        <w:trPr>
          <w:trHeight w:val="204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A44034" w:rsidP="004B2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86051"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751,25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A44034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3 221,67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486051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21,84</w:t>
            </w:r>
          </w:p>
        </w:tc>
      </w:tr>
      <w:tr w:rsidR="00F95669" w:rsidRPr="009E1DF7" w:rsidTr="004B2994">
        <w:trPr>
          <w:trHeight w:val="117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эффективности управления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A4403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12 913,25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A4403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2 890,31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A4403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22,38</w:t>
            </w:r>
          </w:p>
        </w:tc>
      </w:tr>
      <w:tr w:rsidR="00F95669" w:rsidRPr="009E1DF7" w:rsidTr="004B2994">
        <w:trPr>
          <w:trHeight w:val="11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деятельности органов местного самоуправления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A4403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12 603,25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A4403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2807,46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A4403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22,28</w:t>
            </w:r>
          </w:p>
        </w:tc>
      </w:tr>
      <w:tr w:rsidR="00F95669" w:rsidRPr="009E1DF7" w:rsidTr="004B2994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и обеспечение функций органов местного самоуправления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A4403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12 603,25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A4403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2 807,46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A4403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22,28</w:t>
            </w:r>
          </w:p>
        </w:tc>
      </w:tr>
      <w:tr w:rsidR="00F95669" w:rsidRPr="009E1DF7" w:rsidTr="004B2994">
        <w:trPr>
          <w:trHeight w:val="1842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A4403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10 430,00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A44034" w:rsidP="00A4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2 139,79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69" w:rsidRPr="009E1DF7" w:rsidTr="004B2994">
        <w:trPr>
          <w:trHeight w:val="10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4B299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10 430,00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4B299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2 139,79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4B299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20,52</w:t>
            </w:r>
          </w:p>
        </w:tc>
      </w:tr>
      <w:tr w:rsidR="00F95669" w:rsidRPr="009E1DF7" w:rsidTr="000E1A46">
        <w:trPr>
          <w:trHeight w:val="12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4B299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BBC"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539,25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4B299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4B299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</w:tr>
      <w:tr w:rsidR="00F95669" w:rsidRPr="009E1DF7" w:rsidTr="000E1A46">
        <w:trPr>
          <w:trHeight w:val="123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4B299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1 539,25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4B299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4B299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</w:tr>
      <w:tr w:rsidR="00F95669" w:rsidRPr="009E1DF7" w:rsidTr="000E1A46">
        <w:trPr>
          <w:trHeight w:val="428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A4403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634,00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A4403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58,78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A44034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9,27</w:t>
            </w:r>
          </w:p>
        </w:tc>
      </w:tr>
      <w:tr w:rsidR="00F95669" w:rsidRPr="009E1DF7" w:rsidTr="000E1A46">
        <w:trPr>
          <w:trHeight w:val="568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595BBC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634,00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595BBC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58,78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595BBC" w:rsidP="00A4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="00A44034" w:rsidRPr="009E1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5669" w:rsidRPr="009E1DF7" w:rsidTr="000E1A46">
        <w:trPr>
          <w:trHeight w:val="117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качества муниципального управления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486051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486051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82,85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486051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26,73</w:t>
            </w:r>
          </w:p>
        </w:tc>
      </w:tr>
      <w:tr w:rsidR="00F95669" w:rsidRPr="009E1DF7" w:rsidTr="00595BBC">
        <w:trPr>
          <w:trHeight w:val="18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595BBC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595BBC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82,85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595BBC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26,73</w:t>
            </w:r>
          </w:p>
        </w:tc>
      </w:tr>
      <w:tr w:rsidR="00F95669" w:rsidRPr="009E1DF7" w:rsidTr="00595BBC">
        <w:trPr>
          <w:trHeight w:val="11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595BBC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595BBC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82,85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595BBC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26,73</w:t>
            </w:r>
          </w:p>
        </w:tc>
      </w:tr>
      <w:tr w:rsidR="00F95669" w:rsidRPr="009E1DF7" w:rsidTr="00595BBC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595BBC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595BBC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82,85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486051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26,73</w:t>
            </w:r>
          </w:p>
        </w:tc>
      </w:tr>
      <w:tr w:rsidR="00F95669" w:rsidRPr="009E1DF7" w:rsidTr="00595BBC">
        <w:trPr>
          <w:trHeight w:val="15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гармоничной среды городского поселения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72 0 00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595BBC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1 838,00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595BBC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331,36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486051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</w:tr>
      <w:tr w:rsidR="00F95669" w:rsidRPr="009E1DF7" w:rsidTr="00595BBC">
        <w:trPr>
          <w:trHeight w:val="79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72 5 00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595BBC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1 838,00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595BBC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331,36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486051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</w:tr>
      <w:tr w:rsidR="00595BBC" w:rsidRPr="009E1DF7" w:rsidTr="000E1A46">
        <w:trPr>
          <w:trHeight w:val="18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BBC" w:rsidRPr="009E1DF7" w:rsidRDefault="00595BBC" w:rsidP="0059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BC" w:rsidRPr="009E1DF7" w:rsidRDefault="00595BBC" w:rsidP="0059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BC" w:rsidRPr="009E1DF7" w:rsidRDefault="00595BBC" w:rsidP="0059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BC" w:rsidRPr="009E1DF7" w:rsidRDefault="00595BBC" w:rsidP="0059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BC" w:rsidRPr="009E1DF7" w:rsidRDefault="00595BBC" w:rsidP="0059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BC" w:rsidRPr="009E1DF7" w:rsidRDefault="00595BBC" w:rsidP="0059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BC" w:rsidRPr="009E1DF7" w:rsidRDefault="00595BBC" w:rsidP="0059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BBC" w:rsidRPr="009E1DF7" w:rsidRDefault="00595BBC" w:rsidP="0059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1 838,00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BBC" w:rsidRPr="009E1DF7" w:rsidRDefault="00595BBC" w:rsidP="0059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331,36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BBC" w:rsidRPr="009E1DF7" w:rsidRDefault="00595BBC" w:rsidP="0059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</w:tr>
      <w:tr w:rsidR="00595BBC" w:rsidRPr="009E1DF7" w:rsidTr="000E1A46">
        <w:trPr>
          <w:trHeight w:val="8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BBC" w:rsidRPr="009E1DF7" w:rsidRDefault="00595BBC" w:rsidP="0059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BC" w:rsidRPr="009E1DF7" w:rsidRDefault="00595BBC" w:rsidP="0059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BC" w:rsidRPr="009E1DF7" w:rsidRDefault="00595BBC" w:rsidP="0059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BC" w:rsidRPr="009E1DF7" w:rsidRDefault="00595BBC" w:rsidP="0059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BC" w:rsidRPr="009E1DF7" w:rsidRDefault="00595BBC" w:rsidP="0059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BC" w:rsidRPr="009E1DF7" w:rsidRDefault="00595BBC" w:rsidP="0059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BC" w:rsidRPr="009E1DF7" w:rsidRDefault="00595BBC" w:rsidP="0059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BBC" w:rsidRPr="009E1DF7" w:rsidRDefault="00595BBC" w:rsidP="0059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1 838,00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BBC" w:rsidRPr="009E1DF7" w:rsidRDefault="00595BBC" w:rsidP="0059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331,36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BBC" w:rsidRPr="009E1DF7" w:rsidRDefault="00595BBC" w:rsidP="0059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</w:tr>
      <w:tr w:rsidR="009E1DF7" w:rsidRPr="009E1DF7" w:rsidTr="009E1DF7">
        <w:trPr>
          <w:trHeight w:val="42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669" w:rsidRPr="009E1DF7" w:rsidTr="000E1A46">
        <w:trPr>
          <w:trHeight w:val="15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эффективности управления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F7" w:rsidRPr="009E1DF7" w:rsidTr="009E1DF7">
        <w:trPr>
          <w:trHeight w:val="118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"Обеспечение деятельности органов местного самоуправления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F7" w:rsidRPr="009E1DF7" w:rsidTr="009E1DF7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Мишелевского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F7" w:rsidRPr="009E1DF7" w:rsidTr="009E1DF7">
        <w:trPr>
          <w:trHeight w:val="439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F7" w:rsidRPr="009E1DF7" w:rsidTr="009E1DF7">
        <w:trPr>
          <w:trHeight w:val="4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69" w:rsidRPr="009E1DF7" w:rsidTr="00486051">
        <w:trPr>
          <w:trHeight w:val="408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150,70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486051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14,12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486051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9,37</w:t>
            </w:r>
          </w:p>
        </w:tc>
      </w:tr>
      <w:tr w:rsidR="00F95669" w:rsidRPr="009E1DF7" w:rsidTr="00486051">
        <w:trPr>
          <w:trHeight w:val="11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эффективности управления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486051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486051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</w:p>
        </w:tc>
      </w:tr>
      <w:tr w:rsidR="00F95669" w:rsidRPr="009E1DF7" w:rsidTr="00486051">
        <w:trPr>
          <w:trHeight w:val="11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деятельности органов местного самоуправления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486051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486051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</w:p>
        </w:tc>
      </w:tr>
      <w:tr w:rsidR="00F95669" w:rsidRPr="009E1DF7" w:rsidTr="00486051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486051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486051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</w:p>
        </w:tc>
      </w:tr>
      <w:tr w:rsidR="00F95669" w:rsidRPr="009E1DF7" w:rsidTr="000E1A46">
        <w:trPr>
          <w:trHeight w:val="12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</w:p>
        </w:tc>
      </w:tr>
      <w:tr w:rsidR="00F95669" w:rsidRPr="009E1DF7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</w:p>
        </w:tc>
      </w:tr>
      <w:tr w:rsidR="009E1DF7" w:rsidRPr="009E1DF7" w:rsidTr="009E1DF7">
        <w:trPr>
          <w:trHeight w:val="81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 А 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73150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F7" w:rsidRPr="009E1DF7" w:rsidTr="009E1DF7">
        <w:trPr>
          <w:trHeight w:val="301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 А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F7" w:rsidRPr="009E1DF7" w:rsidTr="009E1DF7">
        <w:trPr>
          <w:trHeight w:val="12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 А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F7" w:rsidRPr="009E1DF7" w:rsidTr="009E1DF7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 А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69" w:rsidRPr="009E1DF7" w:rsidTr="000E1A46">
        <w:trPr>
          <w:trHeight w:val="273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313,9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18,86</w:t>
            </w:r>
          </w:p>
        </w:tc>
      </w:tr>
      <w:tr w:rsidR="00F95669" w:rsidRPr="009E1DF7" w:rsidTr="006D4D0F">
        <w:trPr>
          <w:trHeight w:val="50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313,9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</w:tr>
      <w:tr w:rsidR="00F95669" w:rsidRPr="009E1DF7" w:rsidTr="006D4D0F">
        <w:trPr>
          <w:trHeight w:val="11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Иркутской области «Управление государственными финансами Иркутской области»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 А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313,9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</w:tr>
      <w:tr w:rsidR="006D4D0F" w:rsidRPr="009E1DF7" w:rsidTr="000E1A46">
        <w:trPr>
          <w:trHeight w:val="235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2015 - 2021 годы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 А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313,9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</w:tr>
      <w:tr w:rsidR="006D4D0F" w:rsidRPr="009E1DF7" w:rsidTr="000E1A46">
        <w:trPr>
          <w:trHeight w:val="6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 А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313,9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</w:tr>
      <w:tr w:rsidR="00F95669" w:rsidRPr="009E1DF7" w:rsidTr="006D4D0F">
        <w:trPr>
          <w:trHeight w:val="18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 А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307,29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18,78</w:t>
            </w:r>
          </w:p>
        </w:tc>
      </w:tr>
      <w:tr w:rsidR="00F95669" w:rsidRPr="009E1DF7" w:rsidTr="006D4D0F">
        <w:trPr>
          <w:trHeight w:val="8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 А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307,29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18,78</w:t>
            </w:r>
          </w:p>
        </w:tc>
      </w:tr>
      <w:tr w:rsidR="00F95669" w:rsidRPr="009E1DF7" w:rsidTr="006D4D0F">
        <w:trPr>
          <w:trHeight w:val="8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 А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</w:p>
        </w:tc>
      </w:tr>
      <w:tr w:rsidR="00F95669" w:rsidRPr="009E1DF7" w:rsidTr="006D4D0F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 А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</w:p>
        </w:tc>
      </w:tr>
      <w:tr w:rsidR="000E1A46" w:rsidRPr="009E1DF7" w:rsidTr="006D4D0F">
        <w:trPr>
          <w:trHeight w:val="876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46" w:rsidRPr="009E1DF7" w:rsidRDefault="000E1A46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9E1DF7" w:rsidRDefault="000E1A46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9E1DF7" w:rsidRDefault="000E1A46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9E1DF7" w:rsidRDefault="000E1A46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9E1DF7" w:rsidRDefault="000E1A46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9E1DF7" w:rsidRDefault="000E1A46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9E1DF7" w:rsidRDefault="000E1A46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9E1DF7" w:rsidRDefault="006D4D0F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692,9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1A46" w:rsidRPr="009E1DF7" w:rsidRDefault="006D4D0F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125,43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1A46" w:rsidRPr="009E1DF7" w:rsidRDefault="006D4D0F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18,10</w:t>
            </w:r>
          </w:p>
        </w:tc>
      </w:tr>
      <w:tr w:rsidR="006D4D0F" w:rsidRPr="009E1DF7" w:rsidTr="000E1A46">
        <w:trPr>
          <w:trHeight w:val="1114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692,9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125,43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4D0F" w:rsidRPr="009E1DF7" w:rsidRDefault="006D4D0F" w:rsidP="006D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18,10</w:t>
            </w:r>
          </w:p>
        </w:tc>
      </w:tr>
      <w:tr w:rsidR="00F95669" w:rsidRPr="009E1DF7" w:rsidTr="000E1A46">
        <w:trPr>
          <w:trHeight w:val="15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гармоничной среды городского поселения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692,9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6D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125,43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</w:tr>
      <w:tr w:rsidR="00F95669" w:rsidRPr="009E1DF7" w:rsidTr="006D4D0F">
        <w:trPr>
          <w:trHeight w:val="11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Подпрограмма "Пожарная безопасность на территории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689,9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125,43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</w:tr>
      <w:tr w:rsidR="00F95669" w:rsidRPr="009E1DF7" w:rsidTr="006D4D0F">
        <w:trPr>
          <w:trHeight w:val="18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423,9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96,41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22,74</w:t>
            </w:r>
          </w:p>
        </w:tc>
      </w:tr>
      <w:tr w:rsidR="00F95669" w:rsidRPr="009E1DF7" w:rsidTr="000E1A46">
        <w:trPr>
          <w:trHeight w:val="8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423,9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96,41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22,74</w:t>
            </w:r>
          </w:p>
        </w:tc>
      </w:tr>
      <w:tr w:rsidR="00F95669" w:rsidRPr="009E1DF7" w:rsidTr="000E1A46">
        <w:trPr>
          <w:trHeight w:val="12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F95669" w:rsidRPr="009E1DF7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</w:tr>
      <w:tr w:rsidR="009E1DF7" w:rsidRPr="009E1DF7" w:rsidTr="009E1DF7">
        <w:trPr>
          <w:trHeight w:val="157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правонарушений и общественной безопасности на территории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72 4 00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F7" w:rsidRPr="009E1DF7" w:rsidTr="009E1DF7">
        <w:trPr>
          <w:trHeight w:val="788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69" w:rsidRPr="009E1DF7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69" w:rsidRPr="009E1DF7" w:rsidTr="006D4D0F">
        <w:trPr>
          <w:trHeight w:val="42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3093,92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6D4D0F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31,8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1,03</w:t>
            </w:r>
          </w:p>
        </w:tc>
      </w:tr>
      <w:tr w:rsidR="00F95669" w:rsidRPr="009E1DF7" w:rsidTr="00D2272A">
        <w:trPr>
          <w:trHeight w:val="4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235,00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72A" w:rsidRPr="009E1DF7" w:rsidTr="000E1A46">
        <w:trPr>
          <w:trHeight w:val="14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 на 2014-2018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61 0 00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72A" w:rsidRPr="009E1DF7" w:rsidTr="000E1A46">
        <w:trPr>
          <w:trHeight w:val="15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2014 - 2018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61 3 00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72A" w:rsidRPr="009E1DF7" w:rsidTr="000E1A46">
        <w:trPr>
          <w:trHeight w:val="14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61 3 01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72A" w:rsidRPr="009E1DF7" w:rsidTr="000E1A46">
        <w:trPr>
          <w:trHeight w:val="114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61 3 01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69" w:rsidRPr="009E1DF7" w:rsidTr="00D2272A">
        <w:trPr>
          <w:trHeight w:val="18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61 3 01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69" w:rsidRPr="009E1DF7" w:rsidTr="00D2272A">
        <w:trPr>
          <w:trHeight w:val="4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61 3 01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F7" w:rsidRPr="009E1DF7" w:rsidTr="009E1DF7">
        <w:trPr>
          <w:trHeight w:val="79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72 5 00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F7" w:rsidRPr="009E1DF7" w:rsidTr="009E1DF7">
        <w:trPr>
          <w:trHeight w:val="15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"Разработка проектно-сметной документации для ремонта </w:t>
            </w:r>
            <w:proofErr w:type="spellStart"/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хозяйтвенных</w:t>
            </w:r>
            <w:proofErr w:type="spellEnd"/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на территории Мишелевского муниципального образования"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72 5 00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F7" w:rsidRPr="009E1DF7" w:rsidTr="009E1DF7">
        <w:trPr>
          <w:trHeight w:val="114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72 5 00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F7" w:rsidRPr="009E1DF7" w:rsidTr="009E1DF7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72 5 00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69" w:rsidRPr="009E1DF7" w:rsidTr="00D2272A">
        <w:trPr>
          <w:trHeight w:val="40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2 768,92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</w:tr>
      <w:tr w:rsidR="00F95669" w:rsidRPr="009E1DF7" w:rsidTr="00D2272A">
        <w:trPr>
          <w:trHeight w:val="151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гармоничной среды городского поселения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2768,92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2272A" w:rsidRPr="009E1DF7" w:rsidTr="000E1A46">
        <w:trPr>
          <w:trHeight w:val="156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сети муниципальных автомобильных дорог общего пользования населенных пунктов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72 6 00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2768,92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2272A" w:rsidRPr="009E1DF7" w:rsidTr="000E1A46">
        <w:trPr>
          <w:trHeight w:val="184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72 6 00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2768,92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2272A" w:rsidRPr="009E1DF7" w:rsidTr="000E1A46">
        <w:trPr>
          <w:trHeight w:val="777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72 6 00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2768,92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2272A" w:rsidRPr="009E1DF7" w:rsidTr="000E1A46">
        <w:trPr>
          <w:trHeight w:val="114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72 6 00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2768,92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95669" w:rsidRPr="009E1DF7" w:rsidTr="00D2272A">
        <w:trPr>
          <w:trHeight w:val="76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16,67</w:t>
            </w:r>
          </w:p>
        </w:tc>
      </w:tr>
      <w:tr w:rsidR="00F95669" w:rsidRPr="009E1DF7" w:rsidTr="00D2272A">
        <w:trPr>
          <w:trHeight w:val="114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эффективности управления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</w:tr>
      <w:tr w:rsidR="00D2272A" w:rsidRPr="009E1DF7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"Повышение качества муниципального управления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</w:tr>
      <w:tr w:rsidR="00D2272A" w:rsidRPr="009E1DF7" w:rsidTr="000E1A46">
        <w:trPr>
          <w:trHeight w:val="18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</w:tr>
      <w:tr w:rsidR="00D2272A" w:rsidRPr="009E1DF7" w:rsidTr="000E1A46">
        <w:trPr>
          <w:trHeight w:val="7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</w:tr>
      <w:tr w:rsidR="00D2272A" w:rsidRPr="009E1DF7" w:rsidTr="000E1A46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71 2 00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72A" w:rsidRPr="009E1DF7" w:rsidRDefault="00D2272A" w:rsidP="00D2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</w:tr>
      <w:tr w:rsidR="00F95669" w:rsidRPr="009E1DF7" w:rsidTr="000E1A46">
        <w:trPr>
          <w:trHeight w:val="18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"Поддержка и развитие малого и среднего предпринимательства на территории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73 0 00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42,75</w:t>
            </w:r>
          </w:p>
        </w:tc>
      </w:tr>
      <w:tr w:rsidR="00F95669" w:rsidRPr="009E1DF7" w:rsidTr="000E1A46">
        <w:trPr>
          <w:trHeight w:val="18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мероприятия, подпрограммы муниципальной программы, а также непрограммных расходов органов местного </w:t>
            </w: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73 0 00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42,75</w:t>
            </w:r>
          </w:p>
        </w:tc>
      </w:tr>
      <w:tr w:rsidR="00F95669" w:rsidRPr="009E1DF7" w:rsidTr="00D2272A">
        <w:trPr>
          <w:trHeight w:val="71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73 0 00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AF2440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69" w:rsidRPr="009E1DF7" w:rsidTr="00D2272A">
        <w:trPr>
          <w:trHeight w:val="71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73 0 00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AF2440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69" w:rsidRPr="009E1DF7" w:rsidTr="00D2272A">
        <w:trPr>
          <w:trHeight w:val="46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19 772,69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885,77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4,48</w:t>
            </w:r>
          </w:p>
        </w:tc>
      </w:tr>
      <w:tr w:rsidR="00F95669" w:rsidRPr="009E1DF7" w:rsidTr="00D2272A">
        <w:trPr>
          <w:trHeight w:val="4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10 613,30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126,78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1,19</w:t>
            </w:r>
          </w:p>
        </w:tc>
      </w:tr>
      <w:tr w:rsidR="00387E8B" w:rsidRPr="009E1DF7" w:rsidTr="000E1A46">
        <w:trPr>
          <w:trHeight w:val="151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гармоничной среды городского поселения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897,4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126,78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14,13</w:t>
            </w:r>
          </w:p>
        </w:tc>
      </w:tr>
      <w:tr w:rsidR="00387E8B" w:rsidRPr="009E1DF7" w:rsidTr="00783BF2"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"Развитие жилищно-коммунального хозяйства Мишелевского муниципального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72 2 00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897,4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126,78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14,13</w:t>
            </w:r>
          </w:p>
        </w:tc>
      </w:tr>
      <w:tr w:rsidR="000E1A46" w:rsidRPr="009E1DF7" w:rsidTr="00C7749A">
        <w:trPr>
          <w:trHeight w:val="1336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46" w:rsidRPr="009E1DF7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образования" на 2015-2021 годы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A46" w:rsidRPr="009E1DF7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A46" w:rsidRPr="009E1DF7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A46" w:rsidRPr="009E1DF7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A46" w:rsidRPr="009E1DF7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A46" w:rsidRPr="009E1DF7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A46" w:rsidRPr="009E1DF7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1A46" w:rsidRPr="009E1DF7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1A46" w:rsidRPr="009E1DF7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1A46" w:rsidRPr="009E1DF7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69" w:rsidRPr="009E1DF7" w:rsidTr="00D2272A">
        <w:trPr>
          <w:trHeight w:val="108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"Проведение капитального ремонта жилищного фонда на территории Мишелевского муниципального образования"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897,4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126,78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14,13</w:t>
            </w:r>
          </w:p>
        </w:tc>
      </w:tr>
      <w:tr w:rsidR="00F95669" w:rsidRPr="009E1DF7" w:rsidTr="000E1A46">
        <w:trPr>
          <w:trHeight w:val="18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897,4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126,78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D2272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14,13</w:t>
            </w:r>
          </w:p>
        </w:tc>
      </w:tr>
      <w:tr w:rsidR="00387E8B" w:rsidRPr="009E1DF7" w:rsidTr="000E1A46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897,4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126,78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14,13</w:t>
            </w:r>
          </w:p>
        </w:tc>
      </w:tr>
      <w:tr w:rsidR="00387E8B" w:rsidRPr="009E1DF7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897,4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126,78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14,13</w:t>
            </w:r>
          </w:p>
        </w:tc>
      </w:tr>
      <w:tr w:rsidR="009E1DF7" w:rsidRPr="009E1DF7" w:rsidTr="009E1DF7">
        <w:trPr>
          <w:trHeight w:val="189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«Переселение граждан из ветхого и аварийного жилищного фонда городского поселения Мишелевского  муниципального образования годы» на 2019-2021 годы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76 0 00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387E8B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7564,9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9E1DF7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F7" w:rsidRPr="009E1DF7" w:rsidTr="009E1DF7">
        <w:trPr>
          <w:trHeight w:val="1521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"Строительство нового жилья на территории Мишелевского </w:t>
            </w:r>
          </w:p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образования"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76 0 00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7564,9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F7" w:rsidRPr="009E1DF7" w:rsidTr="009E1DF7">
        <w:trPr>
          <w:trHeight w:val="18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76 0 00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7 564,9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F7" w:rsidRPr="009E1DF7" w:rsidTr="009E1DF7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76 0 00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7 564,9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F7" w:rsidRPr="009E1DF7" w:rsidTr="009E1DF7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76 0 00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7 564,9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8B" w:rsidRPr="009E1DF7" w:rsidTr="000E1A46">
        <w:trPr>
          <w:trHeight w:val="4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74 0 00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2151,00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9E1DF7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8B" w:rsidRPr="009E1DF7" w:rsidTr="000E1A46">
        <w:trPr>
          <w:trHeight w:val="4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74 0 00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2151,00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9E1DF7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8B" w:rsidRPr="009E1DF7" w:rsidTr="000E1A46">
        <w:trPr>
          <w:trHeight w:val="4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1 386,78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435,03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31,37</w:t>
            </w:r>
          </w:p>
        </w:tc>
      </w:tr>
      <w:tr w:rsidR="00387E8B" w:rsidRPr="009E1DF7" w:rsidTr="000E1A46">
        <w:trPr>
          <w:trHeight w:val="151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гармоничной среды городского поселения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9E1DF7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1386,78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9E1DF7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435,03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9E1DF7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31,37</w:t>
            </w:r>
          </w:p>
        </w:tc>
      </w:tr>
      <w:tr w:rsidR="00387E8B" w:rsidRPr="009E1DF7" w:rsidTr="000E1A46">
        <w:trPr>
          <w:trHeight w:val="156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"Энергосбережение и повышение энергетической эффективности на территории городского поселения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7E8B" w:rsidRPr="009E1DF7" w:rsidTr="000E1A46">
        <w:trPr>
          <w:trHeight w:val="18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72 1 00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7E8B" w:rsidRPr="009E1DF7" w:rsidTr="000E1A46">
        <w:trPr>
          <w:trHeight w:val="12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7E8B" w:rsidRPr="009E1DF7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7E8B" w:rsidRPr="009E1DF7" w:rsidTr="00387E8B">
        <w:trPr>
          <w:trHeight w:val="117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жилищно-коммунального хозяйства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72 2 00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1211,78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435,03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387E8B" w:rsidRPr="009E1DF7" w:rsidTr="000E1A46">
        <w:trPr>
          <w:trHeight w:val="96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"Модернизация объектов коммунальной инфраструктуры на территории Мишелевского муниципального образования"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1211,78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435,03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387E8B" w:rsidRPr="009E1DF7" w:rsidTr="000E1A46">
        <w:trPr>
          <w:trHeight w:val="19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1211,78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435,03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387E8B" w:rsidRPr="009E1DF7" w:rsidTr="000E1A46">
        <w:trPr>
          <w:trHeight w:val="123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72 2 02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1211,78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435,03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387E8B" w:rsidRPr="009E1DF7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1211,78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435,03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387E8B" w:rsidRPr="009E1DF7" w:rsidTr="007F4A89">
        <w:trPr>
          <w:trHeight w:val="408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7F4A89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7772,61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CB6F44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323,96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CB6F44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4,17</w:t>
            </w:r>
          </w:p>
        </w:tc>
      </w:tr>
      <w:tr w:rsidR="00387E8B" w:rsidRPr="009E1DF7" w:rsidTr="000E1A46">
        <w:trPr>
          <w:trHeight w:val="187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гармоничной среды городского поселения Мишелевского муниципального образования" на 2015-2020 годы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04516C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7772,61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04516C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323,96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04516C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9E1DF7" w:rsidRPr="009E1DF7" w:rsidTr="0004516C">
        <w:trPr>
          <w:trHeight w:val="8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04516C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5915,54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04516C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323,96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04516C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</w:tr>
      <w:tr w:rsidR="009E1DF7" w:rsidRPr="009E1DF7" w:rsidTr="000E1A46">
        <w:trPr>
          <w:trHeight w:val="18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5915,54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323,96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</w:tr>
      <w:tr w:rsidR="009E1DF7" w:rsidRPr="009E1DF7" w:rsidTr="0004516C">
        <w:trPr>
          <w:trHeight w:val="79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04516C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1 710,23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04516C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323,96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04516C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18,94</w:t>
            </w:r>
          </w:p>
        </w:tc>
      </w:tr>
      <w:tr w:rsidR="009E1DF7" w:rsidRPr="009E1DF7" w:rsidTr="000E1A46">
        <w:trPr>
          <w:trHeight w:val="7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1 710,23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323,96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18,94</w:t>
            </w:r>
          </w:p>
        </w:tc>
      </w:tr>
      <w:tr w:rsidR="009E1DF7" w:rsidRPr="009E1DF7" w:rsidTr="000E1A46">
        <w:trPr>
          <w:trHeight w:val="114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E8B" w:rsidRPr="009E1DF7" w:rsidRDefault="00387E8B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</w:t>
            </w:r>
            <w:r w:rsidR="0004516C"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оектов народных инициатив 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72 5 00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S2370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04516C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4205,31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4516C" w:rsidRPr="009E1DF7" w:rsidTr="000E1A46">
        <w:trPr>
          <w:trHeight w:val="7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72 5 00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4205,31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1DF7" w:rsidRPr="009E1DF7" w:rsidTr="000E1A46">
        <w:trPr>
          <w:trHeight w:val="75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72 5 00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4205,31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1DF7" w:rsidRPr="009E1DF7" w:rsidTr="0004516C">
        <w:trPr>
          <w:trHeight w:val="4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04516C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292,00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04516C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44,7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04516C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15,31</w:t>
            </w:r>
          </w:p>
        </w:tc>
      </w:tr>
      <w:tr w:rsidR="00387E8B" w:rsidRPr="009E1DF7" w:rsidTr="000E1A46">
        <w:trPr>
          <w:trHeight w:val="12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47,80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68,29</w:t>
            </w:r>
          </w:p>
        </w:tc>
      </w:tr>
      <w:tr w:rsidR="009E1DF7" w:rsidRPr="009E1DF7" w:rsidTr="000E1A46">
        <w:trPr>
          <w:trHeight w:val="15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"Обеспечение эффективности управления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04516C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04516C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04516C" w:rsidRPr="009E1DF7" w:rsidTr="000E1A46">
        <w:trPr>
          <w:trHeight w:val="12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качества муниципального управления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04516C" w:rsidRPr="009E1DF7" w:rsidTr="000E1A46">
        <w:trPr>
          <w:trHeight w:val="88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04516C" w:rsidRPr="009E1DF7" w:rsidTr="000E1A46">
        <w:trPr>
          <w:trHeight w:val="8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9E1DF7" w:rsidRPr="009E1DF7" w:rsidTr="000E1A46">
        <w:trPr>
          <w:trHeight w:val="7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9E1DF7" w:rsidRPr="009E1DF7" w:rsidTr="006557AF">
        <w:trPr>
          <w:trHeight w:val="88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6C" w:rsidRPr="009E1DF7" w:rsidRDefault="0004516C" w:rsidP="0065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мероприятия, подпрограммы муниципальной программы, а также непрограммных расходов органов местного </w:t>
            </w: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65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65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65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65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65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65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65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4516C" w:rsidRPr="009E1DF7" w:rsidTr="006557AF">
        <w:trPr>
          <w:trHeight w:val="8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9E1DF7" w:rsidRPr="009E1DF7" w:rsidTr="006557AF">
        <w:trPr>
          <w:trHeight w:val="7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9E1DF7" w:rsidRPr="009E1DF7" w:rsidTr="0004516C">
        <w:trPr>
          <w:trHeight w:val="42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04516C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182,00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04516C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DF7" w:rsidRPr="009E1DF7" w:rsidTr="0004516C">
        <w:trPr>
          <w:trHeight w:val="15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условий для развития человека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04516C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04516C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6C" w:rsidRPr="009E1DF7" w:rsidTr="000E1A46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Подпрограмма "Молодежь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6C" w:rsidRPr="009E1DF7" w:rsidTr="000E1A46">
        <w:trPr>
          <w:trHeight w:val="7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6C" w:rsidRPr="009E1DF7" w:rsidTr="00C7749A">
        <w:trPr>
          <w:trHeight w:val="124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74 1 00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F7" w:rsidRPr="009E1DF7" w:rsidTr="000E1A46">
        <w:trPr>
          <w:trHeight w:val="79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516C" w:rsidRPr="009E1DF7" w:rsidRDefault="0004516C" w:rsidP="0004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F7" w:rsidRPr="009E1DF7" w:rsidTr="0004516C">
        <w:trPr>
          <w:trHeight w:val="55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04516C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5093,32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04516C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914,38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9129A2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17,95</w:t>
            </w:r>
          </w:p>
        </w:tc>
      </w:tr>
      <w:tr w:rsidR="00387E8B" w:rsidRPr="009E1DF7" w:rsidTr="000E1A46">
        <w:trPr>
          <w:trHeight w:val="48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04516C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5093,32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04516C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914,38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9129A2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17,95</w:t>
            </w:r>
          </w:p>
        </w:tc>
      </w:tr>
      <w:tr w:rsidR="009E1DF7" w:rsidRPr="009E1DF7" w:rsidTr="000E1A46">
        <w:trPr>
          <w:trHeight w:val="11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условий для развития человека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74 0 00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9129A2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5 093,32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9129A2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914,38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9129A2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</w:tr>
      <w:tr w:rsidR="009129A2" w:rsidRPr="009E1DF7" w:rsidTr="000E1A46">
        <w:trPr>
          <w:trHeight w:val="12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культуры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5 093,32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914,38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</w:tr>
      <w:tr w:rsidR="009E1DF7" w:rsidRPr="009E1DF7" w:rsidTr="000E1A46">
        <w:trPr>
          <w:trHeight w:val="11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и обеспечение функций муниципальных казенных учреждений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5 093,32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914,38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</w:tr>
      <w:tr w:rsidR="009E1DF7" w:rsidRPr="009E1DF7" w:rsidTr="009129A2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9129A2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3 499,00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9129A2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599,57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9129A2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</w:tr>
      <w:tr w:rsidR="009E1DF7" w:rsidRPr="009E1DF7" w:rsidTr="009129A2">
        <w:trPr>
          <w:trHeight w:val="42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9129A2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3499,00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9129A2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599,57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9129A2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</w:tr>
      <w:tr w:rsidR="009E1DF7" w:rsidRPr="009E1DF7" w:rsidTr="009129A2">
        <w:trPr>
          <w:trHeight w:val="7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9129A2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1592,12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9129A2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313,23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9129A2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</w:tr>
      <w:tr w:rsidR="009E1DF7" w:rsidRPr="009E1DF7" w:rsidTr="000E1A46">
        <w:trPr>
          <w:trHeight w:val="7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1592,12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313,23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29A2" w:rsidRPr="009E1DF7" w:rsidRDefault="009129A2" w:rsidP="0091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</w:tr>
      <w:tr w:rsidR="009E1DF7" w:rsidRPr="009E1DF7" w:rsidTr="009129A2">
        <w:trPr>
          <w:trHeight w:val="4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9129A2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9129A2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9129A2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71,36</w:t>
            </w:r>
          </w:p>
        </w:tc>
      </w:tr>
      <w:tr w:rsidR="009E1DF7" w:rsidRPr="009E1DF7" w:rsidTr="000A3B50">
        <w:trPr>
          <w:trHeight w:val="49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0A3B50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607,00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0A3B50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124,35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0A3B50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20,49</w:t>
            </w:r>
          </w:p>
        </w:tc>
      </w:tr>
      <w:tr w:rsidR="009E1DF7" w:rsidRPr="009E1DF7" w:rsidTr="000A3B50">
        <w:trPr>
          <w:trHeight w:val="4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504,00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0A3B50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108,44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0A3B50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21,52</w:t>
            </w:r>
          </w:p>
        </w:tc>
      </w:tr>
      <w:tr w:rsidR="009E1DF7" w:rsidRPr="009E1DF7" w:rsidTr="000A3B50">
        <w:trPr>
          <w:trHeight w:val="121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условий для развития человека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0A3B50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108,44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0A3B50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21,52</w:t>
            </w:r>
          </w:p>
        </w:tc>
      </w:tr>
      <w:tr w:rsidR="000A3B50" w:rsidRPr="009E1DF7" w:rsidTr="000E1A46">
        <w:trPr>
          <w:trHeight w:val="11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Подпрограмма "Старшее поколение Мишелевского муниципального образования" на 2015-2020 годы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108,44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21,52</w:t>
            </w:r>
          </w:p>
        </w:tc>
      </w:tr>
      <w:tr w:rsidR="000A3B50" w:rsidRPr="009E1DF7" w:rsidTr="000E1A46">
        <w:trPr>
          <w:trHeight w:val="8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Расходы на 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108,44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21,52</w:t>
            </w:r>
          </w:p>
        </w:tc>
      </w:tr>
      <w:tr w:rsidR="000A3B50" w:rsidRPr="009E1DF7" w:rsidTr="000E1A46">
        <w:trPr>
          <w:trHeight w:val="4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108,44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21,52</w:t>
            </w:r>
          </w:p>
        </w:tc>
      </w:tr>
      <w:tr w:rsidR="009E1DF7" w:rsidRPr="009E1DF7" w:rsidTr="000E1A46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108,44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B50" w:rsidRPr="009E1DF7" w:rsidRDefault="000A3B50" w:rsidP="000A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21,52</w:t>
            </w:r>
          </w:p>
        </w:tc>
      </w:tr>
      <w:tr w:rsidR="00387E8B" w:rsidRPr="009E1DF7" w:rsidTr="000E1A46">
        <w:trPr>
          <w:trHeight w:val="453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0A3B50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103,00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0A3B50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15,92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0A3B50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15,46</w:t>
            </w:r>
          </w:p>
        </w:tc>
      </w:tr>
      <w:tr w:rsidR="009E1DF7" w:rsidRPr="009E1DF7" w:rsidTr="000E1A46">
        <w:trPr>
          <w:trHeight w:val="11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условий для развития человека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0A3B50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0A3B50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15,92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0A3B50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15,46</w:t>
            </w:r>
          </w:p>
        </w:tc>
      </w:tr>
      <w:tr w:rsidR="009E1DF7" w:rsidRPr="009E1DF7" w:rsidTr="000E1A46">
        <w:trPr>
          <w:trHeight w:val="11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Подпрограмма "Старшее поколение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15,92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15,46</w:t>
            </w:r>
          </w:p>
        </w:tc>
      </w:tr>
      <w:tr w:rsidR="009E1DF7" w:rsidRPr="009E1DF7" w:rsidTr="000E1A46">
        <w:trPr>
          <w:trHeight w:val="153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74 3 00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15,92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15,46</w:t>
            </w:r>
          </w:p>
        </w:tc>
      </w:tr>
      <w:tr w:rsidR="009E1DF7" w:rsidRPr="009E1DF7" w:rsidTr="000E1A46">
        <w:trPr>
          <w:trHeight w:val="394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15,92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15,46</w:t>
            </w:r>
          </w:p>
        </w:tc>
      </w:tr>
      <w:tr w:rsidR="009E1DF7" w:rsidRPr="009E1DF7" w:rsidTr="000E1A46">
        <w:trPr>
          <w:trHeight w:val="7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15,92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1DF7" w:rsidRPr="009E1DF7" w:rsidRDefault="009E1DF7" w:rsidP="009E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15,46</w:t>
            </w:r>
          </w:p>
        </w:tc>
      </w:tr>
      <w:tr w:rsidR="009E1DF7" w:rsidRPr="009E1DF7" w:rsidTr="006F39A3">
        <w:trPr>
          <w:trHeight w:val="441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0A3B50" w:rsidP="006F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6F39A3"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62,80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444,00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22,62</w:t>
            </w:r>
          </w:p>
        </w:tc>
      </w:tr>
      <w:tr w:rsidR="009E1DF7" w:rsidRPr="009E1DF7" w:rsidTr="000E1A46">
        <w:trPr>
          <w:trHeight w:val="6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1 962,80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444,00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22,62</w:t>
            </w:r>
          </w:p>
        </w:tc>
      </w:tr>
      <w:tr w:rsidR="009E1DF7" w:rsidRPr="009E1DF7" w:rsidTr="006F39A3">
        <w:trPr>
          <w:trHeight w:val="12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условий для развития человека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1262,8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444,00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 35,16</w:t>
            </w:r>
          </w:p>
        </w:tc>
      </w:tr>
      <w:tr w:rsidR="009E1DF7" w:rsidRPr="009E1DF7" w:rsidTr="000E1A46">
        <w:trPr>
          <w:trHeight w:val="11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физической культуры и спорта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1262,8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444,00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 35,16</w:t>
            </w:r>
          </w:p>
        </w:tc>
      </w:tr>
      <w:tr w:rsidR="009E1DF7" w:rsidRPr="009E1DF7" w:rsidTr="006F39A3">
        <w:trPr>
          <w:trHeight w:val="6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60,72</w:t>
            </w:r>
          </w:p>
        </w:tc>
      </w:tr>
      <w:tr w:rsidR="006F39A3" w:rsidRPr="009E1DF7" w:rsidTr="00C7749A">
        <w:trPr>
          <w:trHeight w:val="40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74 4 00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60,72</w:t>
            </w:r>
          </w:p>
        </w:tc>
      </w:tr>
      <w:tr w:rsidR="009E1DF7" w:rsidRPr="009E1DF7" w:rsidTr="000E1A46">
        <w:trPr>
          <w:trHeight w:val="6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60,72</w:t>
            </w:r>
          </w:p>
        </w:tc>
      </w:tr>
      <w:tr w:rsidR="009E1DF7" w:rsidRPr="009E1DF7" w:rsidTr="006F39A3">
        <w:trPr>
          <w:trHeight w:val="78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</w:t>
            </w:r>
            <w:proofErr w:type="spellStart"/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вожения</w:t>
            </w:r>
            <w:proofErr w:type="spellEnd"/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F7" w:rsidRPr="009E1DF7" w:rsidTr="006F39A3">
        <w:trPr>
          <w:trHeight w:val="5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74 4 00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F7" w:rsidRPr="009E1DF7" w:rsidTr="006F39A3">
        <w:trPr>
          <w:trHeight w:val="112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E8B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  <w:r w:rsidR="00387E8B"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39A3" w:rsidRPr="009E1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9A3" w:rsidRPr="009E1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F39A3" w:rsidRPr="009E1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28888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F7" w:rsidRPr="009E1DF7" w:rsidTr="006F39A3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79 0 01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F7" w:rsidRPr="009E1DF7" w:rsidTr="006F39A3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79 0 01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F7" w:rsidRPr="009E1DF7" w:rsidTr="006F39A3">
        <w:trPr>
          <w:trHeight w:val="11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188,58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47,00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24,92</w:t>
            </w:r>
          </w:p>
        </w:tc>
      </w:tr>
      <w:tr w:rsidR="009E1DF7" w:rsidRPr="009E1DF7" w:rsidTr="006F39A3">
        <w:trPr>
          <w:trHeight w:val="8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188,58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47,00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24,92</w:t>
            </w:r>
          </w:p>
        </w:tc>
      </w:tr>
      <w:tr w:rsidR="009E1DF7" w:rsidRPr="009E1DF7" w:rsidTr="006F39A3">
        <w:trPr>
          <w:trHeight w:val="108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эффективности управления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188,58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24,92</w:t>
            </w:r>
          </w:p>
        </w:tc>
      </w:tr>
      <w:tr w:rsidR="009E1DF7" w:rsidRPr="009E1DF7" w:rsidTr="006F39A3">
        <w:trPr>
          <w:trHeight w:val="11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деятельности органов местного самоуправления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188,58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24,92</w:t>
            </w:r>
          </w:p>
        </w:tc>
      </w:tr>
      <w:tr w:rsidR="006F39A3" w:rsidRPr="009E1DF7" w:rsidTr="000E1A46">
        <w:trPr>
          <w:trHeight w:val="11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188,58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24,92</w:t>
            </w:r>
          </w:p>
        </w:tc>
      </w:tr>
      <w:tr w:rsidR="006F39A3" w:rsidRPr="009E1DF7" w:rsidTr="000E1A46">
        <w:trPr>
          <w:trHeight w:val="4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188,58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24,92</w:t>
            </w:r>
          </w:p>
        </w:tc>
      </w:tr>
      <w:tr w:rsidR="009E1DF7" w:rsidRPr="009E1DF7" w:rsidTr="000E1A46">
        <w:trPr>
          <w:trHeight w:val="4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188,58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39A3" w:rsidRPr="009E1DF7" w:rsidRDefault="006F39A3" w:rsidP="006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24,92</w:t>
            </w:r>
          </w:p>
        </w:tc>
      </w:tr>
      <w:tr w:rsidR="009E1DF7" w:rsidRPr="009E1DF7" w:rsidTr="006F39A3">
        <w:trPr>
          <w:trHeight w:val="42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 (ПО РАЗДЕЛАМ):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8B" w:rsidRPr="009E1DF7" w:rsidRDefault="00387E8B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49 352,76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6F39A3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43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319,02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E8B" w:rsidRPr="009E1DF7" w:rsidRDefault="009E1DF7" w:rsidP="0038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12,8</w:t>
            </w:r>
          </w:p>
        </w:tc>
      </w:tr>
    </w:tbl>
    <w:p w:rsidR="006C52D9" w:rsidRDefault="006C52D9" w:rsidP="00266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9A" w:rsidRDefault="00C7749A" w:rsidP="00266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9A" w:rsidRDefault="00C7749A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Березкова</w:t>
      </w:r>
    </w:p>
    <w:p w:rsidR="00104FEE" w:rsidRDefault="00104FEE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FEE" w:rsidRDefault="00104FEE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FEE" w:rsidRDefault="00104FEE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FEE" w:rsidRDefault="00104FEE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FEE" w:rsidRDefault="00104FEE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FEE" w:rsidRDefault="00104FEE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FEE" w:rsidRDefault="00104FEE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FEE" w:rsidRDefault="00104FEE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FEE" w:rsidRDefault="00104FEE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FEE" w:rsidRDefault="00104FEE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FEE" w:rsidRDefault="00104FEE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FEE" w:rsidRDefault="00104FEE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FEE" w:rsidRDefault="00104FEE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FEE" w:rsidRDefault="00104FEE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FEE" w:rsidRDefault="00104FEE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B12" w:rsidRPr="00C9034F" w:rsidRDefault="002E2B12" w:rsidP="00C9034F">
      <w:pPr>
        <w:spacing w:after="0"/>
        <w:ind w:left="10348"/>
        <w:jc w:val="right"/>
        <w:rPr>
          <w:rFonts w:ascii="Times New Roman" w:hAnsi="Times New Roman" w:cs="Times New Roman"/>
          <w:sz w:val="28"/>
          <w:szCs w:val="28"/>
        </w:rPr>
      </w:pPr>
      <w:r w:rsidRPr="00C903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2E2B12" w:rsidRPr="00C9034F" w:rsidRDefault="002E2B12" w:rsidP="00C9034F">
      <w:pPr>
        <w:spacing w:after="0"/>
        <w:ind w:left="10348"/>
        <w:jc w:val="right"/>
        <w:rPr>
          <w:rFonts w:ascii="Times New Roman" w:hAnsi="Times New Roman" w:cs="Times New Roman"/>
          <w:sz w:val="28"/>
          <w:szCs w:val="28"/>
        </w:rPr>
      </w:pPr>
      <w:r w:rsidRPr="00C9034F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городского поселения Мишелевского муниципального образования </w:t>
      </w:r>
    </w:p>
    <w:p w:rsidR="00C9034F" w:rsidRPr="00C9034F" w:rsidRDefault="00C9034F" w:rsidP="00C9034F">
      <w:pPr>
        <w:spacing w:after="0"/>
        <w:ind w:left="10348"/>
        <w:jc w:val="right"/>
        <w:rPr>
          <w:rFonts w:ascii="Times New Roman" w:hAnsi="Times New Roman" w:cs="Times New Roman"/>
          <w:sz w:val="28"/>
          <w:szCs w:val="28"/>
        </w:rPr>
      </w:pPr>
      <w:r w:rsidRPr="00C9034F">
        <w:rPr>
          <w:rFonts w:ascii="Times New Roman" w:hAnsi="Times New Roman" w:cs="Times New Roman"/>
          <w:sz w:val="28"/>
          <w:szCs w:val="28"/>
        </w:rPr>
        <w:t>от «</w:t>
      </w:r>
      <w:r w:rsidR="00AF2440">
        <w:rPr>
          <w:rFonts w:ascii="Times New Roman" w:hAnsi="Times New Roman" w:cs="Times New Roman"/>
          <w:sz w:val="28"/>
          <w:szCs w:val="28"/>
        </w:rPr>
        <w:t>28</w:t>
      </w:r>
      <w:r w:rsidR="00104FEE">
        <w:rPr>
          <w:rFonts w:ascii="Times New Roman" w:hAnsi="Times New Roman" w:cs="Times New Roman"/>
          <w:sz w:val="28"/>
          <w:szCs w:val="28"/>
        </w:rPr>
        <w:t>» апреля</w:t>
      </w:r>
      <w:r w:rsidRPr="00C9034F">
        <w:rPr>
          <w:rFonts w:ascii="Times New Roman" w:hAnsi="Times New Roman" w:cs="Times New Roman"/>
          <w:sz w:val="28"/>
          <w:szCs w:val="28"/>
        </w:rPr>
        <w:t xml:space="preserve"> 20</w:t>
      </w:r>
      <w:r w:rsidR="00104FEE">
        <w:rPr>
          <w:rFonts w:ascii="Times New Roman" w:hAnsi="Times New Roman" w:cs="Times New Roman"/>
          <w:sz w:val="28"/>
          <w:szCs w:val="28"/>
        </w:rPr>
        <w:t>20</w:t>
      </w:r>
      <w:r w:rsidRPr="00C9034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F2440">
        <w:rPr>
          <w:rFonts w:ascii="Times New Roman" w:hAnsi="Times New Roman" w:cs="Times New Roman"/>
          <w:sz w:val="28"/>
          <w:szCs w:val="28"/>
        </w:rPr>
        <w:t>102</w:t>
      </w:r>
    </w:p>
    <w:p w:rsidR="002E2B12" w:rsidRPr="002E2B12" w:rsidRDefault="002E2B12" w:rsidP="002E2B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2B12" w:rsidRDefault="002E2B12" w:rsidP="002E2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B12">
        <w:rPr>
          <w:rFonts w:ascii="Times New Roman" w:hAnsi="Times New Roman" w:cs="Times New Roman"/>
          <w:b/>
          <w:sz w:val="28"/>
          <w:szCs w:val="28"/>
        </w:rPr>
        <w:t xml:space="preserve">Отчет об исполнение бюджетных ассигнований на реализацию муниципальных программ по разделам, подразделам, целевым статьям расходов в городском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Мишелевском</w:t>
      </w:r>
      <w:r w:rsidRPr="002E2B12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на 01 </w:t>
      </w:r>
      <w:r w:rsidR="00343771">
        <w:rPr>
          <w:rFonts w:ascii="Times New Roman" w:hAnsi="Times New Roman" w:cs="Times New Roman"/>
          <w:b/>
          <w:sz w:val="28"/>
          <w:szCs w:val="28"/>
        </w:rPr>
        <w:t>апреля</w:t>
      </w:r>
      <w:r w:rsidRPr="002E2B1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43771">
        <w:rPr>
          <w:rFonts w:ascii="Times New Roman" w:hAnsi="Times New Roman" w:cs="Times New Roman"/>
          <w:b/>
          <w:sz w:val="28"/>
          <w:szCs w:val="28"/>
        </w:rPr>
        <w:t>20</w:t>
      </w:r>
      <w:r w:rsidRPr="002E2B1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348" w:type="dxa"/>
        <w:tblLook w:val="04A0" w:firstRow="1" w:lastRow="0" w:firstColumn="1" w:lastColumn="0" w:noHBand="0" w:noVBand="1"/>
      </w:tblPr>
      <w:tblGrid>
        <w:gridCol w:w="718"/>
        <w:gridCol w:w="3051"/>
        <w:gridCol w:w="1004"/>
        <w:gridCol w:w="751"/>
        <w:gridCol w:w="892"/>
        <w:gridCol w:w="1255"/>
        <w:gridCol w:w="829"/>
        <w:gridCol w:w="996"/>
        <w:gridCol w:w="1131"/>
        <w:gridCol w:w="1284"/>
        <w:gridCol w:w="1176"/>
        <w:gridCol w:w="1261"/>
      </w:tblGrid>
      <w:tr w:rsidR="006557AF" w:rsidRPr="00343771" w:rsidTr="006557AF">
        <w:trPr>
          <w:trHeight w:val="312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F" w:rsidRPr="00343771" w:rsidRDefault="006557AF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№ п/п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F" w:rsidRPr="00343771" w:rsidRDefault="006557AF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68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7AF" w:rsidRPr="00343771" w:rsidRDefault="006557AF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Бюджетная классификация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F" w:rsidRPr="00343771" w:rsidRDefault="006557AF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Сумма, тыс. руб.</w:t>
            </w:r>
          </w:p>
        </w:tc>
      </w:tr>
      <w:tr w:rsidR="00343771" w:rsidRPr="00343771" w:rsidTr="006557AF">
        <w:trPr>
          <w:trHeight w:val="69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ГРБС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раздел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подраздел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Плановые назначения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43771" w:rsidRPr="00343771" w:rsidTr="006557AF">
        <w:trPr>
          <w:trHeight w:val="30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"Обеспечение эффективности управления в Мишелевском муниципальном образовании" на 2015-2022 годы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71 0 00 00000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510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  <w:r w:rsidR="00510DC1">
              <w:rPr>
                <w:rFonts w:ascii="Calibri" w:eastAsia="Times New Roman" w:hAnsi="Calibri" w:cs="Calibri"/>
                <w:b/>
                <w:bCs/>
                <w:lang w:eastAsia="ru-RU"/>
              </w:rPr>
              <w:t> 602,53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71" w:rsidRPr="00343771" w:rsidRDefault="009E0690" w:rsidP="0034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3 396,11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21,77</w:t>
            </w:r>
          </w:p>
        </w:tc>
      </w:tr>
      <w:tr w:rsidR="00343771" w:rsidRPr="00343771" w:rsidTr="006557AF">
        <w:trPr>
          <w:trHeight w:val="33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71 100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2 333,70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10DC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406,58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17,42</w:t>
            </w:r>
          </w:p>
        </w:tc>
      </w:tr>
      <w:tr w:rsidR="00343771" w:rsidRPr="00343771" w:rsidTr="006557AF">
        <w:trPr>
          <w:trHeight w:val="33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71 100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10 430,00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10DC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E0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139,79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20,52</w:t>
            </w:r>
          </w:p>
        </w:tc>
      </w:tr>
      <w:tr w:rsidR="00343771" w:rsidRPr="00343771" w:rsidTr="006557AF">
        <w:trPr>
          <w:trHeight w:val="32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71 100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1 491,25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10DC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608,90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40,83</w:t>
            </w:r>
          </w:p>
        </w:tc>
      </w:tr>
      <w:tr w:rsidR="00343771" w:rsidRPr="00343771" w:rsidTr="006557AF">
        <w:trPr>
          <w:trHeight w:val="32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71 100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459,00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10DC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</w:tr>
      <w:tr w:rsidR="00343771" w:rsidRPr="00343771" w:rsidTr="006557AF">
        <w:trPr>
          <w:trHeight w:val="32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71 200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309,30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10DC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26,79</w:t>
            </w:r>
          </w:p>
        </w:tc>
      </w:tr>
      <w:tr w:rsidR="00343771" w:rsidRPr="00343771" w:rsidTr="006557AF">
        <w:trPr>
          <w:trHeight w:val="32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81 200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510DC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43771" w:rsidRPr="0034377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9E0690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771" w:rsidRPr="00343771" w:rsidTr="006557AF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71 100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98710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9E0690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9,41</w:t>
            </w:r>
          </w:p>
        </w:tc>
      </w:tr>
      <w:tr w:rsidR="00343771" w:rsidRPr="00343771" w:rsidTr="006557AF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71 200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9E0690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21,43</w:t>
            </w:r>
          </w:p>
        </w:tc>
      </w:tr>
      <w:tr w:rsidR="00343771" w:rsidRPr="00343771" w:rsidTr="006557AF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71 200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9E0690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33,00</w:t>
            </w:r>
          </w:p>
        </w:tc>
      </w:tr>
      <w:tr w:rsidR="00343771" w:rsidRPr="00343771" w:rsidTr="006557AF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71 100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21999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188,58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9E0690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24,92</w:t>
            </w:r>
          </w:p>
        </w:tc>
      </w:tr>
      <w:tr w:rsidR="00343771" w:rsidRPr="00343771" w:rsidTr="006557AF">
        <w:trPr>
          <w:trHeight w:val="30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1.1.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"Обеспечение деятельности органов местного </w:t>
            </w:r>
            <w:r w:rsidRPr="00343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самоуправления Мишелевского муниципального образования" на 2015-2022 годы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71 1 00 00000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510DC1" w:rsidP="0051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15 152,52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9E0690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3275,16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21,61</w:t>
            </w:r>
          </w:p>
        </w:tc>
      </w:tr>
      <w:tr w:rsidR="00343771" w:rsidRPr="00343771" w:rsidTr="006557AF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71 100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2 333,70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9E0690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406,58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17,42</w:t>
            </w:r>
          </w:p>
        </w:tc>
      </w:tr>
      <w:tr w:rsidR="00343771" w:rsidRPr="00343771" w:rsidTr="006557AF">
        <w:trPr>
          <w:trHeight w:val="31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71 100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12 380,25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9E0690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2868,58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23,3</w:t>
            </w:r>
          </w:p>
        </w:tc>
      </w:tr>
      <w:tr w:rsidR="00343771" w:rsidRPr="00343771" w:rsidTr="006557AF">
        <w:trPr>
          <w:trHeight w:val="31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71 100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10 430,00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9E0690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2 139,79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20,52</w:t>
            </w:r>
          </w:p>
        </w:tc>
      </w:tr>
      <w:tr w:rsidR="00343771" w:rsidRPr="00343771" w:rsidTr="006557AF">
        <w:trPr>
          <w:trHeight w:val="31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71 100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1 491,25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9E0690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608,90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40,83</w:t>
            </w:r>
          </w:p>
        </w:tc>
      </w:tr>
      <w:tr w:rsidR="00343771" w:rsidRPr="00343771" w:rsidTr="006557AF">
        <w:trPr>
          <w:trHeight w:val="31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71 100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459,00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9E0690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12,80</w:t>
            </w:r>
          </w:p>
        </w:tc>
      </w:tr>
      <w:tr w:rsidR="00343771" w:rsidRPr="00343771" w:rsidTr="006557A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81 200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510DC1" w:rsidP="0051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  <w:r w:rsidR="00343771" w:rsidRPr="00343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9E0690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43771" w:rsidRPr="00343771" w:rsidTr="006557A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71 100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98710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9E0690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9,41</w:t>
            </w:r>
          </w:p>
        </w:tc>
      </w:tr>
      <w:tr w:rsidR="00343771" w:rsidRPr="00343771" w:rsidTr="006557AF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71 100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21999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9E0690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24,92</w:t>
            </w:r>
          </w:p>
        </w:tc>
      </w:tr>
      <w:tr w:rsidR="00343771" w:rsidRPr="00343771" w:rsidTr="006557AF">
        <w:trPr>
          <w:trHeight w:val="312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1.2.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"Повышение качества муниципального управления в Мишелевском муниципальном образовании" на 2015-2022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71 2 00 00000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9E0690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B0660D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26,88</w:t>
            </w:r>
          </w:p>
        </w:tc>
      </w:tr>
      <w:tr w:rsidR="00343771" w:rsidRPr="00343771" w:rsidTr="006557AF">
        <w:trPr>
          <w:trHeight w:val="353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71 200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9E0690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9E0690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B0660D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26,73</w:t>
            </w:r>
          </w:p>
        </w:tc>
      </w:tr>
      <w:tr w:rsidR="00343771" w:rsidRPr="00343771" w:rsidTr="006557AF">
        <w:trPr>
          <w:trHeight w:val="353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71 200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9E0690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9C17C9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21,43</w:t>
            </w:r>
          </w:p>
        </w:tc>
      </w:tr>
      <w:tr w:rsidR="006557AF" w:rsidRPr="00343771" w:rsidTr="006557AF">
        <w:trPr>
          <w:trHeight w:val="353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7AF" w:rsidRPr="00343771" w:rsidRDefault="006557AF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7AF" w:rsidRPr="00343771" w:rsidRDefault="006557AF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F" w:rsidRPr="00343771" w:rsidRDefault="006557AF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  <w:p w:rsidR="006557AF" w:rsidRPr="00343771" w:rsidRDefault="006557AF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F" w:rsidRPr="00343771" w:rsidRDefault="006557AF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F" w:rsidRPr="00343771" w:rsidRDefault="006557AF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F" w:rsidRPr="00343771" w:rsidRDefault="006557AF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F" w:rsidRPr="00343771" w:rsidRDefault="006557AF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71 200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F" w:rsidRPr="00343771" w:rsidRDefault="006557AF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AF" w:rsidRPr="00343771" w:rsidRDefault="006557AF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7AF" w:rsidRPr="00343771" w:rsidRDefault="006557AF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343771" w:rsidRDefault="009E0690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343771" w:rsidRDefault="00B10832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343771" w:rsidRPr="00343771" w:rsidTr="006557AF">
        <w:trPr>
          <w:trHeight w:val="34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"Развитие гармоничной среды городского поселения Мишелевского муниципального образования" на 2015-2022 годы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6557AF" w:rsidP="009E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 </w:t>
            </w:r>
            <w:r w:rsidR="009E06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871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1 359,36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B10832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8,46</w:t>
            </w:r>
          </w:p>
        </w:tc>
      </w:tr>
      <w:tr w:rsidR="00343771" w:rsidRPr="00343771" w:rsidTr="006557AF">
        <w:trPr>
          <w:trHeight w:val="3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 xml:space="preserve">01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1 838,00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9E0690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331,36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18,03</w:t>
            </w:r>
          </w:p>
        </w:tc>
      </w:tr>
      <w:tr w:rsidR="00343771" w:rsidRPr="00343771" w:rsidTr="006557AF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689,90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18,18</w:t>
            </w:r>
          </w:p>
        </w:tc>
      </w:tr>
      <w:tr w:rsidR="00343771" w:rsidRPr="00343771" w:rsidTr="006557AF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423,90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9E0690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22,74</w:t>
            </w:r>
          </w:p>
        </w:tc>
      </w:tr>
      <w:tr w:rsidR="00343771" w:rsidRPr="00343771" w:rsidTr="006557AF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266,00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9E0690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</w:tr>
      <w:tr w:rsidR="00343771" w:rsidRPr="00343771" w:rsidTr="006557AF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9E0690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771" w:rsidRPr="00343771" w:rsidTr="006557AF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771" w:rsidRPr="00343771" w:rsidTr="006557AF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6557AF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2 768,92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343771" w:rsidRPr="00343771" w:rsidTr="006557AF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72 201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945,40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126,78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13,41</w:t>
            </w:r>
          </w:p>
        </w:tc>
      </w:tr>
      <w:tr w:rsidR="00343771" w:rsidRPr="00343771" w:rsidTr="006557AF">
        <w:trPr>
          <w:trHeight w:val="45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72 201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28888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771" w:rsidRPr="00343771" w:rsidTr="006557AF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771" w:rsidRPr="00343771" w:rsidTr="006557AF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28888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351,00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771" w:rsidRPr="00343771" w:rsidTr="006557AF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72 202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1 211,78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435,03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343771" w:rsidRPr="00343771" w:rsidTr="006557AF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1 710,23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323,96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18,94</w:t>
            </w:r>
          </w:p>
        </w:tc>
      </w:tr>
      <w:tr w:rsidR="00343771" w:rsidRPr="00343771" w:rsidTr="006557AF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S2370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4 205,31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771" w:rsidRPr="00343771" w:rsidTr="006557AF">
        <w:trPr>
          <w:trHeight w:val="37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2.1.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городского поселения Мишелевского муниципального образования" на 2015-2022 годы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43771" w:rsidRPr="00343771" w:rsidTr="006557AF">
        <w:trPr>
          <w:trHeight w:val="96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771" w:rsidRPr="00343771" w:rsidTr="006557AF">
        <w:trPr>
          <w:trHeight w:val="76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28888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351,00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771" w:rsidRPr="00343771" w:rsidTr="006557AF">
        <w:trPr>
          <w:trHeight w:val="319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2.2.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жилищно-коммунального хозяйства Мишелевского муниципального образования" на 2015-2022 годы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72 2 00 00000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3 957,18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561,81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14,19</w:t>
            </w:r>
          </w:p>
        </w:tc>
      </w:tr>
      <w:tr w:rsidR="00343771" w:rsidRPr="00343771" w:rsidTr="006557AF">
        <w:trPr>
          <w:trHeight w:val="45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72 201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945,40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126,78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13,41</w:t>
            </w:r>
          </w:p>
        </w:tc>
      </w:tr>
      <w:tr w:rsidR="00343771" w:rsidRPr="00343771" w:rsidTr="006557AF">
        <w:trPr>
          <w:trHeight w:val="45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72 201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28888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771" w:rsidRPr="00343771" w:rsidTr="006557AF">
        <w:trPr>
          <w:trHeight w:val="45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 xml:space="preserve">05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72 202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1 211,78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435,03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343771" w:rsidRPr="00343771" w:rsidTr="006557AF">
        <w:trPr>
          <w:trHeight w:val="319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2.3.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"Пожарная безопасность на территории Мишелевского муниципального образования" на 2015-2022 годы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689,90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18,18</w:t>
            </w:r>
          </w:p>
        </w:tc>
      </w:tr>
      <w:tr w:rsidR="00343771" w:rsidRPr="00343771" w:rsidTr="006557AF">
        <w:trPr>
          <w:trHeight w:val="69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423,90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22,74</w:t>
            </w:r>
          </w:p>
        </w:tc>
      </w:tr>
      <w:tr w:rsidR="00343771" w:rsidRPr="00343771" w:rsidTr="006557AF">
        <w:trPr>
          <w:trHeight w:val="69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266,00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</w:tr>
      <w:tr w:rsidR="00343771" w:rsidRPr="00343771" w:rsidTr="006557AF">
        <w:trPr>
          <w:trHeight w:val="33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2.4.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"Профилактика правонарушений и общественной безопасности на территории Мишелевского муниципального образования" на 2015-2022 годы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72 4 00 00000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43771" w:rsidRPr="00343771" w:rsidTr="006557AF">
        <w:trPr>
          <w:trHeight w:val="100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20202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771" w:rsidRPr="00343771" w:rsidTr="006557AF">
        <w:trPr>
          <w:trHeight w:val="319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2.5.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сети муниципальных автомобильных дорог общего пользования населенных пунктов Мишелевского муниципального образования" на 2015-2022 годы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72 6 00 00000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6557AF" w:rsidP="00655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2 768,92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43771" w:rsidRPr="00343771" w:rsidTr="006557AF">
        <w:trPr>
          <w:trHeight w:val="101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6557AF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2 768,92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771" w:rsidRPr="00343771" w:rsidTr="006557AF">
        <w:trPr>
          <w:trHeight w:val="394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2.6.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"Благоустройство Мишелевского муниципального образования" на 2015-2022 годы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72 5 00 00000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7 953,54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655,32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8,24</w:t>
            </w:r>
          </w:p>
        </w:tc>
      </w:tr>
      <w:tr w:rsidR="00343771" w:rsidRPr="00343771" w:rsidTr="006557AF">
        <w:trPr>
          <w:trHeight w:val="39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1 838,00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331,36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18,03</w:t>
            </w:r>
          </w:p>
        </w:tc>
      </w:tr>
      <w:tr w:rsidR="00343771" w:rsidRPr="00343771" w:rsidTr="006557AF">
        <w:trPr>
          <w:trHeight w:val="39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771" w:rsidRPr="00343771" w:rsidTr="006557AF">
        <w:trPr>
          <w:trHeight w:val="39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1 710,23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323,96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18,94</w:t>
            </w:r>
          </w:p>
        </w:tc>
      </w:tr>
      <w:tr w:rsidR="00343771" w:rsidRPr="00343771" w:rsidTr="006557AF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72 500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S2370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4 205,31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771" w:rsidRPr="00343771" w:rsidTr="006557AF">
        <w:trPr>
          <w:trHeight w:val="319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"Поддержка и развитие малого и среднего предпринимательства на территории Мишелевского муниципального образования" на 2015-2022 годы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73 0 00 00000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43771" w:rsidRPr="00343771" w:rsidTr="006557AF">
        <w:trPr>
          <w:trHeight w:val="15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73 000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57AF" w:rsidRPr="00343771" w:rsidTr="006557AF">
        <w:trPr>
          <w:trHeight w:val="43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"Обеспечение условий для развития человека в </w:t>
            </w:r>
            <w:r w:rsidRPr="00343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Мишелевском муниципальном образовании" на 2015-2022 годы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74 0 00 00000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7 885,12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1 504,34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19,08</w:t>
            </w:r>
          </w:p>
        </w:tc>
      </w:tr>
      <w:tr w:rsidR="00343771" w:rsidRPr="00343771" w:rsidTr="006557AF">
        <w:trPr>
          <w:trHeight w:val="43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74 200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20800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343771" w:rsidRPr="00343771" w:rsidTr="006557AF">
        <w:trPr>
          <w:trHeight w:val="3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74 100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182,00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771" w:rsidRPr="00343771" w:rsidTr="006557AF">
        <w:trPr>
          <w:trHeight w:val="39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74 200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5 093,32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914,37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17,95</w:t>
            </w:r>
          </w:p>
        </w:tc>
      </w:tr>
      <w:tr w:rsidR="00343771" w:rsidRPr="00343771" w:rsidTr="006557AF">
        <w:trPr>
          <w:trHeight w:val="39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74 200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3 499,00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599,57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17,13</w:t>
            </w:r>
          </w:p>
        </w:tc>
      </w:tr>
      <w:tr w:rsidR="00343771" w:rsidRPr="00343771" w:rsidTr="006557AF">
        <w:trPr>
          <w:trHeight w:val="39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74 200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1 592,12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19,67</w:t>
            </w:r>
          </w:p>
        </w:tc>
      </w:tr>
      <w:tr w:rsidR="00343771" w:rsidRPr="00343771" w:rsidTr="006557AF">
        <w:trPr>
          <w:trHeight w:val="39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74 200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065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71,36</w:t>
            </w:r>
          </w:p>
        </w:tc>
      </w:tr>
      <w:tr w:rsidR="00343771" w:rsidRPr="00343771" w:rsidTr="006557AF">
        <w:trPr>
          <w:trHeight w:val="3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74 300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504,00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21,52</w:t>
            </w:r>
          </w:p>
        </w:tc>
      </w:tr>
      <w:tr w:rsidR="00343771" w:rsidRPr="00343771" w:rsidTr="006557AF">
        <w:trPr>
          <w:trHeight w:val="33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74 300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103,00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15,46</w:t>
            </w:r>
          </w:p>
        </w:tc>
      </w:tr>
      <w:tr w:rsidR="00343771" w:rsidRPr="00343771" w:rsidTr="006557AF">
        <w:trPr>
          <w:trHeight w:val="33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74 400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397,00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39,71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43771" w:rsidRPr="00343771" w:rsidTr="006557AF">
        <w:trPr>
          <w:trHeight w:val="33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74 400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665,80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60,72</w:t>
            </w:r>
          </w:p>
        </w:tc>
      </w:tr>
      <w:tr w:rsidR="00343771" w:rsidRPr="00343771" w:rsidTr="006557AF">
        <w:trPr>
          <w:trHeight w:val="33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74 400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771" w:rsidRPr="00343771" w:rsidTr="006557AF">
        <w:trPr>
          <w:trHeight w:val="36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74 400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28888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87176E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771" w:rsidRPr="00343771" w:rsidTr="006557AF">
        <w:trPr>
          <w:trHeight w:val="33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4.1.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"Молодежь Мишелевского муниципального образования" на 2015-2022 годы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74 1 00 00000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43771" w:rsidRPr="00343771" w:rsidTr="006557AF">
        <w:trPr>
          <w:trHeight w:val="63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74 100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182,00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771" w:rsidRPr="00343771" w:rsidTr="006557AF">
        <w:trPr>
          <w:trHeight w:val="37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4.2.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культуры в Мишелевском муниципальном образовании" на 2015-2022 годы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5 133,32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935,97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18,23</w:t>
            </w:r>
          </w:p>
        </w:tc>
      </w:tr>
      <w:tr w:rsidR="00343771" w:rsidRPr="00343771" w:rsidTr="006557AF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74 200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20800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343771" w:rsidRPr="00343771" w:rsidTr="006557AF">
        <w:trPr>
          <w:trHeight w:val="3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74 200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20800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3 499,00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599,57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17,14</w:t>
            </w:r>
          </w:p>
        </w:tc>
      </w:tr>
      <w:tr w:rsidR="00343771" w:rsidRPr="00343771" w:rsidTr="006557AF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74 200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20800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1 592,12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19,67</w:t>
            </w:r>
          </w:p>
        </w:tc>
      </w:tr>
      <w:tr w:rsidR="00343771" w:rsidRPr="00343771" w:rsidTr="006557AF">
        <w:trPr>
          <w:trHeight w:val="39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74 200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20800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71,36</w:t>
            </w:r>
          </w:p>
        </w:tc>
      </w:tr>
      <w:tr w:rsidR="00343771" w:rsidRPr="00343771" w:rsidTr="006557AF">
        <w:trPr>
          <w:trHeight w:val="37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4.2.1.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"Обеспечение деятельности муниципального казенного учреждения культуры "Мишелевский культурно-спортивный комплекс"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74 2 01 00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74 200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20800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343771" w:rsidRPr="00343771" w:rsidTr="006557AF">
        <w:trPr>
          <w:trHeight w:val="42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5 093,32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914,37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17,95</w:t>
            </w:r>
          </w:p>
        </w:tc>
      </w:tr>
      <w:tr w:rsidR="00343771" w:rsidRPr="00343771" w:rsidTr="006557AF">
        <w:trPr>
          <w:trHeight w:val="3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74 200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20800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3 499,00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599,57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17,14</w:t>
            </w:r>
          </w:p>
        </w:tc>
      </w:tr>
      <w:tr w:rsidR="00343771" w:rsidRPr="00343771" w:rsidTr="006557AF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74 200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20800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1 592,12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19,67</w:t>
            </w:r>
          </w:p>
        </w:tc>
      </w:tr>
      <w:tr w:rsidR="00343771" w:rsidRPr="00343771" w:rsidTr="006557AF">
        <w:trPr>
          <w:trHeight w:val="39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74 200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20800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71,36</w:t>
            </w:r>
          </w:p>
        </w:tc>
      </w:tr>
      <w:tr w:rsidR="00343771" w:rsidRPr="00343771" w:rsidTr="006557AF">
        <w:trPr>
          <w:trHeight w:val="312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4.3.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"Старшее поколение </w:t>
            </w:r>
            <w:r w:rsidRPr="00343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Мишелевского муниципального образования" на 2015-2022 годы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74 3 00 00000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124,36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20,48</w:t>
            </w:r>
          </w:p>
        </w:tc>
      </w:tr>
      <w:tr w:rsidR="00343771" w:rsidRPr="00343771" w:rsidTr="006557AF">
        <w:trPr>
          <w:trHeight w:val="45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74 300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21001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504,00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21,52</w:t>
            </w:r>
          </w:p>
        </w:tc>
      </w:tr>
      <w:tr w:rsidR="00343771" w:rsidRPr="00343771" w:rsidTr="006557AF">
        <w:trPr>
          <w:trHeight w:val="48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74 300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20800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103,00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15,46</w:t>
            </w:r>
          </w:p>
        </w:tc>
      </w:tr>
      <w:tr w:rsidR="00343771" w:rsidRPr="00343771" w:rsidTr="006557AF">
        <w:trPr>
          <w:trHeight w:val="312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4.4.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физической культуры и спорта в Мишелевском муниципальном образовании" на 2015-2022 годы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74 4 00 00000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1 962,80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444,01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22,62</w:t>
            </w:r>
          </w:p>
        </w:tc>
      </w:tr>
      <w:tr w:rsidR="00343771" w:rsidRPr="00343771" w:rsidTr="006557AF">
        <w:trPr>
          <w:trHeight w:val="49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74 400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397,00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39,71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343771" w:rsidRPr="00343771" w:rsidTr="006557AF">
        <w:trPr>
          <w:trHeight w:val="49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74 400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665,80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065B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60,72</w:t>
            </w:r>
          </w:p>
        </w:tc>
      </w:tr>
      <w:tr w:rsidR="00343771" w:rsidRPr="00343771" w:rsidTr="006557AF">
        <w:trPr>
          <w:trHeight w:val="45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74 400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29999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771" w:rsidRPr="00343771" w:rsidTr="006557AF">
        <w:trPr>
          <w:trHeight w:val="45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74 400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28888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771" w:rsidRPr="00343771" w:rsidTr="006557AF">
        <w:trPr>
          <w:trHeight w:val="94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5.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«Переселение граждан из ветхого и аварийного жилищного фонда городского поселения Мишелевского  муниципального образования на 2019-2022 годы»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76 0 00 00000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7 564,90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43771" w:rsidRPr="00343771" w:rsidTr="006557AF">
        <w:trPr>
          <w:trHeight w:val="9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76 000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S2480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lang w:eastAsia="ru-RU"/>
              </w:rPr>
              <w:t>7 564,90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771" w:rsidRPr="00343771" w:rsidTr="006557AF">
        <w:trPr>
          <w:trHeight w:val="94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«Формирование комфортной городской среды городского поселения Мишелевского</w:t>
            </w:r>
            <w:r w:rsidRPr="0034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муниципального </w:t>
            </w:r>
            <w:r w:rsidRPr="0034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образования на 2018-2024 годы»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75 0 00 00000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1 857,07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3771" w:rsidRPr="00343771" w:rsidTr="006557AF">
        <w:trPr>
          <w:trHeight w:val="9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color w:val="000000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1F2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1 857,07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343771" w:rsidP="0034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3771" w:rsidRPr="00343771" w:rsidTr="006557AF">
        <w:trPr>
          <w:trHeight w:val="41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муниципальным программам: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4377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343771" w:rsidP="00343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7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71" w:rsidRPr="00343771" w:rsidRDefault="006557AF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49 003,16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6 259,81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71" w:rsidRPr="00343771" w:rsidRDefault="005010BA" w:rsidP="0034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12,77</w:t>
            </w:r>
          </w:p>
        </w:tc>
      </w:tr>
    </w:tbl>
    <w:p w:rsidR="00343771" w:rsidRDefault="00343771" w:rsidP="002E2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71" w:rsidRDefault="00343771" w:rsidP="002E2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71" w:rsidRDefault="00343771" w:rsidP="002E2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71" w:rsidRDefault="00343771" w:rsidP="002E2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AE4" w:rsidRPr="002E2B12" w:rsidRDefault="00983AE4" w:rsidP="002E2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12" w:rsidRDefault="002E2B12" w:rsidP="00266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9D" w:rsidRDefault="00FB759D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FB759D" w:rsidRDefault="00FB759D" w:rsidP="00FB7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Березкова</w:t>
      </w:r>
    </w:p>
    <w:p w:rsidR="00FB759D" w:rsidRDefault="00FB759D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Pr="00C9034F" w:rsidRDefault="00001682" w:rsidP="00C9034F">
      <w:pPr>
        <w:spacing w:after="0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C903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A6E0D">
        <w:rPr>
          <w:rFonts w:ascii="Times New Roman" w:hAnsi="Times New Roman" w:cs="Times New Roman"/>
          <w:sz w:val="28"/>
          <w:szCs w:val="28"/>
        </w:rPr>
        <w:t>4</w:t>
      </w:r>
      <w:r w:rsidRPr="00C90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682" w:rsidRPr="00C9034F" w:rsidRDefault="00001682" w:rsidP="00C9034F">
      <w:pPr>
        <w:spacing w:after="0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C9034F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городского поселения Мишелевского муниципального образования </w:t>
      </w:r>
    </w:p>
    <w:p w:rsidR="00C9034F" w:rsidRDefault="00C9034F" w:rsidP="00C903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244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83AE4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104FEE">
        <w:rPr>
          <w:rFonts w:ascii="Times New Roman" w:hAnsi="Times New Roman" w:cs="Times New Roman"/>
          <w:sz w:val="28"/>
          <w:szCs w:val="28"/>
        </w:rPr>
        <w:t>2020</w:t>
      </w:r>
      <w:r w:rsidRPr="0026601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F2440">
        <w:rPr>
          <w:rFonts w:ascii="Times New Roman" w:hAnsi="Times New Roman" w:cs="Times New Roman"/>
          <w:sz w:val="28"/>
          <w:szCs w:val="28"/>
        </w:rPr>
        <w:t>102</w:t>
      </w:r>
    </w:p>
    <w:p w:rsidR="00001682" w:rsidRPr="002E2B12" w:rsidRDefault="00001682" w:rsidP="00001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2">
        <w:rPr>
          <w:rFonts w:ascii="Times New Roman" w:hAnsi="Times New Roman" w:cs="Times New Roman"/>
          <w:b/>
          <w:sz w:val="28"/>
          <w:szCs w:val="28"/>
        </w:rPr>
        <w:t>Отчет об исполнении источников внутреннего финансирования дефицита бюджета Мишелевского муниципального образования на 01 октября 2019 года</w:t>
      </w: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041" w:type="dxa"/>
        <w:tblInd w:w="846" w:type="dxa"/>
        <w:tblLook w:val="04A0" w:firstRow="1" w:lastRow="0" w:firstColumn="1" w:lastColumn="0" w:noHBand="0" w:noVBand="1"/>
      </w:tblPr>
      <w:tblGrid>
        <w:gridCol w:w="5103"/>
        <w:gridCol w:w="4536"/>
        <w:gridCol w:w="1701"/>
        <w:gridCol w:w="1701"/>
      </w:tblGrid>
      <w:tr w:rsidR="00001682" w:rsidRPr="00001682" w:rsidTr="00001682">
        <w:trPr>
          <w:trHeight w:val="276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</w:t>
            </w: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682" w:rsidRPr="00001682" w:rsidRDefault="00001682" w:rsidP="0010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на </w:t>
            </w:r>
            <w:r w:rsidR="0010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01.04.2020г.</w:t>
            </w:r>
          </w:p>
        </w:tc>
      </w:tr>
      <w:tr w:rsidR="00001682" w:rsidRPr="00001682" w:rsidTr="00001682">
        <w:trPr>
          <w:trHeight w:val="276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682" w:rsidRPr="00001682" w:rsidTr="00001682">
        <w:trPr>
          <w:trHeight w:val="78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682" w:rsidRPr="00001682" w:rsidTr="0000168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1682" w:rsidRPr="00001682" w:rsidTr="00001682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983AE4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1 271,06</w:t>
            </w:r>
            <w:r w:rsidR="00001682"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983AE4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-399,62</w:t>
            </w:r>
            <w:r w:rsidR="00001682"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1682" w:rsidRPr="00001682" w:rsidTr="00983AE4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90101030100000000700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682" w:rsidRPr="00001682" w:rsidRDefault="00983AE4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682" w:rsidRPr="00001682" w:rsidRDefault="00983AE4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1682" w:rsidRPr="00001682" w:rsidTr="00983AE4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90101030100130000710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682" w:rsidRPr="00001682" w:rsidRDefault="00983AE4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682" w:rsidRPr="00001682" w:rsidRDefault="00983AE4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1682" w:rsidRPr="00001682" w:rsidTr="00001682">
        <w:trPr>
          <w:trHeight w:val="2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983AE4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1 271,06</w:t>
            </w:r>
            <w:r w:rsidR="00001682"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983AE4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-399,62</w:t>
            </w:r>
          </w:p>
        </w:tc>
      </w:tr>
      <w:tr w:rsidR="00983AE4" w:rsidRPr="00001682" w:rsidTr="00983AE4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E4" w:rsidRPr="00001682" w:rsidRDefault="00983AE4" w:rsidP="0098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983AE4" w:rsidP="0098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AE4" w:rsidRPr="00001682" w:rsidRDefault="00983AE4" w:rsidP="0098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-48 081,70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983AE4" w:rsidP="0098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-6 877,10</w:t>
            </w:r>
          </w:p>
        </w:tc>
      </w:tr>
      <w:tr w:rsidR="00983AE4" w:rsidRPr="00001682" w:rsidTr="00983AE4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E4" w:rsidRPr="00001682" w:rsidRDefault="00983AE4" w:rsidP="0098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983AE4" w:rsidP="0098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AE4" w:rsidRPr="00001682" w:rsidRDefault="00983AE4" w:rsidP="0098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-48 081,70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983AE4" w:rsidP="0098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6 877,10</w:t>
            </w:r>
          </w:p>
        </w:tc>
      </w:tr>
      <w:tr w:rsidR="00983AE4" w:rsidRPr="00001682" w:rsidTr="00983AE4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E4" w:rsidRPr="00001682" w:rsidRDefault="00983AE4" w:rsidP="0098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983AE4" w:rsidP="0098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90101050201130000510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AE4" w:rsidRPr="00001682" w:rsidRDefault="00983AE4" w:rsidP="0098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-48 081,70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983AE4" w:rsidP="0098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6 877,10</w:t>
            </w:r>
          </w:p>
        </w:tc>
      </w:tr>
      <w:tr w:rsidR="00983AE4" w:rsidRPr="00001682" w:rsidTr="00983AE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E4" w:rsidRPr="00001682" w:rsidRDefault="00983AE4" w:rsidP="0098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983AE4" w:rsidP="0098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90101000000000000600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AE4" w:rsidRPr="00001682" w:rsidRDefault="00983AE4" w:rsidP="0098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49 352,76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983AE4" w:rsidP="0098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6 477,48</w:t>
            </w: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3AE4" w:rsidRPr="00001682" w:rsidTr="00983AE4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E4" w:rsidRPr="00001682" w:rsidRDefault="00983AE4" w:rsidP="0098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983AE4" w:rsidP="0098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AE4" w:rsidRPr="00001682" w:rsidRDefault="00983AE4" w:rsidP="0098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49 352,76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983AE4" w:rsidP="0098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6 477,48</w:t>
            </w: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3AE4" w:rsidRPr="00001682" w:rsidTr="00983AE4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E4" w:rsidRPr="00001682" w:rsidRDefault="00983AE4" w:rsidP="0098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983AE4" w:rsidP="0098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AE4" w:rsidRPr="00001682" w:rsidRDefault="00983AE4" w:rsidP="0098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49 352,76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983AE4" w:rsidP="0098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6 477,48</w:t>
            </w: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3AE4" w:rsidRPr="00001682" w:rsidTr="00983AE4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E4" w:rsidRPr="00001682" w:rsidRDefault="00983AE4" w:rsidP="0098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983AE4" w:rsidP="0098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90101050201130000610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AE4" w:rsidRPr="00001682" w:rsidRDefault="00983AE4" w:rsidP="0098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49 352,76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983AE4" w:rsidP="0098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6477,48</w:t>
            </w: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Березкова</w:t>
      </w: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P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1682" w:rsidRPr="00001682" w:rsidSect="008A6E0D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13"/>
    <w:rsid w:val="00001682"/>
    <w:rsid w:val="0004516C"/>
    <w:rsid w:val="00065B71"/>
    <w:rsid w:val="00092DB5"/>
    <w:rsid w:val="000A3B50"/>
    <w:rsid w:val="000E1A46"/>
    <w:rsid w:val="000E1E5D"/>
    <w:rsid w:val="00104FEE"/>
    <w:rsid w:val="00134F97"/>
    <w:rsid w:val="00266013"/>
    <w:rsid w:val="002E2B12"/>
    <w:rsid w:val="002E78C7"/>
    <w:rsid w:val="00343771"/>
    <w:rsid w:val="00383A7D"/>
    <w:rsid w:val="00387E8B"/>
    <w:rsid w:val="00430D14"/>
    <w:rsid w:val="00470091"/>
    <w:rsid w:val="00486051"/>
    <w:rsid w:val="004B2994"/>
    <w:rsid w:val="004D1601"/>
    <w:rsid w:val="005010BA"/>
    <w:rsid w:val="00510DC1"/>
    <w:rsid w:val="00595BBC"/>
    <w:rsid w:val="005A3DBA"/>
    <w:rsid w:val="00610B93"/>
    <w:rsid w:val="0064157D"/>
    <w:rsid w:val="006557AF"/>
    <w:rsid w:val="006C52D9"/>
    <w:rsid w:val="006D4D0F"/>
    <w:rsid w:val="006F0C10"/>
    <w:rsid w:val="006F39A3"/>
    <w:rsid w:val="007034D4"/>
    <w:rsid w:val="00783BF2"/>
    <w:rsid w:val="00785D8C"/>
    <w:rsid w:val="00793BC5"/>
    <w:rsid w:val="007C1975"/>
    <w:rsid w:val="007C785A"/>
    <w:rsid w:val="007E4DAE"/>
    <w:rsid w:val="007F4A89"/>
    <w:rsid w:val="00830869"/>
    <w:rsid w:val="00844648"/>
    <w:rsid w:val="0087176E"/>
    <w:rsid w:val="008A6E0D"/>
    <w:rsid w:val="009129A2"/>
    <w:rsid w:val="00983AE4"/>
    <w:rsid w:val="00994126"/>
    <w:rsid w:val="009C17C9"/>
    <w:rsid w:val="009D6951"/>
    <w:rsid w:val="009E0690"/>
    <w:rsid w:val="009E1DF7"/>
    <w:rsid w:val="00A44034"/>
    <w:rsid w:val="00A75A14"/>
    <w:rsid w:val="00AA0D88"/>
    <w:rsid w:val="00AF2440"/>
    <w:rsid w:val="00AF71C1"/>
    <w:rsid w:val="00B0660D"/>
    <w:rsid w:val="00B10832"/>
    <w:rsid w:val="00BD1EC4"/>
    <w:rsid w:val="00BE559F"/>
    <w:rsid w:val="00C06418"/>
    <w:rsid w:val="00C41A8A"/>
    <w:rsid w:val="00C740E0"/>
    <w:rsid w:val="00C7749A"/>
    <w:rsid w:val="00C9034F"/>
    <w:rsid w:val="00CB6F44"/>
    <w:rsid w:val="00D2272A"/>
    <w:rsid w:val="00EA1385"/>
    <w:rsid w:val="00F30DAC"/>
    <w:rsid w:val="00F95669"/>
    <w:rsid w:val="00FB759D"/>
    <w:rsid w:val="00FE1D90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B42C4-0982-41B1-8BA3-9F76395B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7760</Words>
  <Characters>44238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3</cp:revision>
  <cp:lastPrinted>2020-04-29T00:03:00Z</cp:lastPrinted>
  <dcterms:created xsi:type="dcterms:W3CDTF">2020-05-19T06:54:00Z</dcterms:created>
  <dcterms:modified xsi:type="dcterms:W3CDTF">2020-05-19T06:54:00Z</dcterms:modified>
</cp:coreProperties>
</file>