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878D4" w14:textId="77777777" w:rsidR="008D05B8" w:rsidRPr="008D05B8" w:rsidRDefault="008D05B8" w:rsidP="008D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802792" w14:textId="77777777" w:rsidR="008D05B8" w:rsidRPr="008D05B8" w:rsidRDefault="008D05B8" w:rsidP="008D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7ADB9E" w14:textId="77777777" w:rsidR="008D05B8" w:rsidRPr="008D05B8" w:rsidRDefault="008D05B8" w:rsidP="008D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14:paraId="5347EC20" w14:textId="77777777" w:rsidR="008D05B8" w:rsidRPr="008D05B8" w:rsidRDefault="008D05B8" w:rsidP="008D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реализации муниципальной подпрограммы</w:t>
      </w:r>
    </w:p>
    <w:p w14:paraId="093A7C84" w14:textId="393836BF" w:rsidR="008D05B8" w:rsidRPr="008D05B8" w:rsidRDefault="008D05B8" w:rsidP="008D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сети муниципальных автомобильных дорог общего пользования в населенных пунктах Мишелевского муниципального образования»</w:t>
      </w:r>
      <w:r w:rsidR="00A76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2021-2026 годы</w:t>
      </w:r>
    </w:p>
    <w:p w14:paraId="30283420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611ED66" w14:textId="498BC9E7" w:rsidR="008D05B8" w:rsidRPr="008D05B8" w:rsidRDefault="008D05B8" w:rsidP="00D04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«Развитие сети муниципальных автомобильных дорог общего пользования в населенных пунктах Мишелевского муниципального образования» на 2021-202</w:t>
      </w:r>
      <w:r w:rsidR="001016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D04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CD34A1" w14:textId="77777777" w:rsidR="008D05B8" w:rsidRPr="008D05B8" w:rsidRDefault="008D05B8" w:rsidP="00D04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уровня безопасности дорожного движения и мониторинга состояния дорожной сети программой предусмотрены мероприятия, включающие в себя диагностику и паспортизацию автомобильных дорог, проектирование организации дорожного движения. Паспортизация автомобильных дорог необходима для приведения технической документации в соответствие с действующими нормами и правилами по ее ведению. Диагностика автомобильных дорог производится в соответствии с правилами диагностики и оценки состояния, автомобильных дорог ОДН 218.0.006 – 2002. Данная работа необходима для обследования, сбора и анализа информации о параметрах, характеристиках и условиях функционирования дорог и дорожных сооружений, наличия дефектов и причин их появления. Проектирование организации дорожного движения необходимо для приведения организации дорожного движения в соответствие с действующими правилами дорожного движения и повышения уровня безопасности дорожного движения. В целях повышения безопасности дорожного движения планируется приобретение дорожных знаков.</w:t>
      </w:r>
    </w:p>
    <w:p w14:paraId="4368BE68" w14:textId="26E10F55" w:rsidR="008D05B8" w:rsidRDefault="008D05B8" w:rsidP="00D04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бюджета Мишелевского муниципального образования создан дорожный фонд Мишелевского муниципального образования. Основным источником пополнения дорожного фонда являются акцизы на нефтепродукты (бензин, дизельное топливо и моторные масла). В 202</w:t>
      </w:r>
      <w:r w:rsidR="004467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сумма поступлений в бюджет акцизов на нефтепродукты составила </w:t>
      </w:r>
      <w:r w:rsidR="001A30D5">
        <w:rPr>
          <w:rFonts w:ascii="Times New Roman" w:eastAsia="Times New Roman" w:hAnsi="Times New Roman" w:cs="Times New Roman"/>
          <w:sz w:val="24"/>
          <w:szCs w:val="24"/>
          <w:lang w:eastAsia="ru-RU"/>
        </w:rPr>
        <w:t>5243,47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73764D57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D8548" w14:textId="5F7AE9CD" w:rsidR="008D05B8" w:rsidRPr="008D05B8" w:rsidRDefault="008D05B8" w:rsidP="008D05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Наиболее значимые результаты реализации муниципальной </w:t>
      </w:r>
      <w:r w:rsidR="00D0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</w:t>
      </w:r>
      <w:r w:rsidRPr="008D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программы, достигнутые за отчетный период</w:t>
      </w:r>
    </w:p>
    <w:p w14:paraId="32CEEB68" w14:textId="77777777" w:rsidR="008D05B8" w:rsidRPr="008D05B8" w:rsidRDefault="008D05B8" w:rsidP="008D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F3A16" w14:textId="5CB3094D" w:rsidR="008D05B8" w:rsidRPr="008D05B8" w:rsidRDefault="008D05B8" w:rsidP="008D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муниципальной </w:t>
      </w:r>
      <w:r w:rsidR="00D0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в 202</w:t>
      </w:r>
      <w:r w:rsidR="004467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реализованы мероприятия:</w:t>
      </w:r>
    </w:p>
    <w:p w14:paraId="3FA422A0" w14:textId="110C7D05" w:rsidR="008D05B8" w:rsidRPr="008D05B8" w:rsidRDefault="008D05B8" w:rsidP="008D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дорожного фонда в 202</w:t>
      </w:r>
      <w:r w:rsidR="004467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были реализованы следующие мероприятия на общую сумму </w:t>
      </w:r>
      <w:r w:rsidR="002D38E3">
        <w:rPr>
          <w:rFonts w:ascii="Times New Roman" w:eastAsia="Times New Roman" w:hAnsi="Times New Roman" w:cs="Times New Roman"/>
          <w:sz w:val="24"/>
          <w:szCs w:val="24"/>
          <w:lang w:eastAsia="ru-RU"/>
        </w:rPr>
        <w:t>3331,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(в 202</w:t>
      </w:r>
      <w:r w:rsidR="001A30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на сумму </w:t>
      </w:r>
      <w:r w:rsidR="00446764" w:rsidRPr="002D38E3">
        <w:rPr>
          <w:rFonts w:ascii="Times New Roman" w:eastAsia="Times New Roman" w:hAnsi="Times New Roman" w:cs="Times New Roman"/>
          <w:sz w:val="24"/>
          <w:szCs w:val="24"/>
          <w:lang w:eastAsia="ru-RU"/>
        </w:rPr>
        <w:t>3467,833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руб.):</w:t>
      </w:r>
    </w:p>
    <w:p w14:paraId="16D13CA7" w14:textId="65A5859A" w:rsidR="008D05B8" w:rsidRPr="001A30D5" w:rsidRDefault="008D05B8" w:rsidP="001A30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разработке проектно-сметной документации на капитальный ремонт участков автомобильной дороги общего пользования местного значения </w:t>
      </w:r>
      <w:proofErr w:type="spellStart"/>
      <w:r w:rsidR="00446764" w:rsidRPr="001A30D5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446764" w:rsidRPr="001A30D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Мишелевка</w:t>
      </w:r>
      <w:r w:rsidRPr="001A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446764" w:rsidRPr="001A30D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A30D5" w:rsidRPr="001A30D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омарова</w:t>
      </w:r>
      <w:r w:rsidRPr="001A30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335,00 тыс. руб.</w:t>
      </w:r>
    </w:p>
    <w:p w14:paraId="7FAE8808" w14:textId="1F4B397E" w:rsidR="001A30D5" w:rsidRPr="001A30D5" w:rsidRDefault="001A30D5" w:rsidP="009E19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геодези</w:t>
      </w:r>
      <w:r w:rsidR="009E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 проектирование </w:t>
      </w:r>
      <w:r w:rsidR="009E193E" w:rsidRPr="009E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автомобильной дороги общего пользования местного значения </w:t>
      </w:r>
      <w:proofErr w:type="spellStart"/>
      <w:r w:rsidR="009E193E" w:rsidRPr="009E193E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9E193E" w:rsidRPr="009E193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Мишелевка, ул. Комарова</w:t>
      </w:r>
      <w:r w:rsidR="009E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-160 </w:t>
      </w:r>
      <w:proofErr w:type="spellStart"/>
      <w:r w:rsidR="009E193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="009E19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10950D" w14:textId="64DA19E8" w:rsidR="008D05B8" w:rsidRPr="008D05B8" w:rsidRDefault="009E193E" w:rsidP="008D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5B8"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автогрейдера по грейдированною дорог п. Мишелевка, с. Хайта –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121,5</w:t>
      </w:r>
      <w:r w:rsidR="008D05B8"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,00 тыс. руб.,</w:t>
      </w:r>
    </w:p>
    <w:p w14:paraId="3B331161" w14:textId="2DE3DB9D" w:rsidR="008D05B8" w:rsidRPr="008D05B8" w:rsidRDefault="009E193E" w:rsidP="008D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5B8"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Транспортные услуги по уборке снега с дорог местного значения - </w:t>
      </w:r>
      <w:r w:rsid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581,8</w:t>
      </w:r>
      <w:r w:rsidR="008D05B8"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20FA8B" w14:textId="2E7DA1B1" w:rsidR="008D05B8" w:rsidRPr="008D05B8" w:rsidRDefault="008D05B8" w:rsidP="008D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3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и доставка ПГС – </w:t>
      </w:r>
      <w:r w:rsidR="009E193E">
        <w:rPr>
          <w:rFonts w:ascii="Times New Roman" w:eastAsia="Times New Roman" w:hAnsi="Times New Roman" w:cs="Times New Roman"/>
          <w:sz w:val="24"/>
          <w:szCs w:val="24"/>
          <w:lang w:eastAsia="ru-RU"/>
        </w:rPr>
        <w:t>227,314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388A39" w14:textId="2E01FD56" w:rsidR="008D05B8" w:rsidRPr="008D05B8" w:rsidRDefault="008D05B8" w:rsidP="008D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выполнению дорожной разметки - 250,67 тыс. рублей.</w:t>
      </w:r>
    </w:p>
    <w:p w14:paraId="501BA3D8" w14:textId="62F7D422" w:rsidR="008D05B8" w:rsidRDefault="008D05B8" w:rsidP="008D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9E19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автомобильных дорог, вошедших в транспортный каркас Иркутской области (</w:t>
      </w:r>
      <w:proofErr w:type="spellStart"/>
      <w:r w:rsidR="009E193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ул.Тимирязева</w:t>
      </w:r>
      <w:proofErr w:type="spellEnd"/>
      <w:r w:rsidR="009E193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Титова, ул. Молодежная, ул. Больничный Комплекс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93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8E3">
        <w:rPr>
          <w:rFonts w:ascii="Times New Roman" w:eastAsia="Times New Roman" w:hAnsi="Times New Roman" w:cs="Times New Roman"/>
          <w:sz w:val="24"/>
          <w:szCs w:val="24"/>
          <w:lang w:eastAsia="ru-RU"/>
        </w:rPr>
        <w:t>38410,86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14:paraId="2518E025" w14:textId="4BFEB29A" w:rsidR="009E193E" w:rsidRDefault="009E193E" w:rsidP="008D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0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паспортизация дороги ул.</w:t>
      </w:r>
      <w:r w:rsidR="002D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–</w:t>
      </w:r>
      <w:r w:rsidR="002D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CE8">
        <w:rPr>
          <w:rFonts w:ascii="Times New Roman" w:eastAsia="Times New Roman" w:hAnsi="Times New Roman" w:cs="Times New Roman"/>
          <w:sz w:val="24"/>
          <w:szCs w:val="24"/>
          <w:lang w:eastAsia="ru-RU"/>
        </w:rPr>
        <w:t>70,0</w:t>
      </w:r>
      <w:r w:rsidR="002D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38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2D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4DF3AF" w14:textId="791AC223" w:rsidR="009E193E" w:rsidRPr="008D05B8" w:rsidRDefault="009E193E" w:rsidP="008D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="00D0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услуг Государственной экспертизы -40393,87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4A5391" w14:textId="566537E2" w:rsidR="009E193E" w:rsidRDefault="008D05B8" w:rsidP="008D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E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Проведение ремонта дорог в рамках инициативного проекта </w:t>
      </w:r>
      <w:r w:rsidR="009E193E" w:rsidRPr="009E193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«Ремонт автомобильных дорог общего пользования местного значения д. Глубокий Лог ул. 1-я Набережная – 1,2 км., ул. 2-я Набережная – 0,41км., ул. Дачная - 0,826км., ул. Набережная – 1,39км. (Приобретение инертных материалов (щебня) фракции 20-40 для частичной отсыпки»</w:t>
      </w:r>
      <w:r w:rsidR="002D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-566,35 </w:t>
      </w:r>
      <w:proofErr w:type="spellStart"/>
      <w:r w:rsidR="002D38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2D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1DC647" w14:textId="51D525DF" w:rsidR="002D38E3" w:rsidRPr="00364963" w:rsidRDefault="002D38E3" w:rsidP="00364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11. Оказание услуг </w:t>
      </w:r>
      <w:r w:rsidR="00D0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строительному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 при проведении </w:t>
      </w:r>
      <w:r w:rsidR="0036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ремонта </w:t>
      </w:r>
      <w:r w:rsidR="00364963" w:rsidRPr="00364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дорог, вошедших в транспортный каркас Иркутской области (ул.</w:t>
      </w:r>
      <w:r w:rsidR="0036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963" w:rsidRPr="0036496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Тимирязева, ул. Титова, ул. Молодежная, ул. Больничный Комплекс</w:t>
      </w:r>
      <w:r w:rsidR="0036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251,37184 </w:t>
      </w:r>
      <w:proofErr w:type="spellStart"/>
      <w:proofErr w:type="gramStart"/>
      <w:r w:rsidR="00D05CE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proofErr w:type="gramEnd"/>
    </w:p>
    <w:p w14:paraId="4F69681D" w14:textId="5046AADC" w:rsidR="008D05B8" w:rsidRDefault="008D05B8" w:rsidP="008D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0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05C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38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Погашение бюджетного кредита за счет средств дорожного фонда –</w:t>
      </w:r>
      <w:r w:rsidR="002D38E3" w:rsidRPr="002D38E3">
        <w:rPr>
          <w:rFonts w:ascii="Times New Roman" w:eastAsia="Times New Roman" w:hAnsi="Times New Roman" w:cs="Times New Roman"/>
          <w:sz w:val="24"/>
          <w:szCs w:val="24"/>
          <w:lang w:eastAsia="ru-RU"/>
        </w:rPr>
        <w:t>0,486</w:t>
      </w:r>
      <w:r w:rsidRPr="002D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6F40F724" w14:textId="77777777" w:rsidR="009E193E" w:rsidRPr="008D05B8" w:rsidRDefault="009E193E" w:rsidP="008D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38F66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10CAD" w14:textId="51C0A98C" w:rsidR="008D05B8" w:rsidRPr="008D05B8" w:rsidRDefault="008D05B8" w:rsidP="008D05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использования финансовых средств в 202</w:t>
      </w:r>
      <w:r w:rsidR="00D0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D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14:paraId="600EEE32" w14:textId="77777777" w:rsidR="008D05B8" w:rsidRPr="008D05B8" w:rsidRDefault="008D05B8" w:rsidP="008D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4E801" w14:textId="0390F00F" w:rsidR="008D05B8" w:rsidRPr="008D05B8" w:rsidRDefault="008D05B8" w:rsidP="008D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рамках муниципальной </w:t>
      </w:r>
      <w:r w:rsidR="00D0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202</w:t>
      </w:r>
      <w:r w:rsidR="00D05C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запланировано к реализации 9 мероприятий, исходя из которых определены </w:t>
      </w:r>
      <w:r w:rsidR="00D042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показател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Фактические значения 5 целевых показателей, достигли установленных плановых значений. </w:t>
      </w:r>
    </w:p>
    <w:p w14:paraId="7DD54128" w14:textId="6CFFCC75" w:rsidR="008D05B8" w:rsidRPr="008D05B8" w:rsidRDefault="008D05B8" w:rsidP="008D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степени выполнения мероприятий муниципальной </w:t>
      </w:r>
      <w:r w:rsidR="00D0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за 202</w:t>
      </w:r>
      <w:r w:rsidR="00D05C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представлены в отчете за 202</w:t>
      </w:r>
      <w:r w:rsidR="00D0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14:paraId="793190B7" w14:textId="3FC8A645" w:rsidR="008D05B8" w:rsidRPr="008D05B8" w:rsidRDefault="008D05B8" w:rsidP="008D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целевых показателей муниципальной </w:t>
      </w:r>
      <w:r w:rsidR="00D0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представлен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2.</w:t>
      </w:r>
    </w:p>
    <w:p w14:paraId="7D89BFFA" w14:textId="2047210D" w:rsidR="008D05B8" w:rsidRDefault="008D05B8" w:rsidP="008D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объема финансирования муниципальной </w:t>
      </w:r>
      <w:r w:rsidR="00D0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за 202</w:t>
      </w:r>
      <w:r w:rsidR="00D05C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представлен в приложении 3.</w:t>
      </w:r>
    </w:p>
    <w:p w14:paraId="1E19D78A" w14:textId="2965E247" w:rsidR="00D04281" w:rsidRPr="00D04281" w:rsidRDefault="00D04281" w:rsidP="00D04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202</w:t>
      </w:r>
      <w:r w:rsidR="00D0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04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в муниципальную подпрограмму было внесено </w:t>
      </w:r>
      <w:r w:rsidR="00A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04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</w:t>
      </w:r>
      <w:r w:rsidR="00A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04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D04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04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42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корректировкой финансирования мероприятий подпрограммы, значений целевых показателей, текстовой части.</w:t>
      </w:r>
    </w:p>
    <w:p w14:paraId="72231DDD" w14:textId="12665DBC" w:rsidR="00D04281" w:rsidRPr="008D05B8" w:rsidRDefault="00D04281" w:rsidP="00D042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Внесенные изменения не повлекли за собой искажение цели и задач подпрограммы.</w:t>
      </w:r>
    </w:p>
    <w:p w14:paraId="3CF4F869" w14:textId="733A4D7C" w:rsidR="008D05B8" w:rsidRPr="008D05B8" w:rsidRDefault="008D05B8" w:rsidP="008D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поставленных задач и достижение цели муниципальной программы в 202</w:t>
      </w:r>
      <w:r w:rsidR="001016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выполнено. П</w:t>
      </w:r>
      <w:r w:rsidR="00D042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признана эффективной.</w:t>
      </w:r>
    </w:p>
    <w:p w14:paraId="1CEAB5B4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980E5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2CE78" w14:textId="744EE584" w:rsidR="008D05B8" w:rsidRPr="008D05B8" w:rsidRDefault="008D05B8" w:rsidP="008D05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Предложения по дальнейшей реализации муниципальной </w:t>
      </w:r>
      <w:r w:rsidR="00D0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</w:t>
      </w:r>
      <w:r w:rsidRPr="008D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и их обоснование</w:t>
      </w:r>
    </w:p>
    <w:p w14:paraId="4917C668" w14:textId="77777777" w:rsidR="008D05B8" w:rsidRPr="008D05B8" w:rsidRDefault="008D05B8" w:rsidP="008D05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236471" w14:textId="2F033109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реализацию муниципальной </w:t>
      </w:r>
      <w:r w:rsidR="00D0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202</w:t>
      </w:r>
      <w:r w:rsidR="00D05C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14:paraId="58D102AA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015C3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FCA29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</w:p>
    <w:p w14:paraId="6E6B4515" w14:textId="35456735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Мишелевского муниципального образования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А.М. Кривель</w:t>
      </w:r>
    </w:p>
    <w:p w14:paraId="6E8BA7F2" w14:textId="77777777" w:rsid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04453" w14:textId="429523D0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5B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 Дисс Ю.А</w:t>
      </w:r>
    </w:p>
    <w:p w14:paraId="6FD9E6E9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7C72C8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4C1921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6CE2DA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EF1A8E" w14:textId="04448003" w:rsidR="00D04281" w:rsidRDefault="00D04281" w:rsidP="00A760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EFB134" w14:textId="77777777" w:rsidR="00A76018" w:rsidRDefault="00A76018" w:rsidP="00A760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475572" w14:textId="1BA5A64C" w:rsidR="00D04281" w:rsidRDefault="00D04281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E967B5" w14:textId="613C6A23" w:rsidR="00D04281" w:rsidRDefault="00D04281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C0A352" w14:textId="77777777" w:rsidR="00D04281" w:rsidRPr="008D05B8" w:rsidRDefault="00D04281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56DBB4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377E2D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Приложение 2</w:t>
      </w:r>
    </w:p>
    <w:p w14:paraId="56F072DE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5B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к Порядку разработки, утверждения</w:t>
      </w:r>
    </w:p>
    <w:p w14:paraId="6173856A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и реализации муниципальных программ</w:t>
      </w:r>
    </w:p>
    <w:p w14:paraId="27D21A63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(подпрограмм) Мишелевского                </w:t>
      </w:r>
    </w:p>
    <w:p w14:paraId="424B0A80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Муниципального образования</w:t>
      </w:r>
    </w:p>
    <w:p w14:paraId="53DEB5BA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EE899F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226590" w14:textId="77777777" w:rsidR="008D05B8" w:rsidRPr="008D05B8" w:rsidRDefault="008D05B8" w:rsidP="008D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показателей результативности муниципальной</w:t>
      </w:r>
    </w:p>
    <w:p w14:paraId="5D9F261E" w14:textId="339F6077" w:rsidR="008D05B8" w:rsidRPr="008D05B8" w:rsidRDefault="00D04281" w:rsidP="008D0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</w:t>
      </w:r>
      <w:r w:rsidR="008D05B8" w:rsidRPr="008D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программы, достигнутых за 202</w:t>
      </w:r>
      <w:r w:rsidR="00A76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D05B8" w:rsidRPr="008D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97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141"/>
        <w:gridCol w:w="677"/>
        <w:gridCol w:w="1469"/>
        <w:gridCol w:w="1349"/>
        <w:gridCol w:w="704"/>
        <w:gridCol w:w="789"/>
        <w:gridCol w:w="1819"/>
      </w:tblGrid>
      <w:tr w:rsidR="008D05B8" w:rsidRPr="008D05B8" w14:paraId="39CC9674" w14:textId="77777777" w:rsidTr="00AF6286">
        <w:trPr>
          <w:trHeight w:val="6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640D0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36534885"/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14553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7D7238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3ABDB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результативности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4BE69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9916C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по достигнутым значениям</w:t>
            </w:r>
          </w:p>
        </w:tc>
      </w:tr>
      <w:tr w:rsidR="008D05B8" w:rsidRPr="008D05B8" w14:paraId="7B45C22A" w14:textId="77777777" w:rsidTr="00AF6286">
        <w:trPr>
          <w:trHeight w:val="27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4BF26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5FAEF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86C7A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6735D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4981E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C8EDC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-/+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19790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06314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5B8" w:rsidRPr="008D05B8" w14:paraId="3BC1D353" w14:textId="77777777" w:rsidTr="00AF6286">
        <w:trPr>
          <w:trHeight w:val="2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6C589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4F169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E1E6A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1971C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ED566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DAE28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EF0FF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056E1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bookmarkEnd w:id="1"/>
      <w:tr w:rsidR="008D05B8" w:rsidRPr="008D05B8" w14:paraId="1A28C2BF" w14:textId="77777777" w:rsidTr="00AF6286">
        <w:trPr>
          <w:trHeight w:val="107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24CDA" w14:textId="4BEB2062" w:rsidR="008D05B8" w:rsidRPr="008D05B8" w:rsidRDefault="00D04281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AF1AE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дорог, в отношении которых проведены работы по обслуживанию, в общем количестве дорог общего пользования местного значения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679AE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6B70B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8E8A1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134D8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4F977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33082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5B8" w:rsidRPr="008D05B8" w14:paraId="274C2626" w14:textId="77777777" w:rsidTr="00AF6286">
        <w:trPr>
          <w:trHeight w:val="107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3D2DC" w14:textId="1F570734" w:rsidR="008D05B8" w:rsidRPr="008D05B8" w:rsidRDefault="00D04281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D019C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нанесенной дорожной разметки в общем количестве необходимой дорожной разметки.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3A6A6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CF436" w14:textId="56C70600" w:rsidR="008D05B8" w:rsidRPr="008D05B8" w:rsidRDefault="00D04281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1A785" w14:textId="51851292" w:rsidR="008D05B8" w:rsidRPr="008D05B8" w:rsidRDefault="00D04281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43C02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EF663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F0FC0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5B8" w:rsidRPr="008D05B8" w14:paraId="7521887C" w14:textId="77777777" w:rsidTr="00AF6286">
        <w:trPr>
          <w:trHeight w:val="107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03AC6" w14:textId="146942AA" w:rsidR="008D05B8" w:rsidRPr="008D05B8" w:rsidRDefault="00D04281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B95E6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обустроенных пешеходных переходов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25579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5D048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44560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6714E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599BA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7269F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7DFE73" w14:textId="77777777" w:rsidR="008D05B8" w:rsidRPr="008D05B8" w:rsidRDefault="008D05B8" w:rsidP="008D05B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6974FED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22240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89AFC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E960E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F6F21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708DF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C4295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31371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D8A34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BB08D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0EBE4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6350F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E793B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DC525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0E7E5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D12A9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1A865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62413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2D0A2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AA7A0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D779F" w14:textId="2B36B88F" w:rsid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304D0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2E814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E0E86" w14:textId="77777777" w:rsidR="008D05B8" w:rsidRPr="008D05B8" w:rsidRDefault="008D05B8" w:rsidP="008D05B8">
      <w:pPr>
        <w:keepNext/>
        <w:spacing w:after="0" w:line="240" w:lineRule="auto"/>
        <w:ind w:firstLine="4253"/>
        <w:outlineLvl w:val="0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  <w:r w:rsidRPr="008D05B8">
        <w:rPr>
          <w:rFonts w:ascii="Times New Roman" w:eastAsia="Times New Roman" w:hAnsi="Times New Roman" w:cs="Times New Roman"/>
          <w:sz w:val="24"/>
          <w:szCs w:val="28"/>
          <w:lang w:eastAsia="x-none"/>
        </w:rPr>
        <w:lastRenderedPageBreak/>
        <w:t xml:space="preserve"> </w:t>
      </w:r>
      <w:r w:rsidRPr="008D05B8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Приложение </w:t>
      </w:r>
      <w:r w:rsidRPr="008D05B8">
        <w:rPr>
          <w:rFonts w:ascii="Times New Roman" w:eastAsia="Times New Roman" w:hAnsi="Times New Roman" w:cs="Times New Roman"/>
          <w:sz w:val="24"/>
          <w:szCs w:val="28"/>
          <w:lang w:eastAsia="x-none"/>
        </w:rPr>
        <w:t>3</w:t>
      </w:r>
    </w:p>
    <w:p w14:paraId="19DFFA8E" w14:textId="77777777" w:rsidR="008D05B8" w:rsidRPr="008D05B8" w:rsidRDefault="008D05B8" w:rsidP="008D05B8">
      <w:pPr>
        <w:spacing w:after="0" w:line="228" w:lineRule="auto"/>
        <w:ind w:right="45" w:firstLine="43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05B8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Порядку разработки, утверждения</w:t>
      </w:r>
    </w:p>
    <w:p w14:paraId="409BE530" w14:textId="77777777" w:rsidR="008D05B8" w:rsidRPr="008D05B8" w:rsidRDefault="008D05B8" w:rsidP="008D05B8">
      <w:pPr>
        <w:spacing w:after="0" w:line="228" w:lineRule="auto"/>
        <w:ind w:right="45" w:firstLine="43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05B8">
        <w:rPr>
          <w:rFonts w:ascii="Times New Roman" w:eastAsia="Times New Roman" w:hAnsi="Times New Roman" w:cs="Times New Roman"/>
          <w:sz w:val="24"/>
          <w:szCs w:val="28"/>
          <w:lang w:eastAsia="ru-RU"/>
        </w:rPr>
        <w:t>и реализации муниципальных программ</w:t>
      </w:r>
    </w:p>
    <w:p w14:paraId="37B446D8" w14:textId="77777777" w:rsidR="008D05B8" w:rsidRPr="008D05B8" w:rsidRDefault="008D05B8" w:rsidP="008D05B8">
      <w:pPr>
        <w:spacing w:after="0" w:line="228" w:lineRule="auto"/>
        <w:ind w:left="4248" w:right="45" w:firstLine="7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05B8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(подпрограмм) Мишелевского муниципального</w:t>
      </w:r>
    </w:p>
    <w:p w14:paraId="1A0E8F3C" w14:textId="77777777" w:rsidR="008D05B8" w:rsidRPr="008D05B8" w:rsidRDefault="008D05B8" w:rsidP="008D05B8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05B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образования</w:t>
      </w:r>
    </w:p>
    <w:p w14:paraId="3B999E34" w14:textId="77777777" w:rsidR="008D05B8" w:rsidRPr="008D05B8" w:rsidRDefault="008D05B8" w:rsidP="008D05B8">
      <w:pPr>
        <w:spacing w:after="0" w:line="240" w:lineRule="auto"/>
        <w:jc w:val="right"/>
        <w:rPr>
          <w:rFonts w:ascii="Calibri" w:eastAsia="Calibri" w:hAnsi="Calibri" w:cs="Times New Roman"/>
          <w:spacing w:val="10"/>
          <w:sz w:val="24"/>
          <w:szCs w:val="24"/>
          <w:shd w:val="clear" w:color="auto" w:fill="FFFFFF"/>
        </w:rPr>
      </w:pPr>
    </w:p>
    <w:p w14:paraId="0F570D95" w14:textId="7B35C72F" w:rsidR="008D05B8" w:rsidRPr="008D05B8" w:rsidRDefault="008D05B8" w:rsidP="008D05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8D05B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Анализ объема финансирования муниципальной </w:t>
      </w:r>
      <w:r w:rsidR="00D0428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под</w:t>
      </w:r>
      <w:r w:rsidRPr="008D05B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программы</w:t>
      </w:r>
    </w:p>
    <w:p w14:paraId="19B0B4B2" w14:textId="45BAD788" w:rsidR="008D05B8" w:rsidRPr="008D05B8" w:rsidRDefault="008D05B8" w:rsidP="008D05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8D05B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«Развитие сети муниципальных автомобильных дорог общего пользования в населенных пунктах Мишелевского муниципального образования» на 2021-202</w:t>
      </w:r>
      <w:r w:rsidR="00A7601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6</w:t>
      </w:r>
      <w:r w:rsidRPr="008D05B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годы</w:t>
      </w:r>
    </w:p>
    <w:p w14:paraId="2B10C08B" w14:textId="002D0B7C" w:rsidR="008D05B8" w:rsidRPr="008D05B8" w:rsidRDefault="008D05B8" w:rsidP="008D0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05B8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A7601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D05B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Pr="008D0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B770F5" w14:textId="77777777" w:rsidR="008D05B8" w:rsidRPr="008D05B8" w:rsidRDefault="008D05B8" w:rsidP="008D0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05B8">
        <w:rPr>
          <w:rFonts w:ascii="Times New Roman" w:eastAsia="Times New Roman" w:hAnsi="Times New Roman" w:cs="Times New Roman"/>
          <w:sz w:val="24"/>
          <w:szCs w:val="24"/>
        </w:rPr>
        <w:t>(отчетный период)</w:t>
      </w:r>
    </w:p>
    <w:tbl>
      <w:tblPr>
        <w:tblpPr w:leftFromText="180" w:rightFromText="180" w:vertAnchor="text" w:horzAnchor="margin" w:tblpY="254"/>
        <w:tblW w:w="1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2462"/>
        <w:gridCol w:w="1344"/>
        <w:gridCol w:w="1070"/>
        <w:gridCol w:w="1210"/>
        <w:gridCol w:w="1627"/>
        <w:gridCol w:w="821"/>
        <w:gridCol w:w="806"/>
        <w:gridCol w:w="1603"/>
      </w:tblGrid>
      <w:tr w:rsidR="00A76018" w:rsidRPr="008D05B8" w14:paraId="6C69FA2F" w14:textId="77777777" w:rsidTr="00A76018">
        <w:trPr>
          <w:trHeight w:val="701"/>
        </w:trPr>
        <w:tc>
          <w:tcPr>
            <w:tcW w:w="667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64754663" w14:textId="77777777" w:rsidR="00A76018" w:rsidRPr="008D05B8" w:rsidRDefault="00A76018" w:rsidP="008D05B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</w:pPr>
            <w:r w:rsidRPr="008D05B8"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  <w:t>№</w:t>
            </w:r>
          </w:p>
          <w:p w14:paraId="021A2693" w14:textId="77777777" w:rsidR="00A76018" w:rsidRPr="008D05B8" w:rsidRDefault="00A76018" w:rsidP="008D05B8">
            <w:pPr>
              <w:shd w:val="clear" w:color="auto" w:fill="FFFFFF"/>
              <w:spacing w:after="0" w:line="0" w:lineRule="atLeast"/>
              <w:ind w:hanging="1120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462" w:type="dxa"/>
            <w:vMerge w:val="restart"/>
            <w:shd w:val="clear" w:color="auto" w:fill="FFFFFF"/>
          </w:tcPr>
          <w:p w14:paraId="40468A61" w14:textId="77777777" w:rsidR="00A76018" w:rsidRPr="008D05B8" w:rsidRDefault="00A7601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14:paraId="6D376ED3" w14:textId="77777777" w:rsidR="00A76018" w:rsidRPr="008D05B8" w:rsidRDefault="00A7601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Основных мероприятий</w:t>
            </w:r>
          </w:p>
          <w:p w14:paraId="02A37F5B" w14:textId="77777777" w:rsidR="00A76018" w:rsidRPr="008D05B8" w:rsidRDefault="00A76018" w:rsidP="008D05B8">
            <w:pPr>
              <w:shd w:val="clear" w:color="auto" w:fill="FFFFFF"/>
              <w:spacing w:after="0" w:line="240" w:lineRule="auto"/>
              <w:ind w:hanging="1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vMerge w:val="restart"/>
            <w:shd w:val="clear" w:color="auto" w:fill="FFFFFF"/>
          </w:tcPr>
          <w:p w14:paraId="55596C59" w14:textId="77777777" w:rsidR="00A76018" w:rsidRPr="008D05B8" w:rsidRDefault="00A7601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Источники</w:t>
            </w:r>
          </w:p>
          <w:p w14:paraId="629E6534" w14:textId="77777777" w:rsidR="00A76018" w:rsidRPr="008D05B8" w:rsidRDefault="00A7601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финанси</w:t>
            </w:r>
            <w:r w:rsidRPr="008D05B8">
              <w:rPr>
                <w:rFonts w:ascii="Times New Roman" w:eastAsia="Times New Roman" w:hAnsi="Times New Roman" w:cs="Times New Roman"/>
              </w:rPr>
              <w:softHyphen/>
              <w:t>рования</w:t>
            </w:r>
          </w:p>
          <w:p w14:paraId="719D68AF" w14:textId="77777777" w:rsidR="00A76018" w:rsidRPr="008D05B8" w:rsidRDefault="00A76018" w:rsidP="008D05B8">
            <w:pPr>
              <w:shd w:val="clear" w:color="auto" w:fill="FFFFFF"/>
              <w:spacing w:after="0" w:line="240" w:lineRule="auto"/>
              <w:ind w:hanging="1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EC5F7E3" w14:textId="77777777" w:rsidR="00A76018" w:rsidRPr="008D05B8" w:rsidRDefault="00A7601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Объем</w:t>
            </w:r>
          </w:p>
          <w:p w14:paraId="4BC3921C" w14:textId="77777777" w:rsidR="00A76018" w:rsidRPr="008D05B8" w:rsidRDefault="00A7601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финансирования,</w:t>
            </w:r>
          </w:p>
          <w:p w14:paraId="28C9236D" w14:textId="77777777" w:rsidR="00A76018" w:rsidRPr="008D05B8" w:rsidRDefault="00A7601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05B8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8D05B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FFFFFF"/>
          </w:tcPr>
          <w:p w14:paraId="0E92F2F9" w14:textId="77777777" w:rsidR="00A76018" w:rsidRPr="008D05B8" w:rsidRDefault="00A7601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760CB9D" w14:textId="41A26895" w:rsidR="00A76018" w:rsidRPr="008D05B8" w:rsidRDefault="00A7601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Отклонение,</w:t>
            </w:r>
          </w:p>
        </w:tc>
        <w:tc>
          <w:tcPr>
            <w:tcW w:w="1603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677016A8" w14:textId="77777777" w:rsidR="00A76018" w:rsidRPr="008D05B8" w:rsidRDefault="00A7601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Пояснения по</w:t>
            </w:r>
          </w:p>
          <w:p w14:paraId="522215F4" w14:textId="77777777" w:rsidR="00A76018" w:rsidRPr="008D05B8" w:rsidRDefault="00A7601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освоению</w:t>
            </w:r>
          </w:p>
          <w:p w14:paraId="00B11334" w14:textId="77777777" w:rsidR="00A76018" w:rsidRPr="008D05B8" w:rsidRDefault="00A7601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объемов</w:t>
            </w:r>
          </w:p>
          <w:p w14:paraId="243A5209" w14:textId="77777777" w:rsidR="00A76018" w:rsidRPr="008D05B8" w:rsidRDefault="00A76018" w:rsidP="008D05B8">
            <w:pPr>
              <w:shd w:val="clear" w:color="auto" w:fill="FFFFFF"/>
              <w:spacing w:after="0" w:line="240" w:lineRule="auto"/>
              <w:ind w:hanging="1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05B8">
              <w:rPr>
                <w:rFonts w:ascii="Times New Roman" w:eastAsia="Times New Roman" w:hAnsi="Times New Roman" w:cs="Times New Roman"/>
              </w:rPr>
              <w:t>фина</w:t>
            </w:r>
            <w:proofErr w:type="spellEnd"/>
            <w:r w:rsidRPr="008D05B8">
              <w:rPr>
                <w:rFonts w:ascii="Times New Roman" w:eastAsia="Times New Roman" w:hAnsi="Times New Roman" w:cs="Times New Roman"/>
              </w:rPr>
              <w:t xml:space="preserve">           финансиро</w:t>
            </w:r>
            <w:r w:rsidRPr="008D05B8">
              <w:rPr>
                <w:rFonts w:ascii="Times New Roman" w:eastAsia="Times New Roman" w:hAnsi="Times New Roman" w:cs="Times New Roman"/>
              </w:rPr>
              <w:softHyphen/>
              <w:t>вания</w:t>
            </w:r>
          </w:p>
        </w:tc>
      </w:tr>
      <w:tr w:rsidR="00A76018" w:rsidRPr="008D05B8" w14:paraId="41711C0D" w14:textId="77777777" w:rsidTr="00A76018">
        <w:trPr>
          <w:trHeight w:val="620"/>
        </w:trPr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8AFDD64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DCD0E62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EADA343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14:paraId="765D1D20" w14:textId="77777777" w:rsidR="00A76018" w:rsidRPr="008D05B8" w:rsidRDefault="00A7601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план на год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</w:tcPr>
          <w:p w14:paraId="6D334205" w14:textId="77777777" w:rsidR="00A76018" w:rsidRPr="008D05B8" w:rsidRDefault="00A7601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FFFFFF"/>
          </w:tcPr>
          <w:p w14:paraId="67D738F7" w14:textId="77777777" w:rsidR="00A76018" w:rsidRPr="008D05B8" w:rsidRDefault="00A76018" w:rsidP="008D05B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/>
          </w:tcPr>
          <w:p w14:paraId="62789B26" w14:textId="368001F1" w:rsidR="00A76018" w:rsidRPr="008D05B8" w:rsidRDefault="00A76018" w:rsidP="008D05B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</w:pPr>
            <w:r w:rsidRPr="008D05B8"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  <w:t>-/+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14:paraId="47E4D8D8" w14:textId="77777777" w:rsidR="00A76018" w:rsidRPr="008D05B8" w:rsidRDefault="00A76018" w:rsidP="008D05B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</w:pPr>
            <w:r w:rsidRPr="008D05B8"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603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15FC0B8" w14:textId="77777777" w:rsidR="00A76018" w:rsidRPr="008D05B8" w:rsidRDefault="00A7601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6018" w:rsidRPr="008D05B8" w14:paraId="22187C67" w14:textId="77777777" w:rsidTr="00A76018">
        <w:trPr>
          <w:trHeight w:val="379"/>
        </w:trPr>
        <w:tc>
          <w:tcPr>
            <w:tcW w:w="667" w:type="dxa"/>
            <w:shd w:val="clear" w:color="auto" w:fill="FFFFFF"/>
          </w:tcPr>
          <w:p w14:paraId="2B4DE3F5" w14:textId="77777777" w:rsidR="00A76018" w:rsidRPr="008D05B8" w:rsidRDefault="00A7601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2" w:type="dxa"/>
            <w:shd w:val="clear" w:color="auto" w:fill="FFFFFF"/>
          </w:tcPr>
          <w:p w14:paraId="662F018C" w14:textId="77777777" w:rsidR="00A76018" w:rsidRPr="008D05B8" w:rsidRDefault="00A7601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4" w:type="dxa"/>
            <w:shd w:val="clear" w:color="auto" w:fill="FFFFFF"/>
          </w:tcPr>
          <w:p w14:paraId="345B4601" w14:textId="77777777" w:rsidR="00A76018" w:rsidRPr="008D05B8" w:rsidRDefault="00A7601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0" w:type="dxa"/>
            <w:shd w:val="clear" w:color="auto" w:fill="FFFFFF"/>
          </w:tcPr>
          <w:p w14:paraId="2C996EA7" w14:textId="77777777" w:rsidR="00A76018" w:rsidRPr="008D05B8" w:rsidRDefault="00A7601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10" w:type="dxa"/>
            <w:shd w:val="clear" w:color="auto" w:fill="FFFFFF"/>
          </w:tcPr>
          <w:p w14:paraId="1536D1CA" w14:textId="77777777" w:rsidR="00A76018" w:rsidRPr="008D05B8" w:rsidRDefault="00A7601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7" w:type="dxa"/>
            <w:shd w:val="clear" w:color="auto" w:fill="FFFFFF"/>
          </w:tcPr>
          <w:p w14:paraId="19243F69" w14:textId="77777777" w:rsidR="00A76018" w:rsidRPr="008D05B8" w:rsidRDefault="00A7601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FFFFFF"/>
          </w:tcPr>
          <w:p w14:paraId="731AF30B" w14:textId="46B14155" w:rsidR="00A76018" w:rsidRPr="008D05B8" w:rsidRDefault="00A7601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6" w:type="dxa"/>
            <w:shd w:val="clear" w:color="auto" w:fill="FFFFFF"/>
          </w:tcPr>
          <w:p w14:paraId="6BEAE3D4" w14:textId="77777777" w:rsidR="00A76018" w:rsidRPr="008D05B8" w:rsidRDefault="00A7601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03" w:type="dxa"/>
            <w:shd w:val="clear" w:color="auto" w:fill="FFFFFF"/>
          </w:tcPr>
          <w:p w14:paraId="2D333F84" w14:textId="77777777" w:rsidR="00A76018" w:rsidRPr="008D05B8" w:rsidRDefault="00A7601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76018" w:rsidRPr="008D05B8" w14:paraId="6DD689CA" w14:textId="77777777" w:rsidTr="00A76018">
        <w:trPr>
          <w:trHeight w:val="80"/>
        </w:trPr>
        <w:tc>
          <w:tcPr>
            <w:tcW w:w="667" w:type="dxa"/>
            <w:shd w:val="clear" w:color="auto" w:fill="FFFFFF"/>
          </w:tcPr>
          <w:p w14:paraId="20693FE8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62" w:type="dxa"/>
            <w:shd w:val="clear" w:color="auto" w:fill="FFFFFF"/>
          </w:tcPr>
          <w:p w14:paraId="00C55B83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Приобретение и доставка материалов для ремонта дорог местного значения</w:t>
            </w:r>
          </w:p>
        </w:tc>
        <w:tc>
          <w:tcPr>
            <w:tcW w:w="1344" w:type="dxa"/>
            <w:shd w:val="clear" w:color="auto" w:fill="FFFFFF"/>
          </w:tcPr>
          <w:p w14:paraId="2E5454DB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74482C19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920,00</w:t>
            </w:r>
          </w:p>
        </w:tc>
        <w:tc>
          <w:tcPr>
            <w:tcW w:w="1210" w:type="dxa"/>
            <w:shd w:val="clear" w:color="auto" w:fill="auto"/>
          </w:tcPr>
          <w:p w14:paraId="0FD0BEEC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1730,58</w:t>
            </w:r>
          </w:p>
        </w:tc>
        <w:tc>
          <w:tcPr>
            <w:tcW w:w="1627" w:type="dxa"/>
          </w:tcPr>
          <w:p w14:paraId="2EA0874A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FFFFFF"/>
          </w:tcPr>
          <w:p w14:paraId="56391AF5" w14:textId="1EA15758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810,58</w:t>
            </w:r>
          </w:p>
        </w:tc>
        <w:tc>
          <w:tcPr>
            <w:tcW w:w="806" w:type="dxa"/>
            <w:shd w:val="clear" w:color="auto" w:fill="FFFFFF"/>
          </w:tcPr>
          <w:p w14:paraId="67CBFDD2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603" w:type="dxa"/>
            <w:shd w:val="clear" w:color="auto" w:fill="FFFFFF"/>
          </w:tcPr>
          <w:p w14:paraId="17D552CF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018" w:rsidRPr="008D05B8" w14:paraId="6B42693C" w14:textId="77777777" w:rsidTr="00A76018">
        <w:trPr>
          <w:trHeight w:val="346"/>
        </w:trPr>
        <w:tc>
          <w:tcPr>
            <w:tcW w:w="667" w:type="dxa"/>
            <w:shd w:val="clear" w:color="auto" w:fill="FFFFFF"/>
          </w:tcPr>
          <w:p w14:paraId="5A710C3B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62" w:type="dxa"/>
            <w:shd w:val="clear" w:color="auto" w:fill="FFFFFF"/>
          </w:tcPr>
          <w:p w14:paraId="3DEF2B65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Изготовление смет на ремонт</w:t>
            </w:r>
          </w:p>
        </w:tc>
        <w:tc>
          <w:tcPr>
            <w:tcW w:w="1344" w:type="dxa"/>
            <w:shd w:val="clear" w:color="auto" w:fill="FFFFFF"/>
          </w:tcPr>
          <w:p w14:paraId="1B60941D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631EEEE1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55,00</w:t>
            </w:r>
          </w:p>
        </w:tc>
        <w:tc>
          <w:tcPr>
            <w:tcW w:w="1210" w:type="dxa"/>
            <w:shd w:val="clear" w:color="auto" w:fill="FFFFFF"/>
          </w:tcPr>
          <w:p w14:paraId="34BF1F7B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27" w:type="dxa"/>
            <w:shd w:val="clear" w:color="auto" w:fill="FFFFFF"/>
          </w:tcPr>
          <w:p w14:paraId="54B4CD7B" w14:textId="77777777" w:rsidR="00A7601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FFFFFF"/>
          </w:tcPr>
          <w:p w14:paraId="2327812F" w14:textId="5F72DDD3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06" w:type="dxa"/>
            <w:shd w:val="clear" w:color="auto" w:fill="FFFFFF"/>
          </w:tcPr>
          <w:p w14:paraId="3D93B733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03" w:type="dxa"/>
            <w:shd w:val="clear" w:color="auto" w:fill="FFFFFF"/>
          </w:tcPr>
          <w:p w14:paraId="66E7F22C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018" w:rsidRPr="008D05B8" w14:paraId="74BCC3A9" w14:textId="77777777" w:rsidTr="00A76018">
        <w:trPr>
          <w:trHeight w:val="288"/>
        </w:trPr>
        <w:tc>
          <w:tcPr>
            <w:tcW w:w="667" w:type="dxa"/>
            <w:shd w:val="clear" w:color="auto" w:fill="FFFFFF"/>
          </w:tcPr>
          <w:p w14:paraId="6DCC082C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62" w:type="dxa"/>
            <w:shd w:val="clear" w:color="auto" w:fill="FFFFFF"/>
          </w:tcPr>
          <w:p w14:paraId="4762770C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Приобретение дорожных знаков</w:t>
            </w:r>
          </w:p>
        </w:tc>
        <w:tc>
          <w:tcPr>
            <w:tcW w:w="1344" w:type="dxa"/>
            <w:shd w:val="clear" w:color="auto" w:fill="FFFFFF"/>
          </w:tcPr>
          <w:p w14:paraId="277DD2F7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21130BC6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210" w:type="dxa"/>
            <w:shd w:val="clear" w:color="auto" w:fill="FFFFFF"/>
          </w:tcPr>
          <w:p w14:paraId="72B76DB0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27" w:type="dxa"/>
            <w:shd w:val="clear" w:color="auto" w:fill="FFFFFF"/>
          </w:tcPr>
          <w:p w14:paraId="099EAD50" w14:textId="77777777" w:rsidR="00A7601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FFFFFF"/>
          </w:tcPr>
          <w:p w14:paraId="01F7F313" w14:textId="373BBBC1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06" w:type="dxa"/>
            <w:shd w:val="clear" w:color="auto" w:fill="FFFFFF"/>
          </w:tcPr>
          <w:p w14:paraId="2034D661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03" w:type="dxa"/>
            <w:shd w:val="clear" w:color="auto" w:fill="FFFFFF"/>
          </w:tcPr>
          <w:p w14:paraId="2610FCBE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018" w:rsidRPr="008D05B8" w14:paraId="3353DAAD" w14:textId="77777777" w:rsidTr="00A76018">
        <w:trPr>
          <w:trHeight w:val="288"/>
        </w:trPr>
        <w:tc>
          <w:tcPr>
            <w:tcW w:w="667" w:type="dxa"/>
            <w:shd w:val="clear" w:color="auto" w:fill="FFFFFF"/>
          </w:tcPr>
          <w:p w14:paraId="08AB24E8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62" w:type="dxa"/>
            <w:shd w:val="clear" w:color="auto" w:fill="FFFFFF"/>
          </w:tcPr>
          <w:p w14:paraId="28B38B29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Ямочный ремонт автомобильных дорог местного значения</w:t>
            </w:r>
          </w:p>
        </w:tc>
        <w:tc>
          <w:tcPr>
            <w:tcW w:w="1344" w:type="dxa"/>
            <w:shd w:val="clear" w:color="auto" w:fill="FFFFFF"/>
          </w:tcPr>
          <w:p w14:paraId="0AEE6430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shd w:val="clear" w:color="auto" w:fill="FFFFFF"/>
          </w:tcPr>
          <w:p w14:paraId="76863311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210" w:type="dxa"/>
            <w:shd w:val="clear" w:color="auto" w:fill="FFFFFF"/>
          </w:tcPr>
          <w:p w14:paraId="156204C5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276,99</w:t>
            </w:r>
          </w:p>
        </w:tc>
        <w:tc>
          <w:tcPr>
            <w:tcW w:w="1627" w:type="dxa"/>
            <w:shd w:val="clear" w:color="auto" w:fill="FFFFFF"/>
          </w:tcPr>
          <w:p w14:paraId="6506939A" w14:textId="77777777" w:rsidR="00A7601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FFFFFF"/>
          </w:tcPr>
          <w:p w14:paraId="6C5DBB20" w14:textId="276B9381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223,01</w:t>
            </w:r>
          </w:p>
        </w:tc>
        <w:tc>
          <w:tcPr>
            <w:tcW w:w="806" w:type="dxa"/>
            <w:shd w:val="clear" w:color="auto" w:fill="FFFFFF"/>
          </w:tcPr>
          <w:p w14:paraId="62E0B85A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1603" w:type="dxa"/>
            <w:shd w:val="clear" w:color="auto" w:fill="FFFFFF"/>
          </w:tcPr>
          <w:p w14:paraId="620D4D1A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018" w:rsidRPr="008D05B8" w14:paraId="0B33C90E" w14:textId="77777777" w:rsidTr="00A76018">
        <w:trPr>
          <w:trHeight w:val="288"/>
        </w:trPr>
        <w:tc>
          <w:tcPr>
            <w:tcW w:w="667" w:type="dxa"/>
            <w:shd w:val="clear" w:color="auto" w:fill="FFFFFF"/>
          </w:tcPr>
          <w:p w14:paraId="32F8FED5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62" w:type="dxa"/>
            <w:shd w:val="clear" w:color="auto" w:fill="FFFFFF"/>
          </w:tcPr>
          <w:p w14:paraId="1554FF02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Привлечение спецтехники</w:t>
            </w:r>
          </w:p>
        </w:tc>
        <w:tc>
          <w:tcPr>
            <w:tcW w:w="1344" w:type="dxa"/>
            <w:shd w:val="clear" w:color="auto" w:fill="FFFFFF"/>
          </w:tcPr>
          <w:p w14:paraId="78C7AA18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shd w:val="clear" w:color="auto" w:fill="FFFFFF"/>
          </w:tcPr>
          <w:p w14:paraId="1ED547AB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210" w:type="dxa"/>
            <w:shd w:val="clear" w:color="auto" w:fill="FFFFFF"/>
          </w:tcPr>
          <w:p w14:paraId="772B22CA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367,6</w:t>
            </w:r>
          </w:p>
        </w:tc>
        <w:tc>
          <w:tcPr>
            <w:tcW w:w="1627" w:type="dxa"/>
            <w:shd w:val="clear" w:color="auto" w:fill="FFFFFF"/>
          </w:tcPr>
          <w:p w14:paraId="2A1E6644" w14:textId="77777777" w:rsidR="00A7601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FFFFFF"/>
          </w:tcPr>
          <w:p w14:paraId="4CE29E03" w14:textId="48596FAF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332,4</w:t>
            </w:r>
          </w:p>
        </w:tc>
        <w:tc>
          <w:tcPr>
            <w:tcW w:w="806" w:type="dxa"/>
            <w:shd w:val="clear" w:color="auto" w:fill="FFFFFF"/>
          </w:tcPr>
          <w:p w14:paraId="2CD4B208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603" w:type="dxa"/>
            <w:shd w:val="clear" w:color="auto" w:fill="FFFFFF"/>
          </w:tcPr>
          <w:p w14:paraId="76BEA7AF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018" w:rsidRPr="008D05B8" w14:paraId="49E22DBC" w14:textId="77777777" w:rsidTr="00A76018">
        <w:trPr>
          <w:trHeight w:val="288"/>
        </w:trPr>
        <w:tc>
          <w:tcPr>
            <w:tcW w:w="667" w:type="dxa"/>
            <w:shd w:val="clear" w:color="auto" w:fill="FFFFFF"/>
          </w:tcPr>
          <w:p w14:paraId="5CB4E7E4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62" w:type="dxa"/>
            <w:shd w:val="clear" w:color="auto" w:fill="FFFFFF"/>
          </w:tcPr>
          <w:p w14:paraId="2330EC73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 xml:space="preserve">Приобретение пиломатериала для ремонта перехода через р. Хайта по </w:t>
            </w:r>
            <w:proofErr w:type="gramStart"/>
            <w:r w:rsidRPr="008D05B8">
              <w:rPr>
                <w:rFonts w:ascii="Times New Roman" w:eastAsia="Times New Roman" w:hAnsi="Times New Roman" w:cs="Times New Roman"/>
              </w:rPr>
              <w:t>ГТС ;</w:t>
            </w:r>
            <w:proofErr w:type="gramEnd"/>
          </w:p>
          <w:p w14:paraId="26EBAA5B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Ремонт моста в с. Хайта через р. Хайта по ул. Лазо</w:t>
            </w:r>
          </w:p>
        </w:tc>
        <w:tc>
          <w:tcPr>
            <w:tcW w:w="1344" w:type="dxa"/>
            <w:shd w:val="clear" w:color="auto" w:fill="FFFFFF"/>
          </w:tcPr>
          <w:p w14:paraId="39F32FD6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shd w:val="clear" w:color="auto" w:fill="FFFFFF"/>
          </w:tcPr>
          <w:p w14:paraId="417F0939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10" w:type="dxa"/>
            <w:shd w:val="clear" w:color="auto" w:fill="FFFFFF"/>
          </w:tcPr>
          <w:p w14:paraId="41919970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190,25</w:t>
            </w:r>
          </w:p>
        </w:tc>
        <w:tc>
          <w:tcPr>
            <w:tcW w:w="1627" w:type="dxa"/>
            <w:shd w:val="clear" w:color="auto" w:fill="FFFFFF"/>
          </w:tcPr>
          <w:p w14:paraId="77D86451" w14:textId="77777777" w:rsidR="00A7601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FFFFFF"/>
          </w:tcPr>
          <w:p w14:paraId="09B82D57" w14:textId="6B460270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9,75</w:t>
            </w:r>
          </w:p>
        </w:tc>
        <w:tc>
          <w:tcPr>
            <w:tcW w:w="806" w:type="dxa"/>
            <w:shd w:val="clear" w:color="auto" w:fill="FFFFFF"/>
          </w:tcPr>
          <w:p w14:paraId="79B0194D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4,87</w:t>
            </w:r>
          </w:p>
        </w:tc>
        <w:tc>
          <w:tcPr>
            <w:tcW w:w="1603" w:type="dxa"/>
            <w:shd w:val="clear" w:color="auto" w:fill="FFFFFF"/>
          </w:tcPr>
          <w:p w14:paraId="73C78FBD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018" w:rsidRPr="008D05B8" w14:paraId="343A5E4D" w14:textId="77777777" w:rsidTr="00A76018">
        <w:trPr>
          <w:trHeight w:val="288"/>
        </w:trPr>
        <w:tc>
          <w:tcPr>
            <w:tcW w:w="667" w:type="dxa"/>
            <w:shd w:val="clear" w:color="auto" w:fill="FFFFFF"/>
          </w:tcPr>
          <w:p w14:paraId="05016AAE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62" w:type="dxa"/>
            <w:shd w:val="clear" w:color="auto" w:fill="FFFFFF"/>
          </w:tcPr>
          <w:p w14:paraId="22663F79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Ремонт асфальтобетонного покрытия дорог местного значения</w:t>
            </w:r>
          </w:p>
        </w:tc>
        <w:tc>
          <w:tcPr>
            <w:tcW w:w="1344" w:type="dxa"/>
            <w:shd w:val="clear" w:color="auto" w:fill="FFFFFF"/>
          </w:tcPr>
          <w:p w14:paraId="479DC984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shd w:val="clear" w:color="auto" w:fill="FFFFFF"/>
          </w:tcPr>
          <w:p w14:paraId="0B48AE83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1196,90</w:t>
            </w:r>
          </w:p>
        </w:tc>
        <w:tc>
          <w:tcPr>
            <w:tcW w:w="1210" w:type="dxa"/>
            <w:shd w:val="clear" w:color="auto" w:fill="FFFFFF"/>
          </w:tcPr>
          <w:p w14:paraId="7E5B9E18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27" w:type="dxa"/>
            <w:shd w:val="clear" w:color="auto" w:fill="FFFFFF"/>
          </w:tcPr>
          <w:p w14:paraId="235BC272" w14:textId="77777777" w:rsidR="00A7601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FFFFFF"/>
          </w:tcPr>
          <w:p w14:paraId="1BCCFC00" w14:textId="438D6B5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1196,9</w:t>
            </w:r>
          </w:p>
        </w:tc>
        <w:tc>
          <w:tcPr>
            <w:tcW w:w="806" w:type="dxa"/>
            <w:shd w:val="clear" w:color="auto" w:fill="FFFFFF"/>
          </w:tcPr>
          <w:p w14:paraId="21EC5A74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03" w:type="dxa"/>
            <w:shd w:val="clear" w:color="auto" w:fill="FFFFFF"/>
          </w:tcPr>
          <w:p w14:paraId="0356CE70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018" w:rsidRPr="008D05B8" w14:paraId="01C6C847" w14:textId="77777777" w:rsidTr="00A76018">
        <w:trPr>
          <w:trHeight w:val="288"/>
        </w:trPr>
        <w:tc>
          <w:tcPr>
            <w:tcW w:w="667" w:type="dxa"/>
            <w:shd w:val="clear" w:color="auto" w:fill="FFFFFF"/>
          </w:tcPr>
          <w:p w14:paraId="3E4091FB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62" w:type="dxa"/>
            <w:shd w:val="clear" w:color="auto" w:fill="FFFFFF"/>
          </w:tcPr>
          <w:p w14:paraId="4E2D1423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Монтаж искусственных неровностей, установка дорожных знаков, нанесение дорожной разметки автомобильных дорог ул. Маяковского, ул. Тимирязева, ул. Молодежная, ул. Гайдара</w:t>
            </w:r>
          </w:p>
        </w:tc>
        <w:tc>
          <w:tcPr>
            <w:tcW w:w="1344" w:type="dxa"/>
            <w:shd w:val="clear" w:color="auto" w:fill="FFFFFF"/>
          </w:tcPr>
          <w:p w14:paraId="326A6745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shd w:val="clear" w:color="auto" w:fill="FFFFFF"/>
          </w:tcPr>
          <w:p w14:paraId="370892C4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210" w:type="dxa"/>
            <w:shd w:val="clear" w:color="auto" w:fill="FFFFFF"/>
          </w:tcPr>
          <w:p w14:paraId="5EF334BB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250,67</w:t>
            </w:r>
          </w:p>
        </w:tc>
        <w:tc>
          <w:tcPr>
            <w:tcW w:w="1627" w:type="dxa"/>
            <w:shd w:val="clear" w:color="auto" w:fill="FFFFFF"/>
          </w:tcPr>
          <w:p w14:paraId="247C6262" w14:textId="77777777" w:rsidR="00A7601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FFFFFF"/>
          </w:tcPr>
          <w:p w14:paraId="333AC75F" w14:textId="123F611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549,33</w:t>
            </w:r>
          </w:p>
        </w:tc>
        <w:tc>
          <w:tcPr>
            <w:tcW w:w="806" w:type="dxa"/>
            <w:shd w:val="clear" w:color="auto" w:fill="FFFFFF"/>
          </w:tcPr>
          <w:p w14:paraId="70FF4E64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68,67</w:t>
            </w:r>
          </w:p>
        </w:tc>
        <w:tc>
          <w:tcPr>
            <w:tcW w:w="1603" w:type="dxa"/>
            <w:shd w:val="clear" w:color="auto" w:fill="FFFFFF"/>
          </w:tcPr>
          <w:p w14:paraId="0D6F4C17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018" w:rsidRPr="008D05B8" w14:paraId="4E7D8102" w14:textId="77777777" w:rsidTr="00A76018">
        <w:trPr>
          <w:trHeight w:val="288"/>
        </w:trPr>
        <w:tc>
          <w:tcPr>
            <w:tcW w:w="667" w:type="dxa"/>
            <w:shd w:val="clear" w:color="auto" w:fill="FFFFFF"/>
          </w:tcPr>
          <w:p w14:paraId="41FE0EEE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62" w:type="dxa"/>
            <w:shd w:val="clear" w:color="auto" w:fill="FFFFFF"/>
          </w:tcPr>
          <w:p w14:paraId="4A8F90B6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 xml:space="preserve">ПСД «Капитальный ремонт участка автодороги общего пользования местного значения в с. Хайта ул. </w:t>
            </w:r>
            <w:r w:rsidRPr="008D05B8">
              <w:rPr>
                <w:rFonts w:ascii="Times New Roman" w:eastAsia="Times New Roman" w:hAnsi="Times New Roman" w:cs="Times New Roman"/>
              </w:rPr>
              <w:lastRenderedPageBreak/>
              <w:t>Заречная – 738м, ул. Сосновая- 560м.</w:t>
            </w:r>
          </w:p>
        </w:tc>
        <w:tc>
          <w:tcPr>
            <w:tcW w:w="1344" w:type="dxa"/>
            <w:shd w:val="clear" w:color="auto" w:fill="FFFFFF"/>
          </w:tcPr>
          <w:p w14:paraId="00AF7535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shd w:val="clear" w:color="auto" w:fill="FFFFFF"/>
          </w:tcPr>
          <w:p w14:paraId="6630129F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210" w:type="dxa"/>
            <w:shd w:val="clear" w:color="auto" w:fill="FFFFFF"/>
          </w:tcPr>
          <w:p w14:paraId="5D474995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335,00</w:t>
            </w:r>
          </w:p>
        </w:tc>
        <w:tc>
          <w:tcPr>
            <w:tcW w:w="1627" w:type="dxa"/>
            <w:shd w:val="clear" w:color="auto" w:fill="FFFFFF"/>
          </w:tcPr>
          <w:p w14:paraId="20B9EBC5" w14:textId="77777777" w:rsidR="00A7601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FFFFFF"/>
          </w:tcPr>
          <w:p w14:paraId="12DECD0C" w14:textId="52D717D3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806" w:type="dxa"/>
            <w:shd w:val="clear" w:color="auto" w:fill="FFFFFF"/>
          </w:tcPr>
          <w:p w14:paraId="086CF8C4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16,25</w:t>
            </w:r>
          </w:p>
        </w:tc>
        <w:tc>
          <w:tcPr>
            <w:tcW w:w="1603" w:type="dxa"/>
            <w:shd w:val="clear" w:color="auto" w:fill="FFFFFF"/>
          </w:tcPr>
          <w:p w14:paraId="57901B8B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018" w:rsidRPr="008D05B8" w14:paraId="5365239B" w14:textId="77777777" w:rsidTr="00A76018">
        <w:trPr>
          <w:trHeight w:val="379"/>
        </w:trPr>
        <w:tc>
          <w:tcPr>
            <w:tcW w:w="3129" w:type="dxa"/>
            <w:gridSpan w:val="2"/>
            <w:shd w:val="clear" w:color="auto" w:fill="FFFFFF"/>
          </w:tcPr>
          <w:p w14:paraId="3FCAF794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Итого по подпрограмме, в том числе:</w:t>
            </w:r>
          </w:p>
        </w:tc>
        <w:tc>
          <w:tcPr>
            <w:tcW w:w="1344" w:type="dxa"/>
            <w:shd w:val="clear" w:color="auto" w:fill="FFFFFF"/>
          </w:tcPr>
          <w:p w14:paraId="6888B80A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FFFFFF"/>
          </w:tcPr>
          <w:p w14:paraId="60093837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4811,90</w:t>
            </w:r>
          </w:p>
        </w:tc>
        <w:tc>
          <w:tcPr>
            <w:tcW w:w="1210" w:type="dxa"/>
            <w:shd w:val="clear" w:color="auto" w:fill="FFFFFF"/>
          </w:tcPr>
          <w:p w14:paraId="5CBE74FD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3467,82853</w:t>
            </w:r>
          </w:p>
        </w:tc>
        <w:tc>
          <w:tcPr>
            <w:tcW w:w="1627" w:type="dxa"/>
            <w:shd w:val="clear" w:color="auto" w:fill="FFFFFF"/>
          </w:tcPr>
          <w:p w14:paraId="0AFFA562" w14:textId="77777777" w:rsidR="00A7601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FFFFFF"/>
          </w:tcPr>
          <w:p w14:paraId="119AF40A" w14:textId="1796B08C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1344,07</w:t>
            </w:r>
          </w:p>
        </w:tc>
        <w:tc>
          <w:tcPr>
            <w:tcW w:w="806" w:type="dxa"/>
            <w:shd w:val="clear" w:color="auto" w:fill="FFFFFF"/>
          </w:tcPr>
          <w:p w14:paraId="0090ED37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27,93</w:t>
            </w:r>
          </w:p>
        </w:tc>
        <w:tc>
          <w:tcPr>
            <w:tcW w:w="1603" w:type="dxa"/>
            <w:shd w:val="clear" w:color="auto" w:fill="FFFFFF"/>
          </w:tcPr>
          <w:p w14:paraId="52E918B1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018" w:rsidRPr="008D05B8" w14:paraId="5965035E" w14:textId="77777777" w:rsidTr="00A76018">
        <w:trPr>
          <w:trHeight w:val="374"/>
        </w:trPr>
        <w:tc>
          <w:tcPr>
            <w:tcW w:w="3129" w:type="dxa"/>
            <w:gridSpan w:val="2"/>
            <w:shd w:val="clear" w:color="auto" w:fill="FFFFFF"/>
          </w:tcPr>
          <w:p w14:paraId="6A13C66D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44" w:type="dxa"/>
            <w:shd w:val="clear" w:color="auto" w:fill="FFFFFF"/>
          </w:tcPr>
          <w:p w14:paraId="13B02AA1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70" w:type="dxa"/>
            <w:shd w:val="clear" w:color="auto" w:fill="FFFFFF"/>
          </w:tcPr>
          <w:p w14:paraId="68600C99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14:paraId="47D02691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shd w:val="clear" w:color="auto" w:fill="FFFFFF"/>
          </w:tcPr>
          <w:p w14:paraId="7E723E1E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FFFFFF"/>
          </w:tcPr>
          <w:p w14:paraId="1764727A" w14:textId="0C784EC3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shd w:val="clear" w:color="auto" w:fill="FFFFFF"/>
          </w:tcPr>
          <w:p w14:paraId="03887815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shd w:val="clear" w:color="auto" w:fill="FFFFFF"/>
          </w:tcPr>
          <w:p w14:paraId="2573753A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018" w:rsidRPr="008D05B8" w14:paraId="3D04ADB1" w14:textId="77777777" w:rsidTr="00A76018">
        <w:trPr>
          <w:trHeight w:val="374"/>
        </w:trPr>
        <w:tc>
          <w:tcPr>
            <w:tcW w:w="4473" w:type="dxa"/>
            <w:gridSpan w:val="3"/>
            <w:shd w:val="clear" w:color="auto" w:fill="FFFFFF"/>
          </w:tcPr>
          <w:p w14:paraId="133F0A10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бюджет Иркутской области</w:t>
            </w:r>
          </w:p>
        </w:tc>
        <w:tc>
          <w:tcPr>
            <w:tcW w:w="1070" w:type="dxa"/>
            <w:shd w:val="clear" w:color="auto" w:fill="FFFFFF"/>
          </w:tcPr>
          <w:p w14:paraId="7471C447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14:paraId="4B83C809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shd w:val="clear" w:color="auto" w:fill="FFFFFF"/>
          </w:tcPr>
          <w:p w14:paraId="688841BE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FFFFFF"/>
          </w:tcPr>
          <w:p w14:paraId="199DDF02" w14:textId="7FC5F656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shd w:val="clear" w:color="auto" w:fill="FFFFFF"/>
          </w:tcPr>
          <w:p w14:paraId="58810C1E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shd w:val="clear" w:color="auto" w:fill="FFFFFF"/>
          </w:tcPr>
          <w:p w14:paraId="69BAC42C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018" w:rsidRPr="008D05B8" w14:paraId="55B0603F" w14:textId="77777777" w:rsidTr="00A76018">
        <w:trPr>
          <w:trHeight w:val="379"/>
        </w:trPr>
        <w:tc>
          <w:tcPr>
            <w:tcW w:w="4473" w:type="dxa"/>
            <w:gridSpan w:val="3"/>
            <w:shd w:val="clear" w:color="auto" w:fill="FFFFFF"/>
          </w:tcPr>
          <w:p w14:paraId="778833BE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 xml:space="preserve">бюджет муниципального района Усольского районного муниципального образования </w:t>
            </w:r>
          </w:p>
        </w:tc>
        <w:tc>
          <w:tcPr>
            <w:tcW w:w="1070" w:type="dxa"/>
            <w:shd w:val="clear" w:color="auto" w:fill="FFFFFF"/>
          </w:tcPr>
          <w:p w14:paraId="3F35F510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14:paraId="1407362A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shd w:val="clear" w:color="auto" w:fill="FFFFFF"/>
          </w:tcPr>
          <w:p w14:paraId="484BA0D1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FFFFFF"/>
          </w:tcPr>
          <w:p w14:paraId="73B5AA71" w14:textId="4E4F03A5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shd w:val="clear" w:color="auto" w:fill="FFFFFF"/>
          </w:tcPr>
          <w:p w14:paraId="1B58B24E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shd w:val="clear" w:color="auto" w:fill="FFFFFF"/>
          </w:tcPr>
          <w:p w14:paraId="34BD1A8D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018" w:rsidRPr="008D05B8" w14:paraId="47988DDE" w14:textId="77777777" w:rsidTr="00A76018">
        <w:trPr>
          <w:trHeight w:val="379"/>
        </w:trPr>
        <w:tc>
          <w:tcPr>
            <w:tcW w:w="4473" w:type="dxa"/>
            <w:gridSpan w:val="3"/>
            <w:shd w:val="clear" w:color="auto" w:fill="FFFFFF"/>
          </w:tcPr>
          <w:p w14:paraId="6A694699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бюджет Мишелевского муниципального образования</w:t>
            </w:r>
          </w:p>
        </w:tc>
        <w:tc>
          <w:tcPr>
            <w:tcW w:w="1070" w:type="dxa"/>
            <w:shd w:val="clear" w:color="auto" w:fill="FFFFFF"/>
          </w:tcPr>
          <w:p w14:paraId="63C64322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4811,90</w:t>
            </w:r>
          </w:p>
        </w:tc>
        <w:tc>
          <w:tcPr>
            <w:tcW w:w="1210" w:type="dxa"/>
            <w:shd w:val="clear" w:color="auto" w:fill="FFFFFF"/>
          </w:tcPr>
          <w:p w14:paraId="480A4A3D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3467,82853</w:t>
            </w:r>
          </w:p>
        </w:tc>
        <w:tc>
          <w:tcPr>
            <w:tcW w:w="1627" w:type="dxa"/>
            <w:shd w:val="clear" w:color="auto" w:fill="FFFFFF"/>
          </w:tcPr>
          <w:p w14:paraId="7EF64872" w14:textId="77777777" w:rsidR="00A7601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FFFFFF"/>
          </w:tcPr>
          <w:p w14:paraId="4DCEECA9" w14:textId="18653D88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1344,07</w:t>
            </w:r>
          </w:p>
        </w:tc>
        <w:tc>
          <w:tcPr>
            <w:tcW w:w="806" w:type="dxa"/>
            <w:shd w:val="clear" w:color="auto" w:fill="FFFFFF"/>
          </w:tcPr>
          <w:p w14:paraId="1659FBD2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27,93</w:t>
            </w:r>
          </w:p>
        </w:tc>
        <w:tc>
          <w:tcPr>
            <w:tcW w:w="1603" w:type="dxa"/>
            <w:shd w:val="clear" w:color="auto" w:fill="FFFFFF"/>
          </w:tcPr>
          <w:p w14:paraId="151E5466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018" w:rsidRPr="008D05B8" w14:paraId="744956C3" w14:textId="77777777" w:rsidTr="00A76018">
        <w:trPr>
          <w:trHeight w:val="80"/>
        </w:trPr>
        <w:tc>
          <w:tcPr>
            <w:tcW w:w="4473" w:type="dxa"/>
            <w:gridSpan w:val="3"/>
            <w:shd w:val="clear" w:color="auto" w:fill="FFFFFF"/>
          </w:tcPr>
          <w:p w14:paraId="42875C0F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070" w:type="dxa"/>
            <w:shd w:val="clear" w:color="auto" w:fill="FFFFFF"/>
          </w:tcPr>
          <w:p w14:paraId="5DE38031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14:paraId="7BB9C258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shd w:val="clear" w:color="auto" w:fill="FFFFFF"/>
          </w:tcPr>
          <w:p w14:paraId="23414FFB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FFFFFF"/>
          </w:tcPr>
          <w:p w14:paraId="2061B56A" w14:textId="4946268A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shd w:val="clear" w:color="auto" w:fill="FFFFFF"/>
          </w:tcPr>
          <w:p w14:paraId="5F795855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shd w:val="clear" w:color="auto" w:fill="FFFFFF"/>
          </w:tcPr>
          <w:p w14:paraId="4D3E90E4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018" w:rsidRPr="008D05B8" w14:paraId="04185419" w14:textId="77777777" w:rsidTr="00A76018">
        <w:trPr>
          <w:trHeight w:val="374"/>
        </w:trPr>
        <w:tc>
          <w:tcPr>
            <w:tcW w:w="4473" w:type="dxa"/>
            <w:gridSpan w:val="3"/>
            <w:shd w:val="clear" w:color="auto" w:fill="FFFFFF"/>
          </w:tcPr>
          <w:p w14:paraId="3C92722C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05B8">
              <w:rPr>
                <w:rFonts w:ascii="Times New Roman" w:eastAsia="Times New Roman" w:hAnsi="Times New Roman" w:cs="Times New Roman"/>
              </w:rPr>
              <w:t>Справочно</w:t>
            </w:r>
            <w:proofErr w:type="spellEnd"/>
            <w:r w:rsidRPr="008D05B8">
              <w:rPr>
                <w:rFonts w:ascii="Times New Roman" w:eastAsia="Times New Roman" w:hAnsi="Times New Roman" w:cs="Times New Roman"/>
              </w:rPr>
              <w:t>: капитальные расходы</w:t>
            </w:r>
          </w:p>
        </w:tc>
        <w:tc>
          <w:tcPr>
            <w:tcW w:w="1070" w:type="dxa"/>
            <w:shd w:val="clear" w:color="auto" w:fill="FFFFFF"/>
          </w:tcPr>
          <w:p w14:paraId="5932DB39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shd w:val="clear" w:color="auto" w:fill="FFFFFF"/>
          </w:tcPr>
          <w:p w14:paraId="0F11005D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shd w:val="clear" w:color="auto" w:fill="FFFFFF"/>
          </w:tcPr>
          <w:p w14:paraId="4C5FCB20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FFFFFF"/>
          </w:tcPr>
          <w:p w14:paraId="1A479D6B" w14:textId="1BA60D7A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shd w:val="clear" w:color="auto" w:fill="FFFFFF"/>
          </w:tcPr>
          <w:p w14:paraId="486EDD19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shd w:val="clear" w:color="auto" w:fill="FFFFFF"/>
          </w:tcPr>
          <w:p w14:paraId="6024F002" w14:textId="77777777" w:rsidR="00A76018" w:rsidRPr="008D05B8" w:rsidRDefault="00A7601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45EEE9E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4EB55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4DDBE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B8EE7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5F554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18750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0BBD7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2EE4B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C642A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B814E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C47B6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7B156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570B0E20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5E29D251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05764E76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26ACC0F6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4C736AC5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02D3D366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13619CA4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22C2F5FB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2C6363B8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7BF552E5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0D7A1F38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210C5CEB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72557856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53F67AB2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31CDD775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40CF6059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6EAFFCB0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707DDB47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27523000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1708378F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31482E56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3926545D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0E7F3354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40E0D231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0BEC6FE1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088CC88F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1BF6C3CF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64C295F8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180026A9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58D7D385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6ADA8302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5BE0E0EE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5D21F861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7B428CFB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43278107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5D8DCF85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245F0353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5276A02B" w14:textId="77777777" w:rsidR="007212E8" w:rsidRDefault="007212E8"/>
    <w:sectPr w:rsidR="0072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30D52"/>
    <w:multiLevelType w:val="hybridMultilevel"/>
    <w:tmpl w:val="5DA02D58"/>
    <w:lvl w:ilvl="0" w:tplc="E7EE2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318"/>
    <w:rsid w:val="0010169B"/>
    <w:rsid w:val="00105C54"/>
    <w:rsid w:val="001A30D5"/>
    <w:rsid w:val="002D38E3"/>
    <w:rsid w:val="00364963"/>
    <w:rsid w:val="00446764"/>
    <w:rsid w:val="007212E8"/>
    <w:rsid w:val="008D05B8"/>
    <w:rsid w:val="009E193E"/>
    <w:rsid w:val="00A76018"/>
    <w:rsid w:val="00D04281"/>
    <w:rsid w:val="00D05CE8"/>
    <w:rsid w:val="00EB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89A3"/>
  <w15:chartTrackingRefBased/>
  <w15:docId w15:val="{F7A92B04-D579-44B9-A515-039742F1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Бухгалтерия3</dc:creator>
  <cp:keywords/>
  <dc:description/>
  <cp:lastModifiedBy>Бухгалтерия3</cp:lastModifiedBy>
  <cp:revision>6</cp:revision>
  <dcterms:created xsi:type="dcterms:W3CDTF">2023-06-06T03:26:00Z</dcterms:created>
  <dcterms:modified xsi:type="dcterms:W3CDTF">2024-03-21T02:17:00Z</dcterms:modified>
</cp:coreProperties>
</file>