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D30" w:rsidRPr="00972D30" w:rsidRDefault="00972D30" w:rsidP="00972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D30"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="00DE1CC7">
        <w:rPr>
          <w:rFonts w:ascii="Times New Roman" w:eastAsia="Calibri" w:hAnsi="Times New Roman" w:cs="Times New Roman"/>
          <w:b/>
          <w:sz w:val="28"/>
          <w:szCs w:val="28"/>
        </w:rPr>
        <w:t xml:space="preserve"> и аналитическая записка</w:t>
      </w:r>
      <w:r w:rsidR="004111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2D30" w:rsidRPr="00972D30" w:rsidRDefault="00972D30" w:rsidP="00972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D30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r w:rsidR="00DE1CC7">
        <w:rPr>
          <w:rFonts w:ascii="Times New Roman" w:eastAsia="Calibri" w:hAnsi="Times New Roman" w:cs="Times New Roman"/>
          <w:b/>
          <w:sz w:val="28"/>
          <w:szCs w:val="28"/>
        </w:rPr>
        <w:t xml:space="preserve">ходе </w:t>
      </w:r>
      <w:r w:rsidRPr="00972D30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подпрограммы </w:t>
      </w:r>
    </w:p>
    <w:p w:rsidR="00972D30" w:rsidRPr="00972D30" w:rsidRDefault="005744B5" w:rsidP="0041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«Пожарная безопасность на территории Мишелевского муниципального </w:t>
      </w:r>
      <w:r w:rsidR="004111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образования» </w:t>
      </w:r>
      <w:r w:rsidR="0041118C" w:rsidRPr="0097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="00972D30" w:rsidRPr="0097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– 2025 годы</w:t>
      </w:r>
    </w:p>
    <w:p w:rsidR="00AC7740" w:rsidRDefault="00DE1CC7" w:rsidP="00DE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2022 год</w:t>
      </w:r>
    </w:p>
    <w:p w:rsidR="00AC7740" w:rsidRDefault="00AC7740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15F" w:rsidRPr="00CD115F" w:rsidRDefault="00CD115F" w:rsidP="00CD11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намеченных подпрограммных мероприятий, своевременные инвестиции в обеспечение пожарной безопасности позволяют достигнуть в борьбе с пожарами положительных результатов. Уменьшить гибель и травмирование людей при пожарах, сократить потери от пожаров, снизить вероятность возникновение крупных пожаров, создать эффективность скоординированную систему пожарной безопасности, укрепить материально-техническую базу функционирования пожарной охраны и учреждений муниципальной собственности.</w:t>
      </w:r>
    </w:p>
    <w:p w:rsidR="00CD115F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Предусматриваемые затраты из бюджета Мишелевского муниципального образования позволят значительно сократить ежегодные материальные потери </w:t>
      </w:r>
      <w:r w:rsid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пожаров и стабилизировать их, на сегодняшний день пожарная безопасность остаётся наиболее актуальной, так как количество пожаров возрастает с каждым годом, а количество пострадавших от страшной стихии к сожалению, не уменьшается.</w:t>
      </w:r>
    </w:p>
    <w:p w:rsidR="00DE1CC7" w:rsidRDefault="00DE1CC7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DE1CC7" w:rsidRDefault="00DE1CC7" w:rsidP="00DE1C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значимые результаты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DE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достигнутые за отчетный период</w:t>
      </w:r>
    </w:p>
    <w:p w:rsidR="00DE1CC7" w:rsidRPr="00CD115F" w:rsidRDefault="00DE1CC7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5F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Мишелевского муниципального образовании создана добровольная пожарная дружина -  </w:t>
      </w:r>
      <w:r w:rsid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8 человек. Указанная дружина повышает </w:t>
      </w:r>
      <w:r w:rsidR="008102DD"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боеспособность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подразделений и качество проведения профилактической деятельности, направленной на усилие мер пожарной безопасности объектов Мишелевского муниципального образования.</w:t>
      </w:r>
      <w:r w:rsidR="0041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8C" w:rsidRP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осуществлено 15 выездов на пожары, в которых принимали участие работники администрации, </w:t>
      </w:r>
      <w:bookmarkStart w:id="0" w:name="_Hlk136516980"/>
      <w:r w:rsid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8102DD" w:rsidRP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r w:rsid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149. </w:t>
      </w:r>
    </w:p>
    <w:p w:rsidR="008102DD" w:rsidRPr="00CD115F" w:rsidRDefault="008102DD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содержании администрации находится пожарная </w:t>
      </w:r>
      <w:r w:rsidR="00167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ЗИЛ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- 130 в количестве 1 шт.</w:t>
      </w:r>
    </w:p>
    <w:bookmarkEnd w:id="0"/>
    <w:p w:rsidR="00A65E67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1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профилактики пожаров, повышени</w:t>
      </w:r>
      <w:r w:rsidR="0041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противопожарной пропаганды</w:t>
      </w:r>
      <w:r w:rsidR="0041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2022 году проводил</w:t>
      </w:r>
      <w:r w:rsidR="00A65E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A65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М</w:t>
      </w:r>
      <w:r w:rsid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ишелевского муниципального образования</w:t>
      </w:r>
      <w:r w:rsidR="00A6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вручения памяток о пожарной без</w:t>
      </w:r>
      <w:r w:rsid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в количестве – 1481 шт. Регулярно в период противопожарного режима проводились инструктажи среди населения, особое внимание уделялось наиболее уязвимой и незащищённой</w:t>
      </w:r>
      <w:r w:rsidR="00BE6D8C" w:rsidRP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BE6D8C" w:rsidRP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детям. В мероприятиях по пожарной безопасности населения принимали участие работники культуры, школы и др. </w:t>
      </w:r>
    </w:p>
    <w:p w:rsidR="00CD115F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15-20%, создать эффективность координационную систем пожарной безопасности и укрепить материально-техническую базу по борьбе с пожарами.</w:t>
      </w:r>
    </w:p>
    <w:p w:rsidR="00CD115F" w:rsidRPr="00CD115F" w:rsidRDefault="00CD115F" w:rsidP="00CD11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1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включает следующие подразделы по приоритетным направлениям:</w:t>
      </w:r>
    </w:p>
    <w:p w:rsidR="00CD115F" w:rsidRPr="00CD115F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мер пожарной безопасности в границах Мишелевского муниципального образования;</w:t>
      </w:r>
    </w:p>
    <w:p w:rsidR="00CD115F" w:rsidRPr="00CD115F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противопожарной пропаганды, обучение населения правилам пожарной безопасности, социально и экономического стимулирование участия граждан и организаций в добровольно пожарной охране, в том числе участия в борьбе с пожарами;</w:t>
      </w:r>
    </w:p>
    <w:p w:rsidR="00CD115F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3)  материально-техническое обеспечение пожарной безопасности Мишелевского муниципального образования.</w:t>
      </w:r>
    </w:p>
    <w:p w:rsidR="00DE1CC7" w:rsidRPr="00DE1CC7" w:rsidRDefault="00DE1CC7" w:rsidP="00DE1CC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CC7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подпрограммы за 2022 год составил </w:t>
      </w:r>
      <w:bookmarkStart w:id="1" w:name="_Hlk136616947"/>
      <w:r w:rsidRPr="00DE1CC7">
        <w:rPr>
          <w:rFonts w:ascii="Times New Roman" w:hAnsi="Times New Roman"/>
          <w:color w:val="000000"/>
          <w:sz w:val="24"/>
          <w:szCs w:val="24"/>
        </w:rPr>
        <w:t xml:space="preserve">773 </w:t>
      </w:r>
      <w:r w:rsidRPr="00DE1CC7">
        <w:rPr>
          <w:rFonts w:ascii="Times New Roman" w:hAnsi="Times New Roman"/>
          <w:color w:val="000000"/>
          <w:sz w:val="24"/>
          <w:szCs w:val="24"/>
        </w:rPr>
        <w:lastRenderedPageBreak/>
        <w:t xml:space="preserve">482,66 </w:t>
      </w:r>
      <w:bookmarkEnd w:id="1"/>
      <w:r w:rsidRPr="00DE1CC7">
        <w:rPr>
          <w:rFonts w:ascii="Times New Roman" w:hAnsi="Times New Roman" w:cs="Times New Roman"/>
          <w:color w:val="000000"/>
          <w:sz w:val="24"/>
          <w:szCs w:val="24"/>
        </w:rPr>
        <w:t>тыс. руб. (</w:t>
      </w:r>
      <w:r w:rsidRPr="00DE1CC7">
        <w:rPr>
          <w:rFonts w:ascii="Times New Roman" w:hAnsi="Times New Roman"/>
          <w:color w:val="000000"/>
          <w:sz w:val="24"/>
          <w:szCs w:val="24"/>
        </w:rPr>
        <w:t xml:space="preserve">97,1% </w:t>
      </w:r>
      <w:r w:rsidRPr="00DE1CC7">
        <w:rPr>
          <w:rFonts w:ascii="Times New Roman" w:hAnsi="Times New Roman" w:cs="Times New Roman"/>
          <w:color w:val="000000"/>
          <w:sz w:val="24"/>
          <w:szCs w:val="24"/>
        </w:rPr>
        <w:t>от предусмотренной суммы на 2022 год) за счет средств местного бюджета.</w:t>
      </w:r>
    </w:p>
    <w:p w:rsidR="00CD115F" w:rsidRPr="00DE1CC7" w:rsidRDefault="00CD115F" w:rsidP="00CD11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DE1CC7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использования финансовых средств в 2022 году</w:t>
      </w:r>
    </w:p>
    <w:p w:rsidR="00DE1CC7" w:rsidRPr="00DE1CC7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CC7" w:rsidRPr="00480E5F" w:rsidRDefault="00DE1CC7" w:rsidP="00D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6603007"/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бюджета Мишелевского муниципального образования израсходовано</w:t>
      </w:r>
      <w:bookmarkEnd w:id="2"/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5F">
        <w:rPr>
          <w:rFonts w:ascii="Times New Roman" w:eastAsia="Times New Roman" w:hAnsi="Times New Roman"/>
          <w:color w:val="000000"/>
          <w:sz w:val="24"/>
          <w:szCs w:val="24"/>
        </w:rPr>
        <w:t>773 482,66</w:t>
      </w:r>
      <w:r w:rsidRPr="00480E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Остаток лимитных средств бюджета составил </w:t>
      </w:r>
      <w:r w:rsidRPr="00480E5F">
        <w:rPr>
          <w:rFonts w:ascii="Times New Roman" w:eastAsia="Times New Roman" w:hAnsi="Times New Roman"/>
          <w:color w:val="000000"/>
          <w:sz w:val="24"/>
          <w:szCs w:val="24"/>
        </w:rPr>
        <w:t>22 952,65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руб., в связи с оплатой расходных обязательств по факту.</w:t>
      </w:r>
    </w:p>
    <w:p w:rsidR="00CD115F" w:rsidRPr="00480E5F" w:rsidRDefault="00CD115F" w:rsidP="00CD1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480E5F" w:rsidRDefault="00DE1CC7" w:rsidP="00DE1C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реализации муниципальной </w:t>
      </w:r>
      <w:r w:rsidR="00480E5F"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достигнутые за 2022 год</w:t>
      </w:r>
    </w:p>
    <w:p w:rsidR="00DE1CC7" w:rsidRPr="00480E5F" w:rsidRDefault="00DE1CC7" w:rsidP="00DE1C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муниципальной </w:t>
      </w:r>
      <w:r w:rsidR="00480E5F"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2022 году запланировано к реализации 6 мероприятий, исходя из которых определено 6 целевых показателя. Все мероприятия выполнены в полном объеме. Фактические значения 6 целевых показателей, достигли установленных плановых значений.</w:t>
      </w: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целевых показателей муниципальной </w:t>
      </w:r>
      <w:r w:rsidR="00480E5F"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представлен в приложении 2.</w:t>
      </w:r>
    </w:p>
    <w:p w:rsidR="00DE1CC7" w:rsidRPr="00480E5F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объема финансирования муниципальной </w:t>
      </w:r>
      <w:r w:rsidR="00480E5F"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за 2022 год представлен в приложении 3.</w:t>
      </w:r>
    </w:p>
    <w:p w:rsidR="00DE1CC7" w:rsidRPr="00480E5F" w:rsidRDefault="00DE1CC7" w:rsidP="00D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2022 год в муниципальную </w:t>
      </w:r>
      <w:r w:rsidR="00480E5F"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было внесено 4 изменения, которые обусловлены 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корректировкой финансирования мероприятий программы, значений целевых показателей, текстовой части.</w:t>
      </w: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изменения не повлекли за собой искажение цели и задач </w:t>
      </w:r>
      <w:r w:rsidR="00480E5F"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и достижение цели муниципальной </w:t>
      </w:r>
      <w:r w:rsidR="00480E5F"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2022 году выполнено.</w:t>
      </w: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6602838"/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0E5F"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признана эффективной.</w:t>
      </w:r>
    </w:p>
    <w:bookmarkEnd w:id="3"/>
    <w:p w:rsidR="00DE1CC7" w:rsidRPr="00480E5F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по дальнейшей реализации муниципальной </w:t>
      </w:r>
      <w:r w:rsidR="00480E5F"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и их обоснование</w:t>
      </w: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480E5F" w:rsidRDefault="00DE1CC7" w:rsidP="00DE1CC7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реализацию муниципальной </w:t>
      </w:r>
      <w:r w:rsidR="0016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2023 году.</w:t>
      </w: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480E5F" w:rsidRDefault="00DE1CC7" w:rsidP="00DE1C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480E5F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6603308"/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DE1CC7" w:rsidRPr="00480E5F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муниципального образования                          </w:t>
      </w:r>
      <w:r w:rsidR="0016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А.М. Кривель</w:t>
      </w:r>
    </w:p>
    <w:p w:rsidR="00DE1CC7" w:rsidRPr="00480E5F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480E5F" w:rsidRDefault="00DE1CC7" w:rsidP="00DE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C7" w:rsidRPr="002A55A0" w:rsidRDefault="00480E5F" w:rsidP="00DE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5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Белобородова С.В</w:t>
      </w:r>
      <w:r w:rsidR="00DE1CC7" w:rsidRPr="002A5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bookmarkEnd w:id="4"/>
    <w:p w:rsidR="00DE1CC7" w:rsidRPr="00480E5F" w:rsidRDefault="00DE1CC7" w:rsidP="00DE1CC7">
      <w:pPr>
        <w:widowControl w:val="0"/>
        <w:spacing w:after="0" w:line="240" w:lineRule="auto"/>
        <w:ind w:firstLine="43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5F" w:rsidRPr="00480E5F" w:rsidRDefault="00CD115F" w:rsidP="00CD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5F" w:rsidRPr="00480E5F" w:rsidRDefault="00480E5F" w:rsidP="00CD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5F" w:rsidRPr="00480E5F" w:rsidRDefault="00480E5F" w:rsidP="00CD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40" w:rsidRDefault="00AC7740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5F" w:rsidRDefault="00480E5F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5F" w:rsidRDefault="00480E5F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5F" w:rsidRDefault="00480E5F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5F" w:rsidRDefault="00480E5F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5F" w:rsidRDefault="00480E5F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5F" w:rsidRDefault="00480E5F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5F" w:rsidRPr="00480E5F" w:rsidRDefault="00480E5F" w:rsidP="0097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D30" w:rsidRPr="00480E5F" w:rsidRDefault="00972D30" w:rsidP="00972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7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ab/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Анализ 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целевых показателей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муниципальной 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под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программы,</w:t>
      </w:r>
    </w:p>
    <w:p w:rsidR="00972D30" w:rsidRPr="00480E5F" w:rsidRDefault="00972D30" w:rsidP="00972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2022 год</w:t>
      </w:r>
    </w:p>
    <w:p w:rsidR="00972D30" w:rsidRPr="00480E5F" w:rsidRDefault="00972D30" w:rsidP="00972D30">
      <w:pPr>
        <w:spacing w:after="200" w:line="276" w:lineRule="auto"/>
        <w:rPr>
          <w:rFonts w:ascii="Calibri" w:eastAsia="Calibri" w:hAnsi="Calibri" w:cs="Times New Roman"/>
          <w:b/>
          <w:lang w:eastAsia="x-none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762"/>
        <w:gridCol w:w="849"/>
        <w:gridCol w:w="1416"/>
        <w:gridCol w:w="992"/>
        <w:gridCol w:w="1700"/>
        <w:gridCol w:w="1452"/>
      </w:tblGrid>
      <w:tr w:rsidR="00972D30" w:rsidRPr="00972D30" w:rsidTr="00E649A9">
        <w:trPr>
          <w:trHeight w:val="65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972D30" w:rsidRPr="00972D30" w:rsidTr="00E649A9">
        <w:trPr>
          <w:trHeight w:val="274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ст.5/ст.4*100%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30" w:rsidRPr="00972D30" w:rsidTr="00E649A9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D30" w:rsidRPr="00972D30" w:rsidTr="00E649A9">
        <w:trPr>
          <w:trHeight w:val="278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="00AC77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="00AC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</w:t>
            </w: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Мишелевского муниципального образования»</w:t>
            </w:r>
          </w:p>
          <w:p w:rsidR="00972D30" w:rsidRPr="00972D30" w:rsidRDefault="00972D30" w:rsidP="00972D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2021 – 2023 годы»</w:t>
            </w:r>
          </w:p>
        </w:tc>
      </w:tr>
      <w:tr w:rsidR="00972D30" w:rsidRPr="00972D30" w:rsidTr="00E649A9">
        <w:trPr>
          <w:trHeight w:val="5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0051D7" w:rsidP="00972D30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мер пожарной безопасности в границах Мишелевского муниципального образования</w:t>
            </w: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2D30"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50%;</w:t>
            </w:r>
          </w:p>
          <w:p w:rsidR="00972D30" w:rsidRPr="00972D30" w:rsidRDefault="00972D30" w:rsidP="00972D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30" w:rsidRPr="00972D30" w:rsidTr="00E649A9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0051D7" w:rsidP="000051D7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противопожарной пропаганды, обучение населения правилам пожарной безопасности, социально и экономического стимулирование участия граждан и организаций в добровольно пожарной охране,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участия в борьбе с пожарами до 30%;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0051D7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0051D7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30" w:rsidRPr="00972D30" w:rsidTr="00E649A9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0051D7" w:rsidRDefault="000051D7" w:rsidP="000051D7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051D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периодического освещения на информационных стендах документов по указанной тематике,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неблагополучной пожарной обстановки до 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0051D7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0051D7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30" w:rsidRPr="00972D30" w:rsidTr="00E649A9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1D7" w:rsidRDefault="000051D7" w:rsidP="000051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атериально-техническое обеспечение пожарной безопасности Мишелевс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 до 15%;</w:t>
            </w:r>
          </w:p>
          <w:p w:rsidR="00972D30" w:rsidRPr="00972D30" w:rsidRDefault="00972D30" w:rsidP="000051D7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0051D7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72D30"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0051D7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2D30"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30" w:rsidRPr="00972D30" w:rsidRDefault="00972D30" w:rsidP="00972D3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D30" w:rsidRPr="00972D30" w:rsidRDefault="00972D30" w:rsidP="00972D30">
      <w:pPr>
        <w:spacing w:after="0" w:line="240" w:lineRule="auto"/>
        <w:ind w:left="360" w:right="4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72D30" w:rsidRPr="00972D30">
          <w:pgSz w:w="11906" w:h="16838"/>
          <w:pgMar w:top="1134" w:right="567" w:bottom="1134" w:left="1701" w:header="709" w:footer="709" w:gutter="0"/>
          <w:cols w:space="720"/>
        </w:sectPr>
      </w:pPr>
    </w:p>
    <w:p w:rsidR="00CD115F" w:rsidRDefault="00CD115F" w:rsidP="0097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5F" w:rsidRPr="007707E6" w:rsidRDefault="00CD115F" w:rsidP="00336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115F" w:rsidRDefault="00CD115F" w:rsidP="00CD115F">
      <w:pPr>
        <w:tabs>
          <w:tab w:val="left" w:pos="3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30" w:rsidRPr="00CD115F" w:rsidRDefault="00CD115F" w:rsidP="00CD115F">
      <w:pPr>
        <w:tabs>
          <w:tab w:val="left" w:pos="3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2D30" w:rsidRPr="00CD115F" w:rsidSect="008750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2D30" w:rsidRPr="00972D30" w:rsidRDefault="00972D30" w:rsidP="00972D30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 xml:space="preserve">Приложение </w:t>
      </w:r>
      <w:r w:rsidRPr="00972D30">
        <w:rPr>
          <w:rFonts w:ascii="Times New Roman" w:eastAsia="Times New Roman" w:hAnsi="Times New Roman" w:cs="Times New Roman"/>
          <w:sz w:val="24"/>
          <w:szCs w:val="28"/>
          <w:lang w:eastAsia="x-none"/>
        </w:rPr>
        <w:t>3</w:t>
      </w:r>
    </w:p>
    <w:p w:rsidR="00972D30" w:rsidRPr="00972D30" w:rsidRDefault="00972D30" w:rsidP="00972D30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разработки, утверждения</w:t>
      </w:r>
    </w:p>
    <w:p w:rsidR="00972D30" w:rsidRPr="00972D30" w:rsidRDefault="00972D30" w:rsidP="00972D30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реализации муниципальных программ</w:t>
      </w:r>
    </w:p>
    <w:p w:rsidR="00972D30" w:rsidRPr="00972D30" w:rsidRDefault="00972D30" w:rsidP="00972D30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(подпрограмм) Мишелевского муниципального</w:t>
      </w:r>
    </w:p>
    <w:p w:rsidR="00972D30" w:rsidRPr="00972D30" w:rsidRDefault="00972D30" w:rsidP="00972D30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:rsidR="00972D30" w:rsidRPr="00972D30" w:rsidRDefault="00972D30" w:rsidP="00972D30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:rsidR="00972D30" w:rsidRPr="00480E5F" w:rsidRDefault="00972D30" w:rsidP="00972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5" w:name="bookmark10"/>
      <w:r w:rsidRPr="00480E5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Анализ объема финансирования муниципальной </w:t>
      </w:r>
      <w:r w:rsidR="002A55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</w:t>
      </w:r>
      <w:r w:rsidRPr="00480E5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программы</w:t>
      </w:r>
      <w:bookmarkEnd w:id="5"/>
    </w:p>
    <w:p w:rsidR="00972D30" w:rsidRPr="00480E5F" w:rsidRDefault="00972D30" w:rsidP="0097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E5F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  <w:r w:rsidRPr="0048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D30" w:rsidRPr="00480E5F" w:rsidRDefault="00972D30" w:rsidP="0097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E5F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217"/>
        <w:gridCol w:w="1070"/>
        <w:gridCol w:w="1256"/>
        <w:gridCol w:w="1134"/>
        <w:gridCol w:w="709"/>
        <w:gridCol w:w="1276"/>
      </w:tblGrid>
      <w:tr w:rsidR="00972D30" w:rsidRPr="00972D30" w:rsidTr="00336731">
        <w:trPr>
          <w:trHeight w:val="701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972D30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№</w:t>
            </w:r>
          </w:p>
          <w:p w:rsidR="00972D30" w:rsidRPr="00972D30" w:rsidRDefault="00972D30" w:rsidP="00972D30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Основных мероприятий</w:t>
            </w:r>
          </w:p>
          <w:p w:rsidR="00972D30" w:rsidRPr="00972D30" w:rsidRDefault="00972D30" w:rsidP="00972D30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 w:val="restart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финанси</w:t>
            </w:r>
            <w:r w:rsidRPr="00972D30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  <w:p w:rsidR="00972D30" w:rsidRPr="00972D30" w:rsidRDefault="00972D30" w:rsidP="00972D30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Объем</w:t>
            </w:r>
          </w:p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финансирования,</w:t>
            </w:r>
          </w:p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Отклонение,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Пояснения по</w:t>
            </w:r>
          </w:p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освоению</w:t>
            </w:r>
          </w:p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объемов</w:t>
            </w:r>
          </w:p>
          <w:p w:rsidR="00972D30" w:rsidRPr="00972D30" w:rsidRDefault="00972D30" w:rsidP="00972D30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фина           финансиро</w:t>
            </w:r>
            <w:r w:rsidRPr="00972D30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</w:tr>
      <w:tr w:rsidR="00972D30" w:rsidRPr="00972D30" w:rsidTr="00336731">
        <w:trPr>
          <w:trHeight w:val="62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972D30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972D30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D30" w:rsidRPr="00972D30" w:rsidTr="00336731">
        <w:trPr>
          <w:trHeight w:val="379"/>
        </w:trPr>
        <w:tc>
          <w:tcPr>
            <w:tcW w:w="562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6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72D30" w:rsidRPr="00972D30" w:rsidTr="00336731">
        <w:trPr>
          <w:trHeight w:val="80"/>
        </w:trPr>
        <w:tc>
          <w:tcPr>
            <w:tcW w:w="562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FFFFFF"/>
          </w:tcPr>
          <w:p w:rsidR="00972D30" w:rsidRPr="00972D30" w:rsidRDefault="00C1649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="00336731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ожарная безопасность </w:t>
            </w:r>
            <w:r w:rsidR="00972D30" w:rsidRPr="00972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Мишелевского муниципального образования" на 2021-2023 годы</w:t>
            </w:r>
          </w:p>
        </w:tc>
        <w:tc>
          <w:tcPr>
            <w:tcW w:w="1217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972D30" w:rsidRPr="00972D30" w:rsidRDefault="00C1649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36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56" w:type="dxa"/>
            <w:shd w:val="clear" w:color="auto" w:fill="FFFFFF"/>
          </w:tcPr>
          <w:p w:rsidR="00972D30" w:rsidRPr="00972D30" w:rsidRDefault="00C1649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,482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FFFFFF"/>
          </w:tcPr>
          <w:p w:rsidR="00972D30" w:rsidRPr="00972D30" w:rsidRDefault="00A8375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22,952</w:t>
            </w:r>
            <w:r w:rsidR="00C1649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972D30" w:rsidRPr="00972D30" w:rsidRDefault="00C1649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D30" w:rsidRPr="00972D30" w:rsidTr="00336731">
        <w:trPr>
          <w:trHeight w:val="346"/>
        </w:trPr>
        <w:tc>
          <w:tcPr>
            <w:tcW w:w="562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694" w:type="dxa"/>
            <w:shd w:val="clear" w:color="auto" w:fill="FFFFFF"/>
          </w:tcPr>
          <w:p w:rsidR="00972D30" w:rsidRPr="00972D30" w:rsidRDefault="00C1649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490">
              <w:rPr>
                <w:rFonts w:ascii="Times New Roman" w:eastAsia="Times New Roman" w:hAnsi="Times New Roman" w:cs="Times New Roman"/>
              </w:rPr>
              <w:t>Аренда гаража для пожарного автомобиля ЗИЛ-130</w:t>
            </w:r>
          </w:p>
        </w:tc>
        <w:tc>
          <w:tcPr>
            <w:tcW w:w="1217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972D30" w:rsidRPr="00972D30" w:rsidRDefault="00A92EEF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33673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56" w:type="dxa"/>
            <w:shd w:val="clear" w:color="auto" w:fill="FFFFFF"/>
          </w:tcPr>
          <w:p w:rsidR="00972D30" w:rsidRPr="00972D30" w:rsidRDefault="00336731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36 000,00</w:t>
            </w:r>
          </w:p>
        </w:tc>
        <w:tc>
          <w:tcPr>
            <w:tcW w:w="1134" w:type="dxa"/>
            <w:shd w:val="clear" w:color="auto" w:fill="FFFFFF"/>
          </w:tcPr>
          <w:p w:rsidR="00972D30" w:rsidRPr="00972D30" w:rsidRDefault="00CF06A2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72D30" w:rsidRPr="00972D30" w:rsidRDefault="00CF06A2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72D30" w:rsidRPr="00972D30" w:rsidRDefault="00972D3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490" w:rsidRPr="00972D30" w:rsidTr="00336731">
        <w:trPr>
          <w:trHeight w:val="434"/>
        </w:trPr>
        <w:tc>
          <w:tcPr>
            <w:tcW w:w="562" w:type="dxa"/>
            <w:shd w:val="clear" w:color="auto" w:fill="FFFFFF"/>
          </w:tcPr>
          <w:p w:rsidR="00C16490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94" w:type="dxa"/>
            <w:shd w:val="clear" w:color="auto" w:fill="FFFFFF"/>
          </w:tcPr>
          <w:p w:rsidR="00C16490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6BB">
              <w:rPr>
                <w:rFonts w:ascii="Times New Roman" w:eastAsia="Times New Roman" w:hAnsi="Times New Roman" w:cs="Times New Roman"/>
              </w:rPr>
              <w:t>Выделение ГСМ и эксплуатационные жидкости для выезда ДПД на тушение пожаров</w:t>
            </w:r>
          </w:p>
        </w:tc>
        <w:tc>
          <w:tcPr>
            <w:tcW w:w="1217" w:type="dxa"/>
            <w:shd w:val="clear" w:color="auto" w:fill="FFFFFF"/>
          </w:tcPr>
          <w:p w:rsidR="00C16490" w:rsidRPr="00972D30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C16490" w:rsidRPr="00972D30" w:rsidRDefault="00A92EEF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,435</w:t>
            </w:r>
            <w:r w:rsidR="002E4E9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56" w:type="dxa"/>
            <w:shd w:val="clear" w:color="auto" w:fill="FFFFFF"/>
          </w:tcPr>
          <w:p w:rsidR="00C16490" w:rsidRPr="00972D30" w:rsidRDefault="002A55A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67,820</w:t>
            </w:r>
            <w:r w:rsidR="00CF06A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C16490" w:rsidRPr="00972D30" w:rsidRDefault="0076379D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+37390</w:t>
            </w:r>
          </w:p>
        </w:tc>
        <w:tc>
          <w:tcPr>
            <w:tcW w:w="709" w:type="dxa"/>
            <w:shd w:val="clear" w:color="auto" w:fill="FFFFFF"/>
          </w:tcPr>
          <w:p w:rsidR="00C16490" w:rsidRPr="00972D30" w:rsidRDefault="002E4E9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FFFFFF"/>
          </w:tcPr>
          <w:p w:rsidR="00C16490" w:rsidRPr="00972D30" w:rsidRDefault="00C1649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490" w:rsidRPr="00972D30" w:rsidTr="00336731">
        <w:trPr>
          <w:trHeight w:val="379"/>
        </w:trPr>
        <w:tc>
          <w:tcPr>
            <w:tcW w:w="562" w:type="dxa"/>
            <w:shd w:val="clear" w:color="auto" w:fill="FFFFFF"/>
          </w:tcPr>
          <w:p w:rsidR="00C16490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94" w:type="dxa"/>
            <w:shd w:val="clear" w:color="auto" w:fill="FFFFFF"/>
          </w:tcPr>
          <w:p w:rsidR="00C16490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6BB">
              <w:rPr>
                <w:rFonts w:ascii="Times New Roman" w:eastAsia="Times New Roman" w:hAnsi="Times New Roman" w:cs="Times New Roman"/>
              </w:rPr>
              <w:t>Приобретение  ранцевых огнетушителей (8 шт)</w:t>
            </w:r>
          </w:p>
        </w:tc>
        <w:tc>
          <w:tcPr>
            <w:tcW w:w="1217" w:type="dxa"/>
            <w:shd w:val="clear" w:color="auto" w:fill="FFFFFF"/>
          </w:tcPr>
          <w:p w:rsidR="00C16490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3F76FC" w:rsidRPr="00972D30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70" w:type="dxa"/>
            <w:shd w:val="clear" w:color="auto" w:fill="FFFFFF"/>
          </w:tcPr>
          <w:p w:rsidR="00C16490" w:rsidRPr="00972D30" w:rsidRDefault="00A92EEF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7637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56" w:type="dxa"/>
            <w:shd w:val="clear" w:color="auto" w:fill="FFFFFF"/>
          </w:tcPr>
          <w:p w:rsidR="00C16490" w:rsidRPr="00972D30" w:rsidRDefault="002A55A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22,800</w:t>
            </w:r>
            <w:r w:rsidR="0033673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C16490" w:rsidRPr="00972D30" w:rsidRDefault="0076379D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16490" w:rsidRPr="00972D30" w:rsidRDefault="0076379D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16490" w:rsidRPr="00972D30" w:rsidRDefault="00C1649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9"/>
        </w:trPr>
        <w:tc>
          <w:tcPr>
            <w:tcW w:w="562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694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6BB">
              <w:rPr>
                <w:rFonts w:ascii="Times New Roman" w:eastAsia="Times New Roman" w:hAnsi="Times New Roman" w:cs="Times New Roman"/>
              </w:rPr>
              <w:t>Запчасти для пожарного автомобиля</w:t>
            </w:r>
          </w:p>
        </w:tc>
        <w:tc>
          <w:tcPr>
            <w:tcW w:w="1217" w:type="dxa"/>
            <w:shd w:val="clear" w:color="auto" w:fill="FFFFFF"/>
          </w:tcPr>
          <w:p w:rsidR="00F426BB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3F76FC" w:rsidRPr="00972D30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A92EEF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6A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2A55A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13,444</w:t>
            </w:r>
            <w:r w:rsidR="00CF06A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2E4E9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+13224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2E4E9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9"/>
        </w:trPr>
        <w:tc>
          <w:tcPr>
            <w:tcW w:w="562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694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6BB">
              <w:rPr>
                <w:rFonts w:ascii="Times New Roman" w:eastAsia="Times New Roman" w:hAnsi="Times New Roman" w:cs="Times New Roman"/>
              </w:rPr>
              <w:t>Заработная плата водителя пожарного автомобиля с отчислениями</w:t>
            </w:r>
          </w:p>
        </w:tc>
        <w:tc>
          <w:tcPr>
            <w:tcW w:w="1217" w:type="dxa"/>
            <w:shd w:val="clear" w:color="auto" w:fill="FFFFFF"/>
          </w:tcPr>
          <w:p w:rsidR="00F426BB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3F76FC" w:rsidRPr="00972D30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A92EEF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637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2A55A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578,418</w:t>
            </w:r>
            <w:r w:rsidR="00CF06A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A8375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2E4E9B">
              <w:rPr>
                <w:rFonts w:ascii="Times New Roman" w:eastAsia="Times New Roman" w:hAnsi="Times New Roman" w:cs="Times New Roman"/>
                <w:lang w:eastAsia="ru-RU"/>
              </w:rPr>
              <w:t>581,34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2E4E9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9"/>
        </w:trPr>
        <w:tc>
          <w:tcPr>
            <w:tcW w:w="562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94" w:type="dxa"/>
            <w:shd w:val="clear" w:color="auto" w:fill="FFFFFF"/>
          </w:tcPr>
          <w:p w:rsidR="00F426BB" w:rsidRPr="00972D30" w:rsidRDefault="00CF06A2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Опашка</w:t>
            </w:r>
            <w:r w:rsidRPr="0034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A2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217" w:type="dxa"/>
            <w:shd w:val="clear" w:color="auto" w:fill="FFFFFF"/>
          </w:tcPr>
          <w:p w:rsidR="00F426BB" w:rsidRPr="00972D30" w:rsidRDefault="003F76FC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CF06A2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2A55A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55,000</w:t>
            </w:r>
            <w:r w:rsidR="00CF06A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A83750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E4E9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2E4E9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97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Итого по подпрограмме, в том числе: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2A55A0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796,435</w:t>
            </w:r>
            <w:r w:rsidR="002E4E9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2A55A0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773,482</w:t>
            </w:r>
            <w:r w:rsidR="002E4E9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A83750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22,952</w:t>
            </w:r>
            <w:r w:rsidR="002E4E9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,6435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,482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A83750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6" w:name="_GoBack"/>
            <w:bookmarkEnd w:id="6"/>
            <w:r w:rsidR="002A55A0">
              <w:rPr>
                <w:rFonts w:ascii="Times New Roman" w:eastAsia="Times New Roman" w:hAnsi="Times New Roman" w:cs="Times New Roman"/>
                <w:lang w:eastAsia="ru-RU"/>
              </w:rPr>
              <w:t>22,952</w:t>
            </w:r>
            <w:r w:rsidR="005F099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BB" w:rsidRPr="00972D30" w:rsidTr="0033673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26BB" w:rsidRPr="00972D30" w:rsidRDefault="005F0994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426BB" w:rsidRPr="00972D30" w:rsidRDefault="00F426BB" w:rsidP="00F4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2D30" w:rsidRPr="00972D30" w:rsidRDefault="00972D30" w:rsidP="00972D30">
      <w:pPr>
        <w:tabs>
          <w:tab w:val="left" w:pos="19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473" w:rsidRDefault="00FD7473"/>
    <w:sectPr w:rsidR="00FD7473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92FFE"/>
    <w:multiLevelType w:val="hybridMultilevel"/>
    <w:tmpl w:val="B8B0B880"/>
    <w:lvl w:ilvl="0" w:tplc="AF9C9AD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30"/>
    <w:rsid w:val="000051D7"/>
    <w:rsid w:val="00167DD2"/>
    <w:rsid w:val="00283C7A"/>
    <w:rsid w:val="002A55A0"/>
    <w:rsid w:val="002E4E9B"/>
    <w:rsid w:val="00336731"/>
    <w:rsid w:val="003F76FC"/>
    <w:rsid w:val="0041118C"/>
    <w:rsid w:val="00480E5F"/>
    <w:rsid w:val="005744B5"/>
    <w:rsid w:val="005F0994"/>
    <w:rsid w:val="0076379D"/>
    <w:rsid w:val="008102DD"/>
    <w:rsid w:val="00972D30"/>
    <w:rsid w:val="00A65E67"/>
    <w:rsid w:val="00A83750"/>
    <w:rsid w:val="00A92EEF"/>
    <w:rsid w:val="00AC7740"/>
    <w:rsid w:val="00BE6D8C"/>
    <w:rsid w:val="00C16490"/>
    <w:rsid w:val="00CD115F"/>
    <w:rsid w:val="00CF06A2"/>
    <w:rsid w:val="00DE1CC7"/>
    <w:rsid w:val="00F426BB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A6C5"/>
  <w15:chartTrackingRefBased/>
  <w15:docId w15:val="{4E994641-B118-4419-90CD-81EE5534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9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E1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</dc:creator>
  <cp:keywords/>
  <dc:description/>
  <cp:lastModifiedBy>Бухгалтерия3</cp:lastModifiedBy>
  <cp:revision>9</cp:revision>
  <cp:lastPrinted>2023-06-05T00:17:00Z</cp:lastPrinted>
  <dcterms:created xsi:type="dcterms:W3CDTF">2023-06-01T04:00:00Z</dcterms:created>
  <dcterms:modified xsi:type="dcterms:W3CDTF">2023-06-05T04:34:00Z</dcterms:modified>
</cp:coreProperties>
</file>