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78D2">
      <w:pPr>
        <w:pStyle w:val="printredaction-line"/>
        <w:divId w:val="7976625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июня 2020</w:t>
      </w:r>
    </w:p>
    <w:p w:rsidR="00000000" w:rsidRDefault="008578D2">
      <w:pPr>
        <w:divId w:val="17874600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01.06.2020 № 354</w:t>
      </w:r>
    </w:p>
    <w:p w:rsidR="00000000" w:rsidRDefault="008578D2">
      <w:pPr>
        <w:pStyle w:val="2"/>
        <w:divId w:val="797662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определении даты проведения общероссийского голосования по вопросу одобрения изменений в Конституцию Российской федерации</w:t>
      </w:r>
    </w:p>
    <w:p w:rsidR="00000000" w:rsidRDefault="008578D2">
      <w:pPr>
        <w:pStyle w:val="a3"/>
        <w:jc w:val="center"/>
        <w:divId w:val="1651206771"/>
        <w:rPr>
          <w:rFonts w:ascii="Georgia" w:hAnsi="Georgia"/>
        </w:rPr>
      </w:pPr>
      <w:r>
        <w:rPr>
          <w:rStyle w:val="a4"/>
          <w:rFonts w:ascii="Georgia" w:hAnsi="Georgia"/>
        </w:rPr>
        <w:t>ПРЕЗИДЕНТ Р</w:t>
      </w:r>
      <w:r>
        <w:rPr>
          <w:rStyle w:val="a4"/>
          <w:rFonts w:ascii="Georgia" w:hAnsi="Georgia"/>
        </w:rPr>
        <w:t>Ф</w:t>
      </w:r>
    </w:p>
    <w:p w:rsidR="00000000" w:rsidRDefault="008578D2">
      <w:pPr>
        <w:pStyle w:val="a3"/>
        <w:jc w:val="center"/>
        <w:divId w:val="1651206771"/>
        <w:rPr>
          <w:rFonts w:ascii="Georgia" w:hAnsi="Georgia"/>
        </w:rPr>
      </w:pPr>
      <w:r>
        <w:rPr>
          <w:rStyle w:val="a4"/>
          <w:rFonts w:ascii="Georgia" w:hAnsi="Georgia"/>
        </w:rPr>
        <w:t>УКА</w:t>
      </w:r>
      <w:r>
        <w:rPr>
          <w:rStyle w:val="a4"/>
          <w:rFonts w:ascii="Georgia" w:hAnsi="Georgia"/>
        </w:rPr>
        <w:t>З</w:t>
      </w:r>
    </w:p>
    <w:p w:rsidR="00000000" w:rsidRDefault="008578D2">
      <w:pPr>
        <w:pStyle w:val="a3"/>
        <w:jc w:val="center"/>
        <w:divId w:val="1651206771"/>
        <w:rPr>
          <w:rFonts w:ascii="Georgia" w:hAnsi="Georgia"/>
        </w:rPr>
      </w:pPr>
      <w:r>
        <w:rPr>
          <w:rStyle w:val="a4"/>
          <w:rFonts w:ascii="Georgia" w:hAnsi="Georgia"/>
        </w:rPr>
        <w:t>от 1 июня 2020 года № 35</w:t>
      </w:r>
      <w:r>
        <w:rPr>
          <w:rStyle w:val="a4"/>
          <w:rFonts w:ascii="Georgia" w:hAnsi="Georgia"/>
        </w:rPr>
        <w:t>4</w:t>
      </w:r>
    </w:p>
    <w:p w:rsidR="00000000" w:rsidRDefault="008578D2">
      <w:pPr>
        <w:pStyle w:val="a3"/>
        <w:jc w:val="center"/>
        <w:divId w:val="1651206771"/>
        <w:rPr>
          <w:rFonts w:ascii="Georgia" w:hAnsi="Georgia"/>
        </w:rPr>
      </w:pPr>
      <w:r>
        <w:rPr>
          <w:rStyle w:val="a4"/>
          <w:rFonts w:ascii="Georgia" w:hAnsi="Georgia"/>
        </w:rPr>
        <w:t>Об </w:t>
      </w:r>
      <w:r>
        <w:rPr>
          <w:rStyle w:val="a4"/>
          <w:rFonts w:ascii="Georgia" w:hAnsi="Georgia"/>
        </w:rPr>
        <w:t>определении даты проведения общероссийского голосования по вопросу одобрения изменений в Конституцию Российской федераци</w:t>
      </w:r>
      <w:r>
        <w:rPr>
          <w:rStyle w:val="a4"/>
          <w:rFonts w:ascii="Georgia" w:hAnsi="Georgia"/>
        </w:rPr>
        <w:t>и</w:t>
      </w:r>
    </w:p>
    <w:p w:rsidR="00000000" w:rsidRDefault="008578D2">
      <w:pPr>
        <w:pStyle w:val="a3"/>
        <w:divId w:val="1651206771"/>
        <w:rPr>
          <w:rFonts w:ascii="Georgia" w:hAnsi="Georgia"/>
        </w:rPr>
      </w:pPr>
      <w:r>
        <w:rPr>
          <w:rFonts w:ascii="Georgia" w:hAnsi="Georgia"/>
        </w:rPr>
        <w:t>В соответствии с</w:t>
      </w:r>
      <w:r>
        <w:rPr>
          <w:rFonts w:ascii="Georgia" w:hAnsi="Georgia"/>
        </w:rPr>
        <w:t> </w:t>
      </w:r>
      <w:hyperlink r:id="rId4" w:anchor="/document/99/564443233/ZAP2DRS3LO/" w:tooltip="" w:history="1">
        <w:r>
          <w:rPr>
            <w:rStyle w:val="a5"/>
            <w:rFonts w:ascii="Georgia" w:hAnsi="Georgia"/>
          </w:rPr>
          <w:t>частями 2</w:t>
        </w:r>
      </w:hyperlink>
      <w:r>
        <w:rPr>
          <w:rFonts w:ascii="Georgia" w:hAnsi="Georgia"/>
        </w:rPr>
        <w:t> и</w:t>
      </w:r>
      <w:r>
        <w:rPr>
          <w:rFonts w:ascii="Georgia" w:hAnsi="Georgia"/>
        </w:rPr>
        <w:t> </w:t>
      </w:r>
      <w:hyperlink r:id="rId5" w:anchor="/document/99/564443233/ZAP2GUC3HM/" w:tooltip="" w:history="1"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> статьи 2 Закона Российской Федерации о поправке к Конституции Российской Федерации «О совершенствовании регулирования отдельных вопросов организации и функционирования публичной власти» и</w:t>
      </w:r>
      <w:r>
        <w:rPr>
          <w:rFonts w:ascii="Georgia" w:hAnsi="Georgia"/>
        </w:rPr>
        <w:t> </w:t>
      </w:r>
      <w:hyperlink r:id="rId6" w:anchor="/document/99/564468644/ZAP1N623FC/" w:tooltip="1. Назначить на 22 апреля 2020 г. общероссийское голосование по вопросу одобрения изменений в Конституцию Российской Федерации, предусмотренных статьей 1 Закона Российской Федерации..." w:history="1">
        <w:r>
          <w:rPr>
            <w:rStyle w:val="a5"/>
            <w:rFonts w:ascii="Georgia" w:hAnsi="Georgia"/>
          </w:rPr>
          <w:t>пунктом 1</w:t>
        </w:r>
      </w:hyperlink>
      <w:r>
        <w:rPr>
          <w:rFonts w:ascii="Georgia" w:hAnsi="Georgia"/>
        </w:rPr>
        <w:t> Указа Президента Российской Федерации от 17 марта 2020 г. № 188 «О назначении общероссийского голосования по вопросу одобрения изменений в Конституцию Российской Федерации» постановляю</w:t>
      </w:r>
      <w:r>
        <w:rPr>
          <w:rFonts w:ascii="Georgia" w:hAnsi="Georgia"/>
        </w:rPr>
        <w:t>:</w:t>
      </w:r>
    </w:p>
    <w:p w:rsidR="00000000" w:rsidRDefault="008578D2">
      <w:pPr>
        <w:pStyle w:val="a3"/>
        <w:divId w:val="1651206771"/>
        <w:rPr>
          <w:rFonts w:ascii="Georgia" w:hAnsi="Georgia"/>
        </w:rPr>
      </w:pPr>
      <w:r>
        <w:rPr>
          <w:rFonts w:ascii="Georgia" w:hAnsi="Georgia"/>
        </w:rPr>
        <w:t xml:space="preserve">1. Определить 1 июля 2020 г. в качестве даты </w:t>
      </w:r>
      <w:r>
        <w:rPr>
          <w:rFonts w:ascii="Georgia" w:hAnsi="Georgia"/>
        </w:rPr>
        <w:t>проведения общероссийского голосования по вопросу одобрения изменений в Конституцию Российской Федерации, предусмотренных</w:t>
      </w:r>
      <w:r>
        <w:rPr>
          <w:rFonts w:ascii="Georgia" w:hAnsi="Georgia"/>
        </w:rPr>
        <w:t xml:space="preserve"> </w:t>
      </w:r>
      <w:hyperlink r:id="rId7" w:anchor="/document/99/564443233/ZAP2B043IM/" w:tooltip="" w:history="1">
        <w:r>
          <w:rPr>
            <w:rStyle w:val="a5"/>
            <w:rFonts w:ascii="Georgia" w:hAnsi="Georgia"/>
          </w:rPr>
          <w:t>статьей 1</w:t>
        </w:r>
      </w:hyperlink>
      <w:r>
        <w:rPr>
          <w:rFonts w:ascii="Georgia" w:hAnsi="Georgia"/>
        </w:rPr>
        <w:t> Закона Российской Федерации о поправке</w:t>
      </w:r>
      <w:r>
        <w:rPr>
          <w:rFonts w:ascii="Georgia" w:hAnsi="Georgia"/>
        </w:rPr>
        <w:t xml:space="preserve"> к Конституции Российской Федерации «О совершенствовании регулирования отдельных вопросов организации и функционирования публичной власти», учитывая при этом складывающуюся санитарно-эпидемиологическую обстановку и необходимость обеспечения санитарно-эпиде</w:t>
      </w:r>
      <w:r>
        <w:rPr>
          <w:rFonts w:ascii="Georgia" w:hAnsi="Georgia"/>
        </w:rPr>
        <w:t>миологического благополучия населения в связи с распространением новой коронавирусной инфекции (COVID-19)</w:t>
      </w:r>
      <w:r>
        <w:rPr>
          <w:rFonts w:ascii="Georgia" w:hAnsi="Georgia"/>
        </w:rPr>
        <w:t>.</w:t>
      </w:r>
    </w:p>
    <w:p w:rsidR="00000000" w:rsidRDefault="008578D2">
      <w:pPr>
        <w:pStyle w:val="a3"/>
        <w:divId w:val="1651206771"/>
        <w:rPr>
          <w:rFonts w:ascii="Georgia" w:hAnsi="Georgia"/>
        </w:rPr>
      </w:pPr>
      <w:r>
        <w:rPr>
          <w:rFonts w:ascii="Georgia" w:hAnsi="Georgia"/>
        </w:rPr>
        <w:t>2. Настоящий Указ вступает в силу со дня его официального опубликования</w:t>
      </w:r>
      <w:r>
        <w:rPr>
          <w:rFonts w:ascii="Georgia" w:hAnsi="Georgia"/>
        </w:rPr>
        <w:t>.</w:t>
      </w:r>
    </w:p>
    <w:p w:rsidR="00000000" w:rsidRDefault="008578D2">
      <w:pPr>
        <w:pStyle w:val="a3"/>
        <w:jc w:val="right"/>
        <w:divId w:val="1651206771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В. Пути</w:t>
      </w:r>
      <w:r>
        <w:rPr>
          <w:rFonts w:ascii="Georgia" w:hAnsi="Georgia"/>
        </w:rPr>
        <w:t>н</w:t>
      </w:r>
    </w:p>
    <w:p w:rsidR="00000000" w:rsidRDefault="008578D2">
      <w:pPr>
        <w:pStyle w:val="a3"/>
        <w:divId w:val="1651206771"/>
        <w:rPr>
          <w:rFonts w:ascii="Georgia" w:hAnsi="Georgia"/>
        </w:rPr>
      </w:pPr>
      <w:r>
        <w:rPr>
          <w:rFonts w:ascii="Georgia" w:hAnsi="Georgia"/>
        </w:rPr>
        <w:t>Москва, Кремль</w:t>
      </w:r>
      <w:r>
        <w:rPr>
          <w:rFonts w:ascii="Georgia" w:hAnsi="Georgia"/>
        </w:rPr>
        <w:br/>
        <w:t>1 июня 2020 года</w:t>
      </w:r>
      <w:r>
        <w:rPr>
          <w:rFonts w:ascii="Georgia" w:hAnsi="Georgia"/>
        </w:rPr>
        <w:br/>
        <w:t>№ 35</w:t>
      </w:r>
      <w:r>
        <w:rPr>
          <w:rFonts w:ascii="Georgia" w:hAnsi="Georgia"/>
        </w:rPr>
        <w:t>4</w:t>
      </w:r>
    </w:p>
    <w:p w:rsidR="008578D2" w:rsidRDefault="008578D2">
      <w:pPr>
        <w:divId w:val="193917613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05.06.2020</w:t>
      </w:r>
    </w:p>
    <w:sectPr w:rsidR="0085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7A6B"/>
    <w:rsid w:val="007A7A6B"/>
    <w:rsid w:val="008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C3095-2031-469F-8306-AC13E998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62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77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1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dget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4" Type="http://schemas.openxmlformats.org/officeDocument/2006/relationships/hyperlink" Target="https://budget.1ju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2020-06-05T02:00:00Z</dcterms:created>
  <dcterms:modified xsi:type="dcterms:W3CDTF">2020-06-05T02:00:00Z</dcterms:modified>
</cp:coreProperties>
</file>