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r w:rsidR="00855FE5">
        <w:fldChar w:fldCharType="begin"/>
      </w:r>
      <w:r w:rsidR="00855FE5" w:rsidRPr="00F20250">
        <w:rPr>
          <w:lang w:val="ru-RU"/>
        </w:rPr>
        <w:instrText xml:space="preserve"> </w:instrText>
      </w:r>
      <w:r w:rsidR="00855FE5">
        <w:instrText>HYPERLINK</w:instrText>
      </w:r>
      <w:r w:rsidR="00855FE5" w:rsidRPr="00F20250">
        <w:rPr>
          <w:lang w:val="ru-RU"/>
        </w:rPr>
        <w:instrText xml:space="preserve"> "</w:instrText>
      </w:r>
      <w:r w:rsidR="00855FE5">
        <w:instrText>http</w:instrText>
      </w:r>
      <w:r w:rsidR="00855FE5" w:rsidRPr="00F20250">
        <w:rPr>
          <w:lang w:val="ru-RU"/>
        </w:rPr>
        <w:instrText>://</w:instrText>
      </w:r>
      <w:r w:rsidR="00855FE5">
        <w:instrText>www</w:instrText>
      </w:r>
      <w:r w:rsidR="00855FE5" w:rsidRPr="00F20250">
        <w:rPr>
          <w:lang w:val="ru-RU"/>
        </w:rPr>
        <w:instrText>.</w:instrText>
      </w:r>
      <w:r w:rsidR="00855FE5">
        <w:instrText>torgi</w:instrText>
      </w:r>
      <w:r w:rsidR="00855FE5" w:rsidRPr="00F20250">
        <w:rPr>
          <w:lang w:val="ru-RU"/>
        </w:rPr>
        <w:instrText>.</w:instrText>
      </w:r>
      <w:r w:rsidR="00855FE5">
        <w:instrText>gov</w:instrText>
      </w:r>
      <w:r w:rsidR="00855FE5" w:rsidRPr="00F20250">
        <w:rPr>
          <w:lang w:val="ru-RU"/>
        </w:rPr>
        <w:instrText>.</w:instrText>
      </w:r>
      <w:r w:rsidR="00855FE5">
        <w:instrText>ru</w:instrText>
      </w:r>
      <w:r w:rsidR="00855FE5" w:rsidRPr="00F20250">
        <w:rPr>
          <w:lang w:val="ru-RU"/>
        </w:rPr>
        <w:instrText xml:space="preserve">" </w:instrText>
      </w:r>
      <w:r w:rsidR="00855FE5">
        <w:fldChar w:fldCharType="separate"/>
      </w:r>
      <w:r w:rsidRPr="00205F10">
        <w:rPr>
          <w:rStyle w:val="a9"/>
          <w:color w:val="auto"/>
          <w:sz w:val="24"/>
          <w:szCs w:val="24"/>
          <w:u w:val="none"/>
          <w:lang w:val="ru-RU"/>
        </w:rPr>
        <w:t>www.torgi.gov.ru</w:t>
      </w:r>
      <w:r w:rsidR="00855FE5">
        <w:rPr>
          <w:rStyle w:val="a9"/>
          <w:color w:val="auto"/>
          <w:sz w:val="24"/>
          <w:szCs w:val="24"/>
          <w:u w:val="none"/>
          <w:lang w:val="ru-RU"/>
        </w:rPr>
        <w:fldChar w:fldCharType="end"/>
      </w:r>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r w:rsidR="00855FE5">
        <w:fldChar w:fldCharType="begin"/>
      </w:r>
      <w:r w:rsidR="00855FE5" w:rsidRPr="00F20250">
        <w:rPr>
          <w:lang w:val="ru-RU"/>
        </w:rPr>
        <w:instrText xml:space="preserve"> </w:instrText>
      </w:r>
      <w:r w:rsidR="00855FE5">
        <w:instrText>HYPERLINK</w:instrText>
      </w:r>
      <w:r w:rsidR="00855FE5" w:rsidRPr="00F20250">
        <w:rPr>
          <w:lang w:val="ru-RU"/>
        </w:rPr>
        <w:instrText xml:space="preserve"> "</w:instrText>
      </w:r>
      <w:r w:rsidR="00855FE5">
        <w:instrText>https</w:instrText>
      </w:r>
      <w:r w:rsidR="00855FE5" w:rsidRPr="00F20250">
        <w:rPr>
          <w:lang w:val="ru-RU"/>
        </w:rPr>
        <w:instrText xml:space="preserve">://мишелёвка.рф" </w:instrText>
      </w:r>
      <w:r w:rsidR="00855FE5">
        <w:fldChar w:fldCharType="separate"/>
      </w:r>
      <w:r w:rsidR="00C820A2" w:rsidRPr="00392DA1">
        <w:rPr>
          <w:rStyle w:val="a9"/>
          <w:bCs/>
          <w:sz w:val="24"/>
          <w:szCs w:val="24"/>
        </w:rPr>
        <w:t>https</w:t>
      </w:r>
      <w:r w:rsidR="00C820A2" w:rsidRPr="00C820A2">
        <w:rPr>
          <w:rStyle w:val="a9"/>
          <w:bCs/>
          <w:sz w:val="24"/>
          <w:szCs w:val="24"/>
          <w:lang w:val="ru-RU"/>
        </w:rPr>
        <w:t>://мишелёвка.рф</w:t>
      </w:r>
      <w:r w:rsidR="00855FE5">
        <w:rPr>
          <w:rStyle w:val="a9"/>
          <w:bCs/>
          <w:sz w:val="24"/>
          <w:szCs w:val="24"/>
          <w:lang w:val="ru-RU"/>
        </w:rPr>
        <w:fldChar w:fldCharType="end"/>
      </w:r>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5449A0E8"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99755E">
        <w:rPr>
          <w:rFonts w:ascii="Times New Roman" w:hAnsi="Times New Roman"/>
          <w:sz w:val="24"/>
          <w:szCs w:val="24"/>
          <w:lang w:eastAsia="ru-RU"/>
        </w:rPr>
        <w:t>22</w:t>
      </w:r>
      <w:r w:rsidR="00793FF4">
        <w:rPr>
          <w:rFonts w:ascii="Times New Roman" w:hAnsi="Times New Roman"/>
          <w:sz w:val="24"/>
          <w:szCs w:val="24"/>
          <w:lang w:eastAsia="ru-RU"/>
        </w:rPr>
        <w:t>.</w:t>
      </w:r>
      <w:r w:rsidR="003D40D9">
        <w:rPr>
          <w:rFonts w:ascii="Times New Roman" w:hAnsi="Times New Roman"/>
          <w:sz w:val="24"/>
          <w:szCs w:val="24"/>
          <w:lang w:eastAsia="ru-RU"/>
        </w:rPr>
        <w:t>1</w:t>
      </w:r>
      <w:r w:rsidR="0099755E">
        <w:rPr>
          <w:rFonts w:ascii="Times New Roman" w:hAnsi="Times New Roman"/>
          <w:sz w:val="24"/>
          <w:szCs w:val="24"/>
          <w:lang w:eastAsia="ru-RU"/>
        </w:rPr>
        <w:t>1</w:t>
      </w:r>
      <w:r w:rsidR="00793FF4">
        <w:rPr>
          <w:rFonts w:ascii="Times New Roman" w:hAnsi="Times New Roman"/>
          <w:sz w:val="24"/>
          <w:szCs w:val="24"/>
          <w:lang w:eastAsia="ru-RU"/>
        </w:rPr>
        <w:t>.2023</w:t>
      </w:r>
      <w:r w:rsidR="000A0D0F" w:rsidRPr="00AD2B04">
        <w:rPr>
          <w:rFonts w:ascii="Times New Roman" w:hAnsi="Times New Roman"/>
          <w:sz w:val="24"/>
          <w:szCs w:val="24"/>
          <w:lang w:eastAsia="ru-RU"/>
        </w:rPr>
        <w:t xml:space="preserve"> № </w:t>
      </w:r>
      <w:r w:rsidR="0099755E">
        <w:rPr>
          <w:rFonts w:ascii="Times New Roman" w:hAnsi="Times New Roman"/>
          <w:sz w:val="24"/>
          <w:szCs w:val="24"/>
          <w:lang w:eastAsia="ru-RU"/>
        </w:rPr>
        <w:t>249</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36,5</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99755E">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w:t>
      </w:r>
      <w:r w:rsidR="0099755E">
        <w:rPr>
          <w:rFonts w:ascii="Times New Roman" w:hAnsi="Times New Roman"/>
          <w:sz w:val="24"/>
          <w:szCs w:val="24"/>
          <w:lang w:eastAsia="ru-RU"/>
        </w:rPr>
        <w:t>ым</w:t>
      </w:r>
      <w:r w:rsidR="00E50CC3">
        <w:rPr>
          <w:rFonts w:ascii="Times New Roman" w:hAnsi="Times New Roman"/>
          <w:sz w:val="24"/>
          <w:szCs w:val="24"/>
          <w:lang w:eastAsia="ru-RU"/>
        </w:rPr>
        <w:t xml:space="preserve"> номер</w:t>
      </w:r>
      <w:r w:rsidR="0099755E">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90</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793FF4">
        <w:rPr>
          <w:rFonts w:ascii="Times New Roman" w:hAnsi="Times New Roman"/>
          <w:sz w:val="24"/>
          <w:szCs w:val="24"/>
          <w:lang w:eastAsia="ru-RU"/>
        </w:rPr>
        <w:t>3</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792BB564"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 xml:space="preserve">36,5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xml:space="preserve">., кадастровый номер 38:16:000012:2990, адрес местонахождения: Иркутская область, Усольский район,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Маяковского, дом 20, помещение 3</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4152A725" w14:textId="77777777" w:rsidR="00D9255C" w:rsidRPr="00D9255C" w:rsidRDefault="00D9255C" w:rsidP="0067279E">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9255C">
        <w:rPr>
          <w:rFonts w:ascii="Times New Roman" w:hAnsi="Times New Roman"/>
          <w:bCs/>
          <w:sz w:val="24"/>
          <w:szCs w:val="24"/>
          <w:lang w:eastAsia="ru-RU"/>
        </w:rPr>
        <w:t xml:space="preserve">Аукционный торг проводится через систему электронной торговой площадки по адресу </w:t>
      </w:r>
      <w:r w:rsidRPr="00D9255C">
        <w:rPr>
          <w:rFonts w:ascii="Times New Roman" w:hAnsi="Times New Roman"/>
          <w:sz w:val="24"/>
          <w:szCs w:val="24"/>
          <w:lang w:eastAsia="ru-RU"/>
        </w:rPr>
        <w:t>i.rts-tender.ru.</w:t>
      </w:r>
    </w:p>
    <w:p w14:paraId="14D87642" w14:textId="77777777" w:rsidR="00385D44" w:rsidRPr="00385D44" w:rsidRDefault="00385D44" w:rsidP="00385D44">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385D44">
        <w:rPr>
          <w:rFonts w:ascii="Times New Roman" w:hAnsi="Times New Roman"/>
          <w:spacing w:val="-2"/>
          <w:sz w:val="24"/>
          <w:szCs w:val="24"/>
          <w:lang w:eastAsia="ru-RU"/>
        </w:rPr>
        <w:t xml:space="preserve">1. На момент окончания срока подачи заявок на участие в </w:t>
      </w:r>
      <w:r w:rsidRPr="00385D44">
        <w:rPr>
          <w:rFonts w:ascii="Times New Roman" w:hAnsi="Times New Roman"/>
          <w:color w:val="000000"/>
          <w:spacing w:val="-2"/>
          <w:sz w:val="24"/>
          <w:szCs w:val="24"/>
          <w:lang w:eastAsia="ru-RU"/>
        </w:rPr>
        <w:t>1 этапе</w:t>
      </w:r>
      <w:r w:rsidRPr="00385D44">
        <w:rPr>
          <w:rFonts w:ascii="Times New Roman" w:hAnsi="Times New Roman"/>
          <w:sz w:val="24"/>
          <w:szCs w:val="24"/>
          <w:lang w:eastAsia="ru-RU"/>
        </w:rPr>
        <w:t xml:space="preserve"> </w:t>
      </w:r>
      <w:r w:rsidRPr="00385D44">
        <w:rPr>
          <w:rFonts w:ascii="Times New Roman" w:hAnsi="Times New Roman"/>
          <w:spacing w:val="-2"/>
          <w:sz w:val="24"/>
          <w:szCs w:val="24"/>
          <w:lang w:eastAsia="ru-RU"/>
        </w:rPr>
        <w:t xml:space="preserve">аукциона в электронной форме </w:t>
      </w:r>
      <w:r w:rsidRPr="00385D44">
        <w:rPr>
          <w:rFonts w:ascii="Times New Roman" w:hAnsi="Times New Roman"/>
          <w:sz w:val="24"/>
          <w:szCs w:val="24"/>
          <w:lang w:eastAsia="ru-RU"/>
        </w:rPr>
        <w:t>31.07.2023 12:00:00 не подана ни одна заявка</w:t>
      </w:r>
      <w:r w:rsidRPr="00385D44">
        <w:rPr>
          <w:rFonts w:ascii="Times New Roman" w:hAnsi="Times New Roman"/>
          <w:spacing w:val="-2"/>
          <w:sz w:val="24"/>
          <w:szCs w:val="24"/>
          <w:lang w:eastAsia="ru-RU"/>
        </w:rPr>
        <w:t xml:space="preserve">. </w:t>
      </w:r>
      <w:r w:rsidRPr="00385D44">
        <w:rPr>
          <w:rFonts w:ascii="Times New Roman" w:hAnsi="Times New Roman"/>
          <w:sz w:val="24"/>
          <w:szCs w:val="24"/>
          <w:lang w:eastAsia="ru-RU"/>
        </w:rPr>
        <w:t xml:space="preserve">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  </w:t>
      </w:r>
    </w:p>
    <w:p w14:paraId="4F3D8077" w14:textId="77777777" w:rsidR="00385D44" w:rsidRPr="00385D44" w:rsidRDefault="00385D44" w:rsidP="00385D44">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385D44">
        <w:rPr>
          <w:rFonts w:ascii="Times New Roman" w:hAnsi="Times New Roman"/>
          <w:spacing w:val="-2"/>
          <w:sz w:val="24"/>
          <w:szCs w:val="24"/>
          <w:lang w:eastAsia="ru-RU"/>
        </w:rPr>
        <w:t xml:space="preserve">2. На момент окончания срока подачи заявок на участие в </w:t>
      </w:r>
      <w:r w:rsidRPr="00385D44">
        <w:rPr>
          <w:rFonts w:ascii="Times New Roman" w:hAnsi="Times New Roman"/>
          <w:color w:val="000000"/>
          <w:spacing w:val="-2"/>
          <w:sz w:val="24"/>
          <w:szCs w:val="24"/>
          <w:lang w:eastAsia="ru-RU"/>
        </w:rPr>
        <w:t>1 этапе</w:t>
      </w:r>
      <w:r w:rsidRPr="00385D44">
        <w:rPr>
          <w:rFonts w:ascii="Times New Roman" w:hAnsi="Times New Roman"/>
          <w:sz w:val="24"/>
          <w:szCs w:val="24"/>
          <w:lang w:eastAsia="ru-RU"/>
        </w:rPr>
        <w:t xml:space="preserve"> </w:t>
      </w:r>
      <w:r w:rsidRPr="00385D44">
        <w:rPr>
          <w:rFonts w:ascii="Times New Roman" w:hAnsi="Times New Roman"/>
          <w:spacing w:val="-2"/>
          <w:sz w:val="24"/>
          <w:szCs w:val="24"/>
          <w:lang w:eastAsia="ru-RU"/>
        </w:rPr>
        <w:t xml:space="preserve">аукциона в электронной форме </w:t>
      </w:r>
      <w:r w:rsidRPr="00385D44">
        <w:rPr>
          <w:rFonts w:ascii="Times New Roman" w:hAnsi="Times New Roman"/>
          <w:sz w:val="24"/>
          <w:szCs w:val="24"/>
          <w:lang w:eastAsia="ru-RU"/>
        </w:rPr>
        <w:t>03.09.2023 12:00:00 не подана ни одна заявка</w:t>
      </w:r>
      <w:r w:rsidRPr="00385D44">
        <w:rPr>
          <w:rFonts w:ascii="Times New Roman" w:hAnsi="Times New Roman"/>
          <w:spacing w:val="-2"/>
          <w:sz w:val="24"/>
          <w:szCs w:val="24"/>
          <w:lang w:eastAsia="ru-RU"/>
        </w:rPr>
        <w:t xml:space="preserve">. </w:t>
      </w:r>
      <w:r w:rsidRPr="00385D44">
        <w:rPr>
          <w:rFonts w:ascii="Times New Roman" w:hAnsi="Times New Roman"/>
          <w:sz w:val="24"/>
          <w:szCs w:val="24"/>
          <w:lang w:eastAsia="ru-RU"/>
        </w:rPr>
        <w:t xml:space="preserve">В связи с тем, что до окончания срока подачи заявок не была подана ни одна заявка на участие в аукционе, аукцион признается </w:t>
      </w:r>
      <w:r w:rsidRPr="00385D44">
        <w:rPr>
          <w:rFonts w:ascii="Times New Roman" w:hAnsi="Times New Roman"/>
          <w:sz w:val="24"/>
          <w:szCs w:val="24"/>
          <w:lang w:eastAsia="ru-RU"/>
        </w:rPr>
        <w:lastRenderedPageBreak/>
        <w:t xml:space="preserve">несостоявшимся на основании п.44 приказа №860.  </w:t>
      </w:r>
    </w:p>
    <w:p w14:paraId="1433A8FC" w14:textId="7A701747" w:rsidR="00D9255C" w:rsidRPr="00385D44" w:rsidRDefault="00385D44" w:rsidP="00385D44">
      <w:pPr>
        <w:widowControl w:val="0"/>
        <w:autoSpaceDE w:val="0"/>
        <w:autoSpaceDN w:val="0"/>
        <w:adjustRightInd w:val="0"/>
        <w:spacing w:after="0" w:line="240" w:lineRule="auto"/>
        <w:ind w:firstLine="708"/>
        <w:jc w:val="both"/>
        <w:rPr>
          <w:rFonts w:ascii="Times New Roman" w:hAnsi="Times New Roman"/>
          <w:spacing w:val="-2"/>
          <w:sz w:val="24"/>
          <w:szCs w:val="24"/>
          <w:lang w:eastAsia="ru-RU"/>
        </w:rPr>
      </w:pPr>
      <w:r w:rsidRPr="00385D44">
        <w:rPr>
          <w:rFonts w:ascii="Times New Roman" w:hAnsi="Times New Roman"/>
          <w:spacing w:val="-2"/>
          <w:sz w:val="24"/>
          <w:szCs w:val="24"/>
          <w:lang w:eastAsia="ru-RU"/>
        </w:rPr>
        <w:t xml:space="preserve">3. На момент окончания срока подачи заявок на участие в </w:t>
      </w:r>
      <w:r w:rsidRPr="00385D44">
        <w:rPr>
          <w:rFonts w:ascii="Times New Roman" w:hAnsi="Times New Roman"/>
          <w:color w:val="000000"/>
          <w:spacing w:val="-2"/>
          <w:sz w:val="24"/>
          <w:szCs w:val="24"/>
          <w:lang w:eastAsia="ru-RU"/>
        </w:rPr>
        <w:t>1 этапе</w:t>
      </w:r>
      <w:r w:rsidRPr="00385D44">
        <w:rPr>
          <w:rFonts w:ascii="Times New Roman" w:hAnsi="Times New Roman"/>
          <w:sz w:val="24"/>
          <w:szCs w:val="24"/>
          <w:lang w:eastAsia="ru-RU"/>
        </w:rPr>
        <w:t xml:space="preserve"> </w:t>
      </w:r>
      <w:r w:rsidRPr="00385D44">
        <w:rPr>
          <w:rFonts w:ascii="Times New Roman" w:hAnsi="Times New Roman"/>
          <w:spacing w:val="-2"/>
          <w:sz w:val="24"/>
          <w:szCs w:val="24"/>
          <w:lang w:eastAsia="ru-RU"/>
        </w:rPr>
        <w:t xml:space="preserve">аукциона в электронной форме </w:t>
      </w:r>
      <w:r w:rsidRPr="00385D44">
        <w:rPr>
          <w:rFonts w:ascii="Times New Roman" w:hAnsi="Times New Roman"/>
          <w:sz w:val="24"/>
          <w:szCs w:val="24"/>
          <w:lang w:eastAsia="ru-RU"/>
        </w:rPr>
        <w:t>10.11.2023 12:00:00 не подана ни одна заявка</w:t>
      </w:r>
      <w:r w:rsidRPr="00385D44">
        <w:rPr>
          <w:rFonts w:ascii="Times New Roman" w:hAnsi="Times New Roman"/>
          <w:spacing w:val="-2"/>
          <w:sz w:val="24"/>
          <w:szCs w:val="24"/>
          <w:lang w:eastAsia="ru-RU"/>
        </w:rPr>
        <w:t xml:space="preserve">. </w:t>
      </w:r>
      <w:r w:rsidRPr="00385D44">
        <w:rPr>
          <w:rFonts w:ascii="Times New Roman" w:hAnsi="Times New Roman"/>
          <w:sz w:val="24"/>
          <w:szCs w:val="24"/>
          <w:lang w:eastAsia="ru-RU"/>
        </w:rPr>
        <w:t xml:space="preserve">В связи с тем, что до окончания срока подачи заявок не была подана ни одна заявка на участие в аукционе, аукцион признается несостоявшимся на основании п.44 приказа №860.  </w:t>
      </w:r>
    </w:p>
    <w:p w14:paraId="3DEF54DC" w14:textId="7AE5CBC0"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99755E">
        <w:rPr>
          <w:rFonts w:ascii="Times New Roman" w:hAnsi="Times New Roman"/>
          <w:b/>
          <w:sz w:val="24"/>
          <w:szCs w:val="24"/>
        </w:rPr>
        <w:t>24</w:t>
      </w:r>
      <w:r w:rsidR="00C11DBD" w:rsidRPr="00AD2B04">
        <w:rPr>
          <w:rFonts w:ascii="Times New Roman" w:hAnsi="Times New Roman"/>
          <w:b/>
          <w:sz w:val="24"/>
          <w:szCs w:val="24"/>
        </w:rPr>
        <w:t xml:space="preserve"> </w:t>
      </w:r>
      <w:r w:rsidR="0099755E">
        <w:rPr>
          <w:rFonts w:ascii="Times New Roman" w:hAnsi="Times New Roman"/>
          <w:b/>
          <w:sz w:val="24"/>
          <w:szCs w:val="24"/>
        </w:rPr>
        <w:t>ноября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168C06D4"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99755E">
        <w:rPr>
          <w:rFonts w:ascii="Times New Roman" w:hAnsi="Times New Roman"/>
          <w:b/>
          <w:sz w:val="24"/>
          <w:szCs w:val="24"/>
        </w:rPr>
        <w:t>20</w:t>
      </w:r>
      <w:r w:rsidR="003D40D9">
        <w:rPr>
          <w:rFonts w:ascii="Times New Roman" w:hAnsi="Times New Roman"/>
          <w:b/>
          <w:sz w:val="24"/>
          <w:szCs w:val="24"/>
        </w:rPr>
        <w:t xml:space="preserve"> </w:t>
      </w:r>
      <w:r w:rsidR="0099755E">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EF11CF" w:rsidRPr="00AD2B04">
        <w:rPr>
          <w:rFonts w:ascii="Times New Roman" w:hAnsi="Times New Roman"/>
          <w:b/>
          <w:sz w:val="24"/>
          <w:szCs w:val="24"/>
        </w:rPr>
        <w:t>17</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(12</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3EC0594B"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Определение участников аукциона</w:t>
      </w:r>
      <w:r w:rsidRPr="00AD2B04">
        <w:rPr>
          <w:rFonts w:ascii="Times New Roman" w:hAnsi="Times New Roman"/>
          <w:sz w:val="24"/>
          <w:szCs w:val="24"/>
        </w:rPr>
        <w:t xml:space="preserve"> – </w:t>
      </w:r>
      <w:r w:rsidR="0099755E">
        <w:rPr>
          <w:rFonts w:ascii="Times New Roman" w:hAnsi="Times New Roman"/>
          <w:b/>
          <w:sz w:val="24"/>
          <w:szCs w:val="24"/>
        </w:rPr>
        <w:t>21</w:t>
      </w:r>
      <w:r w:rsidR="007A6E01">
        <w:rPr>
          <w:rFonts w:ascii="Times New Roman" w:hAnsi="Times New Roman"/>
          <w:b/>
          <w:sz w:val="24"/>
          <w:szCs w:val="24"/>
        </w:rPr>
        <w:t xml:space="preserve"> </w:t>
      </w:r>
      <w:r w:rsidR="0099755E">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546D69CC"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0" w:name="_Hlk147760514"/>
      <w:r w:rsidR="0099755E">
        <w:rPr>
          <w:rFonts w:ascii="Times New Roman" w:hAnsi="Times New Roman"/>
          <w:b/>
          <w:sz w:val="24"/>
          <w:szCs w:val="24"/>
        </w:rPr>
        <w:t>25</w:t>
      </w:r>
      <w:r w:rsidR="003D40D9">
        <w:rPr>
          <w:rFonts w:ascii="Times New Roman" w:hAnsi="Times New Roman"/>
          <w:b/>
          <w:sz w:val="24"/>
          <w:szCs w:val="24"/>
        </w:rPr>
        <w:t xml:space="preserve"> </w:t>
      </w:r>
      <w:r w:rsidR="0099755E">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0"/>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1BC553DF"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99755E">
        <w:rPr>
          <w:rFonts w:ascii="Times New Roman" w:hAnsi="Times New Roman"/>
          <w:b/>
          <w:sz w:val="24"/>
          <w:szCs w:val="24"/>
        </w:rPr>
        <w:t>2</w:t>
      </w:r>
      <w:r w:rsidR="003D40D9">
        <w:rPr>
          <w:rFonts w:ascii="Times New Roman" w:hAnsi="Times New Roman"/>
          <w:b/>
          <w:sz w:val="24"/>
          <w:szCs w:val="24"/>
        </w:rPr>
        <w:t xml:space="preserve">5 </w:t>
      </w:r>
      <w:r w:rsidR="0099755E">
        <w:rPr>
          <w:rFonts w:ascii="Times New Roman" w:hAnsi="Times New Roman"/>
          <w:b/>
          <w:sz w:val="24"/>
          <w:szCs w:val="24"/>
        </w:rPr>
        <w:t>декабря</w:t>
      </w:r>
      <w:r w:rsidR="003D40D9" w:rsidRPr="00AD2B04">
        <w:rPr>
          <w:rFonts w:ascii="Times New Roman" w:hAnsi="Times New Roman"/>
          <w:b/>
          <w:sz w:val="24"/>
          <w:szCs w:val="24"/>
        </w:rPr>
        <w:t xml:space="preserve"> 2023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4D1A8B53"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color w:val="000000"/>
          <w:spacing w:val="12"/>
          <w:sz w:val="24"/>
          <w:szCs w:val="24"/>
          <w:lang w:eastAsia="ru-RU"/>
        </w:rPr>
        <w:t>390</w:t>
      </w:r>
      <w:r w:rsidR="00E50CC3" w:rsidRPr="00E50CC3">
        <w:rPr>
          <w:rFonts w:ascii="Times New Roman" w:hAnsi="Times New Roman"/>
          <w:color w:val="000000"/>
          <w:spacing w:val="12"/>
          <w:sz w:val="24"/>
          <w:szCs w:val="24"/>
          <w:lang w:eastAsia="ru-RU"/>
        </w:rPr>
        <w:t xml:space="preserve"> 000 (</w:t>
      </w:r>
      <w:r w:rsidR="00793FF4">
        <w:rPr>
          <w:rFonts w:ascii="Times New Roman" w:hAnsi="Times New Roman"/>
          <w:color w:val="000000"/>
          <w:spacing w:val="12"/>
          <w:sz w:val="24"/>
          <w:szCs w:val="24"/>
          <w:lang w:eastAsia="ru-RU"/>
        </w:rPr>
        <w:t>триста 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6AA7958E"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E50CC3" w:rsidRPr="00E50CC3">
        <w:rPr>
          <w:rFonts w:ascii="Times New Roman" w:hAnsi="Times New Roman"/>
          <w:spacing w:val="12"/>
          <w:sz w:val="24"/>
          <w:szCs w:val="24"/>
          <w:lang w:eastAsia="ru-RU"/>
        </w:rPr>
        <w:t>1</w:t>
      </w:r>
      <w:r w:rsidR="00793FF4">
        <w:rPr>
          <w:rFonts w:ascii="Times New Roman" w:hAnsi="Times New Roman"/>
          <w:spacing w:val="12"/>
          <w:sz w:val="24"/>
          <w:szCs w:val="24"/>
          <w:lang w:eastAsia="ru-RU"/>
        </w:rPr>
        <w:t>9 500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девятнадцать</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 xml:space="preserve">тысяч </w:t>
      </w:r>
      <w:r w:rsidR="00793FF4">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2FBF7EA6"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93FF4">
        <w:rPr>
          <w:rFonts w:ascii="Times New Roman" w:hAnsi="Times New Roman"/>
          <w:spacing w:val="12"/>
          <w:sz w:val="24"/>
          <w:szCs w:val="24"/>
          <w:lang w:eastAsia="ru-RU"/>
        </w:rPr>
        <w:t>39 000</w:t>
      </w:r>
      <w:r w:rsidR="00E50CC3" w:rsidRPr="00E50CC3">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тр</w:t>
      </w:r>
      <w:r w:rsidR="00DF47FE">
        <w:rPr>
          <w:rFonts w:ascii="Times New Roman" w:hAnsi="Times New Roman"/>
          <w:spacing w:val="12"/>
          <w:sz w:val="24"/>
          <w:szCs w:val="24"/>
          <w:lang w:eastAsia="ru-RU"/>
        </w:rPr>
        <w:t>идцать девять тысяч</w:t>
      </w:r>
      <w:r w:rsidR="00E50CC3" w:rsidRPr="00E50CC3">
        <w:rPr>
          <w:rFonts w:ascii="Times New Roman" w:hAnsi="Times New Roman"/>
          <w:spacing w:val="12"/>
          <w:sz w:val="24"/>
          <w:szCs w:val="24"/>
          <w:lang w:eastAsia="ru-RU"/>
        </w:rPr>
        <w:t>) рублей 00 копеек.</w:t>
      </w:r>
    </w:p>
    <w:p w14:paraId="7976D146" w14:textId="70D21F4F"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F47FE">
        <w:t>1 июля</w:t>
      </w:r>
      <w:r w:rsidR="00C11DBD" w:rsidRPr="008416AA">
        <w:t xml:space="preserve"> 202</w:t>
      </w:r>
      <w:r w:rsidR="008416AA" w:rsidRPr="008416AA">
        <w:t>3</w:t>
      </w:r>
      <w:r w:rsidR="00C11DBD" w:rsidRPr="008416AA">
        <w:t xml:space="preserve"> года по </w:t>
      </w:r>
      <w:r w:rsidR="00D03180">
        <w:t xml:space="preserve">       </w:t>
      </w:r>
      <w:r w:rsidR="00DF47FE">
        <w:t>31 июля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77777777" w:rsidR="002E4A9F" w:rsidRPr="000A5F55" w:rsidRDefault="002E4A9F" w:rsidP="0005390F">
      <w:pPr>
        <w:pStyle w:val="31"/>
        <w:tabs>
          <w:tab w:val="left" w:pos="540"/>
        </w:tabs>
        <w:ind w:firstLine="709"/>
        <w:outlineLvl w:val="0"/>
        <w:rPr>
          <w:sz w:val="24"/>
        </w:rPr>
      </w:pPr>
      <w:r w:rsidRPr="008416AA">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lastRenderedPageBreak/>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71BB0542"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 xml:space="preserve">существление действий от имени </w:t>
      </w:r>
      <w:r w:rsidRPr="000A5F55">
        <w:rPr>
          <w:rFonts w:ascii="Times New Roman" w:hAnsi="Times New Roman"/>
          <w:sz w:val="24"/>
          <w:szCs w:val="24"/>
        </w:rPr>
        <w:lastRenderedPageBreak/>
        <w:t>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67279E" w:rsidRDefault="0067279E" w:rsidP="0067279E">
      <w:pPr>
        <w:widowControl w:val="0"/>
        <w:autoSpaceDE w:val="0"/>
        <w:autoSpaceDN w:val="0"/>
        <w:adjustRightInd w:val="0"/>
        <w:spacing w:after="0" w:line="240" w:lineRule="auto"/>
        <w:ind w:firstLine="567"/>
        <w:jc w:val="both"/>
        <w:rPr>
          <w:rFonts w:ascii="Times New Roman" w:hAnsi="Times New Roman"/>
          <w:lang w:eastAsia="ru-RU"/>
        </w:rPr>
      </w:pPr>
      <w:r w:rsidRPr="0067279E">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9" w:history="1">
        <w:r w:rsidRPr="0067279E">
          <w:rPr>
            <w:rFonts w:ascii="Times New Roman" w:hAnsi="Times New Roman"/>
            <w:color w:val="0000FF"/>
            <w:u w:val="single"/>
            <w:lang w:val="en-US" w:eastAsia="x-none"/>
          </w:rPr>
          <w:t>mishelevka</w:t>
        </w:r>
        <w:r w:rsidRPr="0067279E">
          <w:rPr>
            <w:rFonts w:ascii="Times New Roman" w:hAnsi="Times New Roman"/>
            <w:color w:val="0000FF"/>
            <w:u w:val="single"/>
            <w:lang w:val="x-none" w:eastAsia="x-none"/>
          </w:rPr>
          <w:t>@</w:t>
        </w:r>
        <w:r w:rsidRPr="0067279E">
          <w:rPr>
            <w:rFonts w:ascii="Times New Roman" w:hAnsi="Times New Roman"/>
            <w:color w:val="0000FF"/>
            <w:u w:val="single"/>
            <w:lang w:val="en-US" w:eastAsia="x-none"/>
          </w:rPr>
          <w:t>yandex</w:t>
        </w:r>
        <w:r w:rsidRPr="0067279E">
          <w:rPr>
            <w:rFonts w:ascii="Times New Roman" w:hAnsi="Times New Roman"/>
            <w:color w:val="0000FF"/>
            <w:u w:val="single"/>
            <w:lang w:val="x-none" w:eastAsia="x-none"/>
          </w:rPr>
          <w:t>.</w:t>
        </w:r>
        <w:proofErr w:type="spellStart"/>
        <w:r w:rsidRPr="0067279E">
          <w:rPr>
            <w:rFonts w:ascii="Times New Roman" w:hAnsi="Times New Roman"/>
            <w:color w:val="0000FF"/>
            <w:u w:val="single"/>
            <w:lang w:val="x-none" w:eastAsia="x-none"/>
          </w:rPr>
          <w:t>ru</w:t>
        </w:r>
        <w:proofErr w:type="spellEnd"/>
      </w:hyperlink>
      <w:r w:rsidRPr="0067279E">
        <w:rPr>
          <w:rFonts w:ascii="Times New Roman" w:hAnsi="Times New Roman"/>
          <w:lang w:eastAsia="ru-RU"/>
        </w:rPr>
        <w:t>.</w:t>
      </w:r>
    </w:p>
    <w:p w14:paraId="5D651061" w14:textId="0E8A5F5A"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w:t>
      </w:r>
      <w:proofErr w:type="spellStart"/>
      <w:r w:rsidR="00EB2901" w:rsidRPr="0067279E">
        <w:rPr>
          <w:rFonts w:ascii="Times New Roman" w:hAnsi="Times New Roman"/>
          <w:sz w:val="24"/>
          <w:szCs w:val="24"/>
        </w:rPr>
        <w:t>каб</w:t>
      </w:r>
      <w:proofErr w:type="spellEnd"/>
      <w:r w:rsidR="00EB2901" w:rsidRPr="0067279E">
        <w:rPr>
          <w:rFonts w:ascii="Times New Roman" w:hAnsi="Times New Roman"/>
          <w:sz w:val="24"/>
          <w:szCs w:val="24"/>
        </w:rPr>
        <w:t>.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с </w:t>
      </w:r>
      <w:r w:rsidR="00385D44">
        <w:rPr>
          <w:rFonts w:ascii="Times New Roman" w:hAnsi="Times New Roman"/>
          <w:sz w:val="24"/>
          <w:szCs w:val="24"/>
        </w:rPr>
        <w:t>24</w:t>
      </w:r>
      <w:r w:rsidR="003D40D9">
        <w:rPr>
          <w:rFonts w:ascii="Times New Roman" w:hAnsi="Times New Roman"/>
          <w:sz w:val="24"/>
          <w:szCs w:val="24"/>
        </w:rPr>
        <w:t xml:space="preserve"> </w:t>
      </w:r>
      <w:r w:rsidR="00385D44">
        <w:rPr>
          <w:rFonts w:ascii="Times New Roman" w:hAnsi="Times New Roman"/>
          <w:sz w:val="24"/>
          <w:szCs w:val="24"/>
        </w:rPr>
        <w:t>ноября</w:t>
      </w:r>
      <w:r w:rsidR="0067279E" w:rsidRPr="0067279E">
        <w:rPr>
          <w:rFonts w:ascii="Times New Roman" w:hAnsi="Times New Roman"/>
          <w:sz w:val="24"/>
          <w:szCs w:val="24"/>
        </w:rPr>
        <w:t xml:space="preserve"> 2023 года по </w:t>
      </w:r>
      <w:r w:rsidR="00385D44">
        <w:rPr>
          <w:rFonts w:ascii="Times New Roman" w:hAnsi="Times New Roman"/>
          <w:sz w:val="24"/>
          <w:szCs w:val="24"/>
        </w:rPr>
        <w:t>20</w:t>
      </w:r>
      <w:r w:rsidR="003D40D9">
        <w:rPr>
          <w:rFonts w:ascii="Times New Roman" w:hAnsi="Times New Roman"/>
          <w:sz w:val="24"/>
          <w:szCs w:val="24"/>
        </w:rPr>
        <w:t xml:space="preserve"> </w:t>
      </w:r>
      <w:proofErr w:type="spellStart"/>
      <w:r w:rsidR="00385D44">
        <w:rPr>
          <w:rFonts w:ascii="Times New Roman" w:hAnsi="Times New Roman"/>
          <w:sz w:val="24"/>
          <w:szCs w:val="24"/>
        </w:rPr>
        <w:t>декбря</w:t>
      </w:r>
      <w:proofErr w:type="spellEnd"/>
      <w:r w:rsidR="008416AA" w:rsidRPr="0067279E">
        <w:rPr>
          <w:rFonts w:ascii="Times New Roman" w:hAnsi="Times New Roman"/>
          <w:sz w:val="24"/>
          <w:szCs w:val="24"/>
        </w:rPr>
        <w:t xml:space="preserve"> 2023 года</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lastRenderedPageBreak/>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lastRenderedPageBreak/>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585E7CB2"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0"/>
          <w:headerReference w:type="default" r:id="rId11"/>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3B03C2AE"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36,5</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90</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DF47FE">
        <w:rPr>
          <w:rFonts w:ascii="Times New Roman" w:hAnsi="Times New Roman"/>
          <w:sz w:val="24"/>
          <w:szCs w:val="24"/>
          <w:lang w:eastAsia="ru-RU"/>
        </w:rPr>
        <w:t>3</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4C27FBE7"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r w:rsidR="00EF3DED">
        <w:rPr>
          <w:rFonts w:ascii="Times New Roman" w:hAnsi="Times New Roman"/>
          <w:sz w:val="24"/>
          <w:szCs w:val="24"/>
        </w:rPr>
        <w:t>Мишелевскому</w:t>
      </w:r>
      <w:bookmarkStart w:id="2" w:name="_GoBack"/>
      <w:bookmarkEnd w:id="2"/>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DF47FE">
        <w:rPr>
          <w:rFonts w:ascii="Times New Roman" w:hAnsi="Times New Roman"/>
          <w:iCs/>
          <w:spacing w:val="-3"/>
          <w:sz w:val="24"/>
          <w:szCs w:val="24"/>
        </w:rPr>
        <w:t>01.09.</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90</w:t>
      </w:r>
      <w:r w:rsidR="007B63E4">
        <w:rPr>
          <w:rFonts w:ascii="Times New Roman" w:hAnsi="Times New Roman"/>
          <w:iCs/>
          <w:spacing w:val="-3"/>
          <w:sz w:val="24"/>
          <w:szCs w:val="24"/>
        </w:rPr>
        <w:t>-38/1</w:t>
      </w:r>
      <w:r w:rsidR="00DF47FE">
        <w:rPr>
          <w:rFonts w:ascii="Times New Roman" w:hAnsi="Times New Roman"/>
          <w:iCs/>
          <w:spacing w:val="-3"/>
          <w:sz w:val="24"/>
          <w:szCs w:val="24"/>
        </w:rPr>
        <w:t>24</w:t>
      </w:r>
      <w:r w:rsidR="007B63E4">
        <w:rPr>
          <w:rFonts w:ascii="Times New Roman" w:hAnsi="Times New Roman"/>
          <w:iCs/>
          <w:spacing w:val="-3"/>
          <w:sz w:val="24"/>
          <w:szCs w:val="24"/>
        </w:rPr>
        <w:t>/2020-</w:t>
      </w:r>
      <w:r w:rsidR="00DF47FE">
        <w:rPr>
          <w:rFonts w:ascii="Times New Roman" w:hAnsi="Times New Roman"/>
          <w:iCs/>
          <w:spacing w:val="-3"/>
          <w:sz w:val="24"/>
          <w:szCs w:val="24"/>
        </w:rPr>
        <w:t>3</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91A686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36,5</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90</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DF47FE">
        <w:rPr>
          <w:rFonts w:ascii="Times New Roman" w:eastAsia="Calibri" w:hAnsi="Times New Roman"/>
          <w:sz w:val="24"/>
          <w:szCs w:val="24"/>
          <w:lang w:eastAsia="ru-RU"/>
        </w:rPr>
        <w:t>3</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2"/>
      <w:headerReference w:type="default" r:id="rId13"/>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1BF6" w14:textId="77777777" w:rsidR="00855FE5" w:rsidRDefault="00855FE5" w:rsidP="00B70277">
      <w:pPr>
        <w:spacing w:after="0" w:line="240" w:lineRule="auto"/>
      </w:pPr>
      <w:r>
        <w:separator/>
      </w:r>
    </w:p>
  </w:endnote>
  <w:endnote w:type="continuationSeparator" w:id="0">
    <w:p w14:paraId="2F7F7A5A" w14:textId="77777777" w:rsidR="00855FE5" w:rsidRDefault="00855FE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0EB95" w14:textId="77777777" w:rsidR="00855FE5" w:rsidRDefault="00855FE5" w:rsidP="00B70277">
      <w:pPr>
        <w:spacing w:after="0" w:line="240" w:lineRule="auto"/>
      </w:pPr>
      <w:r>
        <w:separator/>
      </w:r>
    </w:p>
  </w:footnote>
  <w:footnote w:type="continuationSeparator" w:id="0">
    <w:p w14:paraId="0A8CC0E5" w14:textId="77777777" w:rsidR="00855FE5" w:rsidRDefault="00855FE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5D44"/>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5FE5"/>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55E"/>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00C"/>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250"/>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helevka@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A9CAD-B158-4CA6-8EC3-D8629DA3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14</Pages>
  <Words>6510</Words>
  <Characters>37108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208</cp:revision>
  <cp:lastPrinted>2023-10-09T08:21:00Z</cp:lastPrinted>
  <dcterms:created xsi:type="dcterms:W3CDTF">2020-06-05T07:21:00Z</dcterms:created>
  <dcterms:modified xsi:type="dcterms:W3CDTF">2023-11-23T02:30:00Z</dcterms:modified>
</cp:coreProperties>
</file>